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3C87E" w14:textId="68DDD65C" w:rsidR="00166855" w:rsidRDefault="00166855" w:rsidP="00324391">
      <w:bookmarkStart w:id="0" w:name="_Hlk7405189"/>
    </w:p>
    <w:p w14:paraId="590F38E8" w14:textId="3E0E18FB" w:rsidR="00750484" w:rsidRDefault="00011862" w:rsidP="00361F63">
      <w:pPr>
        <w:pStyle w:val="a7"/>
      </w:pPr>
      <w:bookmarkStart w:id="1" w:name="_Toc39359766"/>
      <w:r>
        <w:rPr>
          <w:rFonts w:hint="eastAsia"/>
        </w:rPr>
        <w:t>道徳</w:t>
      </w:r>
      <w:r w:rsidR="00D23E20">
        <w:rPr>
          <w:rFonts w:hint="eastAsia"/>
        </w:rPr>
        <w:t>・</w:t>
      </w:r>
      <w:r>
        <w:rPr>
          <w:rFonts w:hint="eastAsia"/>
        </w:rPr>
        <w:t>哲学</w:t>
      </w:r>
      <w:r w:rsidR="00D23E20">
        <w:rPr>
          <w:rFonts w:hint="eastAsia"/>
        </w:rPr>
        <w:t>・</w:t>
      </w:r>
      <w:r w:rsidR="00DF127A">
        <w:rPr>
          <w:rFonts w:hint="eastAsia"/>
        </w:rPr>
        <w:t>神</w:t>
      </w:r>
      <w:bookmarkEnd w:id="1"/>
    </w:p>
    <w:sdt>
      <w:sdtPr>
        <w:rPr>
          <w:rFonts w:asciiTheme="minorHAnsi" w:eastAsiaTheme="minorEastAsia" w:hAnsiTheme="minorHAnsi" w:cstheme="minorBidi"/>
          <w:color w:val="auto"/>
          <w:kern w:val="2"/>
          <w:sz w:val="21"/>
          <w:szCs w:val="22"/>
          <w:lang w:val="ja-JP"/>
        </w:rPr>
        <w:id w:val="-418412586"/>
        <w:docPartObj>
          <w:docPartGallery w:val="Table of Contents"/>
          <w:docPartUnique/>
        </w:docPartObj>
      </w:sdtPr>
      <w:sdtEndPr>
        <w:rPr>
          <w:b/>
          <w:bCs/>
        </w:rPr>
      </w:sdtEndPr>
      <w:sdtContent>
        <w:p w14:paraId="29BA845C" w14:textId="615E2395" w:rsidR="00361F63" w:rsidRDefault="00361F63">
          <w:pPr>
            <w:pStyle w:val="a5"/>
          </w:pPr>
          <w:r>
            <w:rPr>
              <w:lang w:val="ja-JP"/>
            </w:rPr>
            <w:t>内容</w:t>
          </w:r>
        </w:p>
        <w:p w14:paraId="16BCB80F" w14:textId="635F1F71" w:rsidR="00D23E20" w:rsidRDefault="00361F63">
          <w:pPr>
            <w:pStyle w:val="12"/>
            <w:tabs>
              <w:tab w:val="right" w:leader="dot" w:pos="8494"/>
            </w:tabs>
            <w:rPr>
              <w:noProof/>
            </w:rPr>
          </w:pPr>
          <w:r>
            <w:fldChar w:fldCharType="begin"/>
          </w:r>
          <w:r>
            <w:instrText xml:space="preserve"> TOC \o "1-3" \h \z \u </w:instrText>
          </w:r>
          <w:r>
            <w:fldChar w:fldCharType="separate"/>
          </w:r>
          <w:hyperlink w:anchor="_Toc39359766" w:history="1">
            <w:r w:rsidR="00D23E20" w:rsidRPr="000C3912">
              <w:rPr>
                <w:rStyle w:val="a6"/>
                <w:noProof/>
              </w:rPr>
              <w:t>道徳・哲学・神</w:t>
            </w:r>
            <w:r w:rsidR="00D23E20">
              <w:rPr>
                <w:noProof/>
                <w:webHidden/>
              </w:rPr>
              <w:tab/>
            </w:r>
            <w:r w:rsidR="00D23E20">
              <w:rPr>
                <w:noProof/>
                <w:webHidden/>
              </w:rPr>
              <w:fldChar w:fldCharType="begin"/>
            </w:r>
            <w:r w:rsidR="00D23E20">
              <w:rPr>
                <w:noProof/>
                <w:webHidden/>
              </w:rPr>
              <w:instrText xml:space="preserve"> PAGEREF _Toc39359766 \h </w:instrText>
            </w:r>
            <w:r w:rsidR="00D23E20">
              <w:rPr>
                <w:noProof/>
                <w:webHidden/>
              </w:rPr>
            </w:r>
            <w:r w:rsidR="00D23E20">
              <w:rPr>
                <w:noProof/>
                <w:webHidden/>
              </w:rPr>
              <w:fldChar w:fldCharType="separate"/>
            </w:r>
            <w:r w:rsidR="00B212E3">
              <w:rPr>
                <w:noProof/>
                <w:webHidden/>
              </w:rPr>
              <w:t>1</w:t>
            </w:r>
            <w:r w:rsidR="00D23E20">
              <w:rPr>
                <w:noProof/>
                <w:webHidden/>
              </w:rPr>
              <w:fldChar w:fldCharType="end"/>
            </w:r>
          </w:hyperlink>
        </w:p>
        <w:p w14:paraId="60EDCCF2" w14:textId="624C11B0" w:rsidR="00D23E20" w:rsidRDefault="00201239">
          <w:pPr>
            <w:pStyle w:val="12"/>
            <w:tabs>
              <w:tab w:val="right" w:leader="dot" w:pos="8494"/>
            </w:tabs>
            <w:rPr>
              <w:noProof/>
            </w:rPr>
          </w:pPr>
          <w:hyperlink w:anchor="_Toc39359767" w:history="1">
            <w:r w:rsidR="00D23E20" w:rsidRPr="000C3912">
              <w:rPr>
                <w:rStyle w:val="a6"/>
                <w:noProof/>
              </w:rPr>
              <w:t>はじめに</w:t>
            </w:r>
            <w:r w:rsidR="00D23E20">
              <w:rPr>
                <w:noProof/>
                <w:webHidden/>
              </w:rPr>
              <w:tab/>
            </w:r>
            <w:r w:rsidR="00D23E20">
              <w:rPr>
                <w:noProof/>
                <w:webHidden/>
              </w:rPr>
              <w:fldChar w:fldCharType="begin"/>
            </w:r>
            <w:r w:rsidR="00D23E20">
              <w:rPr>
                <w:noProof/>
                <w:webHidden/>
              </w:rPr>
              <w:instrText xml:space="preserve"> PAGEREF _Toc39359767 \h </w:instrText>
            </w:r>
            <w:r w:rsidR="00D23E20">
              <w:rPr>
                <w:noProof/>
                <w:webHidden/>
              </w:rPr>
            </w:r>
            <w:r w:rsidR="00D23E20">
              <w:rPr>
                <w:noProof/>
                <w:webHidden/>
              </w:rPr>
              <w:fldChar w:fldCharType="separate"/>
            </w:r>
            <w:r w:rsidR="00B212E3">
              <w:rPr>
                <w:noProof/>
                <w:webHidden/>
              </w:rPr>
              <w:t>3</w:t>
            </w:r>
            <w:r w:rsidR="00D23E20">
              <w:rPr>
                <w:noProof/>
                <w:webHidden/>
              </w:rPr>
              <w:fldChar w:fldCharType="end"/>
            </w:r>
          </w:hyperlink>
        </w:p>
        <w:p w14:paraId="1DDC5448" w14:textId="512C4632" w:rsidR="00D23E20" w:rsidRDefault="00201239">
          <w:pPr>
            <w:pStyle w:val="12"/>
            <w:tabs>
              <w:tab w:val="right" w:leader="dot" w:pos="8494"/>
            </w:tabs>
            <w:rPr>
              <w:noProof/>
            </w:rPr>
          </w:pPr>
          <w:hyperlink w:anchor="_Toc39359768" w:history="1">
            <w:r w:rsidR="00D23E20" w:rsidRPr="000C3912">
              <w:rPr>
                <w:rStyle w:val="a6"/>
                <w:noProof/>
              </w:rPr>
              <w:t>序文</w:t>
            </w:r>
            <w:r w:rsidR="00D23E20">
              <w:rPr>
                <w:noProof/>
                <w:webHidden/>
              </w:rPr>
              <w:tab/>
            </w:r>
            <w:r w:rsidR="00D23E20">
              <w:rPr>
                <w:noProof/>
                <w:webHidden/>
              </w:rPr>
              <w:fldChar w:fldCharType="begin"/>
            </w:r>
            <w:r w:rsidR="00D23E20">
              <w:rPr>
                <w:noProof/>
                <w:webHidden/>
              </w:rPr>
              <w:instrText xml:space="preserve"> PAGEREF _Toc39359768 \h </w:instrText>
            </w:r>
            <w:r w:rsidR="00D23E20">
              <w:rPr>
                <w:noProof/>
                <w:webHidden/>
              </w:rPr>
            </w:r>
            <w:r w:rsidR="00D23E20">
              <w:rPr>
                <w:noProof/>
                <w:webHidden/>
              </w:rPr>
              <w:fldChar w:fldCharType="separate"/>
            </w:r>
            <w:r w:rsidR="00B212E3">
              <w:rPr>
                <w:noProof/>
                <w:webHidden/>
              </w:rPr>
              <w:t>4</w:t>
            </w:r>
            <w:r w:rsidR="00D23E20">
              <w:rPr>
                <w:noProof/>
                <w:webHidden/>
              </w:rPr>
              <w:fldChar w:fldCharType="end"/>
            </w:r>
          </w:hyperlink>
        </w:p>
        <w:p w14:paraId="289A0501" w14:textId="1D2B37F1" w:rsidR="00D23E20" w:rsidRDefault="00201239">
          <w:pPr>
            <w:pStyle w:val="12"/>
            <w:tabs>
              <w:tab w:val="right" w:leader="dot" w:pos="8494"/>
            </w:tabs>
            <w:rPr>
              <w:noProof/>
            </w:rPr>
          </w:pPr>
          <w:hyperlink w:anchor="_Toc39359769" w:history="1">
            <w:r w:rsidR="00D23E20" w:rsidRPr="000C3912">
              <w:rPr>
                <w:rStyle w:val="a6"/>
                <w:noProof/>
              </w:rPr>
              <w:t>道徳論証の提示</w:t>
            </w:r>
            <w:r w:rsidR="00D23E20">
              <w:rPr>
                <w:noProof/>
                <w:webHidden/>
              </w:rPr>
              <w:tab/>
            </w:r>
            <w:r w:rsidR="00D23E20">
              <w:rPr>
                <w:noProof/>
                <w:webHidden/>
              </w:rPr>
              <w:fldChar w:fldCharType="begin"/>
            </w:r>
            <w:r w:rsidR="00D23E20">
              <w:rPr>
                <w:noProof/>
                <w:webHidden/>
              </w:rPr>
              <w:instrText xml:space="preserve"> PAGEREF _Toc39359769 \h </w:instrText>
            </w:r>
            <w:r w:rsidR="00D23E20">
              <w:rPr>
                <w:noProof/>
                <w:webHidden/>
              </w:rPr>
            </w:r>
            <w:r w:rsidR="00D23E20">
              <w:rPr>
                <w:noProof/>
                <w:webHidden/>
              </w:rPr>
              <w:fldChar w:fldCharType="separate"/>
            </w:r>
            <w:r w:rsidR="00B212E3">
              <w:rPr>
                <w:noProof/>
                <w:webHidden/>
              </w:rPr>
              <w:t>7</w:t>
            </w:r>
            <w:r w:rsidR="00D23E20">
              <w:rPr>
                <w:noProof/>
                <w:webHidden/>
              </w:rPr>
              <w:fldChar w:fldCharType="end"/>
            </w:r>
          </w:hyperlink>
        </w:p>
        <w:p w14:paraId="37BECFB4" w14:textId="13F407B9" w:rsidR="00D23E20" w:rsidRDefault="00201239">
          <w:pPr>
            <w:pStyle w:val="12"/>
            <w:tabs>
              <w:tab w:val="right" w:leader="dot" w:pos="8494"/>
            </w:tabs>
            <w:rPr>
              <w:noProof/>
            </w:rPr>
          </w:pPr>
          <w:hyperlink w:anchor="_Toc39359770" w:history="1">
            <w:r w:rsidR="00D23E20" w:rsidRPr="000C3912">
              <w:rPr>
                <w:rStyle w:val="a6"/>
                <w:noProof/>
              </w:rPr>
              <w:t>心は白紙状態だと見なす者たちのアプローチ</w:t>
            </w:r>
            <w:r w:rsidR="00D23E20">
              <w:rPr>
                <w:noProof/>
                <w:webHidden/>
              </w:rPr>
              <w:tab/>
            </w:r>
            <w:r w:rsidR="00D23E20">
              <w:rPr>
                <w:noProof/>
                <w:webHidden/>
              </w:rPr>
              <w:fldChar w:fldCharType="begin"/>
            </w:r>
            <w:r w:rsidR="00D23E20">
              <w:rPr>
                <w:noProof/>
                <w:webHidden/>
              </w:rPr>
              <w:instrText xml:space="preserve"> PAGEREF _Toc39359770 \h </w:instrText>
            </w:r>
            <w:r w:rsidR="00D23E20">
              <w:rPr>
                <w:noProof/>
                <w:webHidden/>
              </w:rPr>
            </w:r>
            <w:r w:rsidR="00D23E20">
              <w:rPr>
                <w:noProof/>
                <w:webHidden/>
              </w:rPr>
              <w:fldChar w:fldCharType="separate"/>
            </w:r>
            <w:r w:rsidR="00B212E3">
              <w:rPr>
                <w:noProof/>
                <w:webHidden/>
              </w:rPr>
              <w:t>9</w:t>
            </w:r>
            <w:r w:rsidR="00D23E20">
              <w:rPr>
                <w:noProof/>
                <w:webHidden/>
              </w:rPr>
              <w:fldChar w:fldCharType="end"/>
            </w:r>
          </w:hyperlink>
        </w:p>
        <w:p w14:paraId="2E330C27" w14:textId="093D7CBC" w:rsidR="00D23E20" w:rsidRDefault="00201239">
          <w:pPr>
            <w:pStyle w:val="12"/>
            <w:tabs>
              <w:tab w:val="right" w:leader="dot" w:pos="8494"/>
            </w:tabs>
            <w:rPr>
              <w:noProof/>
            </w:rPr>
          </w:pPr>
          <w:hyperlink w:anchor="_Toc39359771" w:history="1">
            <w:r w:rsidR="00D23E20" w:rsidRPr="000C3912">
              <w:rPr>
                <w:rStyle w:val="a6"/>
                <w:noProof/>
              </w:rPr>
              <w:t>実験データと道徳の基礎が生得的であること</w:t>
            </w:r>
            <w:r w:rsidR="00D23E20">
              <w:rPr>
                <w:noProof/>
                <w:webHidden/>
              </w:rPr>
              <w:tab/>
            </w:r>
            <w:r w:rsidR="00D23E20">
              <w:rPr>
                <w:noProof/>
                <w:webHidden/>
              </w:rPr>
              <w:fldChar w:fldCharType="begin"/>
            </w:r>
            <w:r w:rsidR="00D23E20">
              <w:rPr>
                <w:noProof/>
                <w:webHidden/>
              </w:rPr>
              <w:instrText xml:space="preserve"> PAGEREF _Toc39359771 \h </w:instrText>
            </w:r>
            <w:r w:rsidR="00D23E20">
              <w:rPr>
                <w:noProof/>
                <w:webHidden/>
              </w:rPr>
            </w:r>
            <w:r w:rsidR="00D23E20">
              <w:rPr>
                <w:noProof/>
                <w:webHidden/>
              </w:rPr>
              <w:fldChar w:fldCharType="separate"/>
            </w:r>
            <w:r w:rsidR="00B212E3">
              <w:rPr>
                <w:noProof/>
                <w:webHidden/>
              </w:rPr>
              <w:t>11</w:t>
            </w:r>
            <w:r w:rsidR="00D23E20">
              <w:rPr>
                <w:noProof/>
                <w:webHidden/>
              </w:rPr>
              <w:fldChar w:fldCharType="end"/>
            </w:r>
          </w:hyperlink>
        </w:p>
        <w:p w14:paraId="7765ECE3" w14:textId="36D85B1B" w:rsidR="00D23E20" w:rsidRDefault="00201239">
          <w:pPr>
            <w:pStyle w:val="12"/>
            <w:tabs>
              <w:tab w:val="right" w:leader="dot" w:pos="8494"/>
            </w:tabs>
            <w:rPr>
              <w:noProof/>
            </w:rPr>
          </w:pPr>
          <w:hyperlink w:anchor="_Toc39359772" w:history="1">
            <w:r w:rsidR="00D23E20" w:rsidRPr="000C3912">
              <w:rPr>
                <w:rStyle w:val="a6"/>
                <w:noProof/>
              </w:rPr>
              <w:t>生得的な道徳性質は偶然による自然プロセスによって説明できるか</w:t>
            </w:r>
            <w:r w:rsidR="00D23E20">
              <w:rPr>
                <w:noProof/>
                <w:webHidden/>
              </w:rPr>
              <w:tab/>
            </w:r>
            <w:r w:rsidR="00D23E20">
              <w:rPr>
                <w:noProof/>
                <w:webHidden/>
              </w:rPr>
              <w:fldChar w:fldCharType="begin"/>
            </w:r>
            <w:r w:rsidR="00D23E20">
              <w:rPr>
                <w:noProof/>
                <w:webHidden/>
              </w:rPr>
              <w:instrText xml:space="preserve"> PAGEREF _Toc39359772 \h </w:instrText>
            </w:r>
            <w:r w:rsidR="00D23E20">
              <w:rPr>
                <w:noProof/>
                <w:webHidden/>
              </w:rPr>
            </w:r>
            <w:r w:rsidR="00D23E20">
              <w:rPr>
                <w:noProof/>
                <w:webHidden/>
              </w:rPr>
              <w:fldChar w:fldCharType="separate"/>
            </w:r>
            <w:r w:rsidR="00B212E3">
              <w:rPr>
                <w:noProof/>
                <w:webHidden/>
              </w:rPr>
              <w:t>18</w:t>
            </w:r>
            <w:r w:rsidR="00D23E20">
              <w:rPr>
                <w:noProof/>
                <w:webHidden/>
              </w:rPr>
              <w:fldChar w:fldCharType="end"/>
            </w:r>
          </w:hyperlink>
        </w:p>
        <w:p w14:paraId="1C3DAD90" w14:textId="2349AAFC" w:rsidR="00D23E20" w:rsidRDefault="00201239">
          <w:pPr>
            <w:pStyle w:val="12"/>
            <w:tabs>
              <w:tab w:val="right" w:leader="dot" w:pos="8494"/>
            </w:tabs>
            <w:rPr>
              <w:noProof/>
            </w:rPr>
          </w:pPr>
          <w:hyperlink w:anchor="_Toc39359773" w:history="1">
            <w:r w:rsidR="00D23E20" w:rsidRPr="000C3912">
              <w:rPr>
                <w:rStyle w:val="a6"/>
                <w:noProof/>
              </w:rPr>
              <w:t>1-道徳意識</w:t>
            </w:r>
            <w:r w:rsidR="00D23E20">
              <w:rPr>
                <w:noProof/>
                <w:webHidden/>
              </w:rPr>
              <w:tab/>
            </w:r>
            <w:r w:rsidR="00D23E20">
              <w:rPr>
                <w:noProof/>
                <w:webHidden/>
              </w:rPr>
              <w:fldChar w:fldCharType="begin"/>
            </w:r>
            <w:r w:rsidR="00D23E20">
              <w:rPr>
                <w:noProof/>
                <w:webHidden/>
              </w:rPr>
              <w:instrText xml:space="preserve"> PAGEREF _Toc39359773 \h </w:instrText>
            </w:r>
            <w:r w:rsidR="00D23E20">
              <w:rPr>
                <w:noProof/>
                <w:webHidden/>
              </w:rPr>
            </w:r>
            <w:r w:rsidR="00D23E20">
              <w:rPr>
                <w:noProof/>
                <w:webHidden/>
              </w:rPr>
              <w:fldChar w:fldCharType="separate"/>
            </w:r>
            <w:r w:rsidR="00B212E3">
              <w:rPr>
                <w:noProof/>
                <w:webHidden/>
              </w:rPr>
              <w:t>21</w:t>
            </w:r>
            <w:r w:rsidR="00D23E20">
              <w:rPr>
                <w:noProof/>
                <w:webHidden/>
              </w:rPr>
              <w:fldChar w:fldCharType="end"/>
            </w:r>
          </w:hyperlink>
        </w:p>
        <w:p w14:paraId="053832C6" w14:textId="6C535413" w:rsidR="00D23E20" w:rsidRDefault="00201239">
          <w:pPr>
            <w:pStyle w:val="12"/>
            <w:tabs>
              <w:tab w:val="right" w:leader="dot" w:pos="8494"/>
            </w:tabs>
            <w:rPr>
              <w:noProof/>
            </w:rPr>
          </w:pPr>
          <w:hyperlink w:anchor="_Toc39359774" w:history="1">
            <w:r w:rsidR="00D23E20" w:rsidRPr="000C3912">
              <w:rPr>
                <w:rStyle w:val="a6"/>
                <w:noProof/>
              </w:rPr>
              <w:t>2-生得的な道徳性質の論理的基礎を探求する</w:t>
            </w:r>
            <w:r w:rsidR="00D23E20">
              <w:rPr>
                <w:noProof/>
                <w:webHidden/>
              </w:rPr>
              <w:tab/>
            </w:r>
            <w:r w:rsidR="00D23E20">
              <w:rPr>
                <w:noProof/>
                <w:webHidden/>
              </w:rPr>
              <w:fldChar w:fldCharType="begin"/>
            </w:r>
            <w:r w:rsidR="00D23E20">
              <w:rPr>
                <w:noProof/>
                <w:webHidden/>
              </w:rPr>
              <w:instrText xml:space="preserve"> PAGEREF _Toc39359774 \h </w:instrText>
            </w:r>
            <w:r w:rsidR="00D23E20">
              <w:rPr>
                <w:noProof/>
                <w:webHidden/>
              </w:rPr>
            </w:r>
            <w:r w:rsidR="00D23E20">
              <w:rPr>
                <w:noProof/>
                <w:webHidden/>
              </w:rPr>
              <w:fldChar w:fldCharType="separate"/>
            </w:r>
            <w:r w:rsidR="00B212E3">
              <w:rPr>
                <w:noProof/>
                <w:webHidden/>
              </w:rPr>
              <w:t>24</w:t>
            </w:r>
            <w:r w:rsidR="00D23E20">
              <w:rPr>
                <w:noProof/>
                <w:webHidden/>
              </w:rPr>
              <w:fldChar w:fldCharType="end"/>
            </w:r>
          </w:hyperlink>
        </w:p>
        <w:p w14:paraId="58009804" w14:textId="077F91BC" w:rsidR="00D23E20" w:rsidRDefault="00201239">
          <w:pPr>
            <w:pStyle w:val="12"/>
            <w:tabs>
              <w:tab w:val="right" w:leader="dot" w:pos="8494"/>
            </w:tabs>
            <w:rPr>
              <w:noProof/>
            </w:rPr>
          </w:pPr>
          <w:hyperlink w:anchor="_Toc39359775" w:history="1">
            <w:r w:rsidR="00D23E20" w:rsidRPr="000C3912">
              <w:rPr>
                <w:rStyle w:val="a6"/>
                <w:noProof/>
              </w:rPr>
              <w:t>一つめの問題：事実から善を導出することの問題</w:t>
            </w:r>
            <w:r w:rsidR="00D23E20">
              <w:rPr>
                <w:noProof/>
                <w:webHidden/>
              </w:rPr>
              <w:tab/>
            </w:r>
            <w:r w:rsidR="00D23E20">
              <w:rPr>
                <w:noProof/>
                <w:webHidden/>
              </w:rPr>
              <w:fldChar w:fldCharType="begin"/>
            </w:r>
            <w:r w:rsidR="00D23E20">
              <w:rPr>
                <w:noProof/>
                <w:webHidden/>
              </w:rPr>
              <w:instrText xml:space="preserve"> PAGEREF _Toc39359775 \h </w:instrText>
            </w:r>
            <w:r w:rsidR="00D23E20">
              <w:rPr>
                <w:noProof/>
                <w:webHidden/>
              </w:rPr>
            </w:r>
            <w:r w:rsidR="00D23E20">
              <w:rPr>
                <w:noProof/>
                <w:webHidden/>
              </w:rPr>
              <w:fldChar w:fldCharType="separate"/>
            </w:r>
            <w:r w:rsidR="00B212E3">
              <w:rPr>
                <w:noProof/>
                <w:webHidden/>
              </w:rPr>
              <w:t>27</w:t>
            </w:r>
            <w:r w:rsidR="00D23E20">
              <w:rPr>
                <w:noProof/>
                <w:webHidden/>
              </w:rPr>
              <w:fldChar w:fldCharType="end"/>
            </w:r>
          </w:hyperlink>
        </w:p>
        <w:p w14:paraId="29D4B33C" w14:textId="4C3EE37D" w:rsidR="00D23E20" w:rsidRDefault="00201239">
          <w:pPr>
            <w:pStyle w:val="12"/>
            <w:tabs>
              <w:tab w:val="right" w:leader="dot" w:pos="8494"/>
            </w:tabs>
            <w:rPr>
              <w:noProof/>
            </w:rPr>
          </w:pPr>
          <w:hyperlink w:anchor="_Toc39359776" w:history="1">
            <w:r w:rsidR="00D23E20" w:rsidRPr="000C3912">
              <w:rPr>
                <w:rStyle w:val="a6"/>
                <w:noProof/>
              </w:rPr>
              <w:t>二つめの問題：善から行為を導出することの問題</w:t>
            </w:r>
            <w:r w:rsidR="00D23E20">
              <w:rPr>
                <w:noProof/>
                <w:webHidden/>
              </w:rPr>
              <w:tab/>
            </w:r>
            <w:r w:rsidR="00D23E20">
              <w:rPr>
                <w:noProof/>
                <w:webHidden/>
              </w:rPr>
              <w:fldChar w:fldCharType="begin"/>
            </w:r>
            <w:r w:rsidR="00D23E20">
              <w:rPr>
                <w:noProof/>
                <w:webHidden/>
              </w:rPr>
              <w:instrText xml:space="preserve"> PAGEREF _Toc39359776 \h </w:instrText>
            </w:r>
            <w:r w:rsidR="00D23E20">
              <w:rPr>
                <w:noProof/>
                <w:webHidden/>
              </w:rPr>
            </w:r>
            <w:r w:rsidR="00D23E20">
              <w:rPr>
                <w:noProof/>
                <w:webHidden/>
              </w:rPr>
              <w:fldChar w:fldCharType="separate"/>
            </w:r>
            <w:r w:rsidR="00B212E3">
              <w:rPr>
                <w:noProof/>
                <w:webHidden/>
              </w:rPr>
              <w:t>31</w:t>
            </w:r>
            <w:r w:rsidR="00D23E20">
              <w:rPr>
                <w:noProof/>
                <w:webHidden/>
              </w:rPr>
              <w:fldChar w:fldCharType="end"/>
            </w:r>
          </w:hyperlink>
        </w:p>
        <w:p w14:paraId="5FECE035" w14:textId="4B743E24" w:rsidR="00D23E20" w:rsidRDefault="00201239">
          <w:pPr>
            <w:pStyle w:val="12"/>
            <w:tabs>
              <w:tab w:val="right" w:leader="dot" w:pos="8494"/>
            </w:tabs>
            <w:rPr>
              <w:noProof/>
            </w:rPr>
          </w:pPr>
          <w:hyperlink w:anchor="_Toc39359777" w:history="1">
            <w:r w:rsidR="00D23E20" w:rsidRPr="000C3912">
              <w:rPr>
                <w:rStyle w:val="a6"/>
                <w:noProof/>
              </w:rPr>
              <w:t>エウティプロンのジレンマと神の善性</w:t>
            </w:r>
            <w:r w:rsidR="00D23E20">
              <w:rPr>
                <w:noProof/>
                <w:webHidden/>
              </w:rPr>
              <w:tab/>
            </w:r>
            <w:r w:rsidR="00D23E20">
              <w:rPr>
                <w:noProof/>
                <w:webHidden/>
              </w:rPr>
              <w:fldChar w:fldCharType="begin"/>
            </w:r>
            <w:r w:rsidR="00D23E20">
              <w:rPr>
                <w:noProof/>
                <w:webHidden/>
              </w:rPr>
              <w:instrText xml:space="preserve"> PAGEREF _Toc39359777 \h </w:instrText>
            </w:r>
            <w:r w:rsidR="00D23E20">
              <w:rPr>
                <w:noProof/>
                <w:webHidden/>
              </w:rPr>
            </w:r>
            <w:r w:rsidR="00D23E20">
              <w:rPr>
                <w:noProof/>
                <w:webHidden/>
              </w:rPr>
              <w:fldChar w:fldCharType="separate"/>
            </w:r>
            <w:r w:rsidR="00B212E3">
              <w:rPr>
                <w:noProof/>
                <w:webHidden/>
              </w:rPr>
              <w:t>34</w:t>
            </w:r>
            <w:r w:rsidR="00D23E20">
              <w:rPr>
                <w:noProof/>
                <w:webHidden/>
              </w:rPr>
              <w:fldChar w:fldCharType="end"/>
            </w:r>
          </w:hyperlink>
        </w:p>
        <w:p w14:paraId="1D62422C" w14:textId="77B0614F" w:rsidR="00D23E20" w:rsidRDefault="00201239">
          <w:pPr>
            <w:pStyle w:val="12"/>
            <w:tabs>
              <w:tab w:val="right" w:leader="dot" w:pos="8494"/>
            </w:tabs>
            <w:rPr>
              <w:noProof/>
            </w:rPr>
          </w:pPr>
          <w:hyperlink w:anchor="_Toc39359778" w:history="1">
            <w:r w:rsidR="00D23E20" w:rsidRPr="000C3912">
              <w:rPr>
                <w:rStyle w:val="a6"/>
                <w:noProof/>
              </w:rPr>
              <w:t>生得的な道徳性質と宗教</w:t>
            </w:r>
            <w:r w:rsidR="00D23E20">
              <w:rPr>
                <w:noProof/>
                <w:webHidden/>
              </w:rPr>
              <w:tab/>
            </w:r>
            <w:r w:rsidR="00D23E20">
              <w:rPr>
                <w:noProof/>
                <w:webHidden/>
              </w:rPr>
              <w:fldChar w:fldCharType="begin"/>
            </w:r>
            <w:r w:rsidR="00D23E20">
              <w:rPr>
                <w:noProof/>
                <w:webHidden/>
              </w:rPr>
              <w:instrText xml:space="preserve"> PAGEREF _Toc39359778 \h </w:instrText>
            </w:r>
            <w:r w:rsidR="00D23E20">
              <w:rPr>
                <w:noProof/>
                <w:webHidden/>
              </w:rPr>
            </w:r>
            <w:r w:rsidR="00D23E20">
              <w:rPr>
                <w:noProof/>
                <w:webHidden/>
              </w:rPr>
              <w:fldChar w:fldCharType="separate"/>
            </w:r>
            <w:r w:rsidR="00B212E3">
              <w:rPr>
                <w:noProof/>
                <w:webHidden/>
              </w:rPr>
              <w:t>37</w:t>
            </w:r>
            <w:r w:rsidR="00D23E20">
              <w:rPr>
                <w:noProof/>
                <w:webHidden/>
              </w:rPr>
              <w:fldChar w:fldCharType="end"/>
            </w:r>
          </w:hyperlink>
        </w:p>
        <w:p w14:paraId="5D91618F" w14:textId="30635580" w:rsidR="00D23E20" w:rsidRDefault="00201239">
          <w:pPr>
            <w:pStyle w:val="12"/>
            <w:tabs>
              <w:tab w:val="right" w:leader="dot" w:pos="8494"/>
            </w:tabs>
            <w:rPr>
              <w:noProof/>
            </w:rPr>
          </w:pPr>
          <w:hyperlink w:anchor="_Toc39359779" w:history="1">
            <w:r w:rsidR="00D23E20" w:rsidRPr="000C3912">
              <w:rPr>
                <w:rStyle w:val="a6"/>
                <w:noProof/>
              </w:rPr>
              <w:t>おわりに</w:t>
            </w:r>
            <w:r w:rsidR="00D23E20">
              <w:rPr>
                <w:noProof/>
                <w:webHidden/>
              </w:rPr>
              <w:tab/>
            </w:r>
            <w:r w:rsidR="00D23E20">
              <w:rPr>
                <w:noProof/>
                <w:webHidden/>
              </w:rPr>
              <w:fldChar w:fldCharType="begin"/>
            </w:r>
            <w:r w:rsidR="00D23E20">
              <w:rPr>
                <w:noProof/>
                <w:webHidden/>
              </w:rPr>
              <w:instrText xml:space="preserve"> PAGEREF _Toc39359779 \h </w:instrText>
            </w:r>
            <w:r w:rsidR="00D23E20">
              <w:rPr>
                <w:noProof/>
                <w:webHidden/>
              </w:rPr>
            </w:r>
            <w:r w:rsidR="00D23E20">
              <w:rPr>
                <w:noProof/>
                <w:webHidden/>
              </w:rPr>
              <w:fldChar w:fldCharType="separate"/>
            </w:r>
            <w:r w:rsidR="00B212E3">
              <w:rPr>
                <w:noProof/>
                <w:webHidden/>
              </w:rPr>
              <w:t>39</w:t>
            </w:r>
            <w:r w:rsidR="00D23E20">
              <w:rPr>
                <w:noProof/>
                <w:webHidden/>
              </w:rPr>
              <w:fldChar w:fldCharType="end"/>
            </w:r>
          </w:hyperlink>
        </w:p>
        <w:p w14:paraId="737478EA" w14:textId="2D58810B" w:rsidR="00361F63" w:rsidRDefault="00361F63">
          <w:r>
            <w:rPr>
              <w:b/>
              <w:bCs/>
              <w:lang w:val="ja-JP"/>
            </w:rPr>
            <w:fldChar w:fldCharType="end"/>
          </w:r>
        </w:p>
      </w:sdtContent>
    </w:sdt>
    <w:p w14:paraId="0F240EF9" w14:textId="7EE189C8" w:rsidR="00011862" w:rsidRDefault="00011862" w:rsidP="00324391"/>
    <w:p w14:paraId="2D6FCA26" w14:textId="5D2D9C0A" w:rsidR="00361F63" w:rsidRDefault="00361F63" w:rsidP="00324391"/>
    <w:p w14:paraId="39C81C07" w14:textId="4AD12BFF" w:rsidR="00361F63" w:rsidRDefault="00361F63" w:rsidP="00324391"/>
    <w:p w14:paraId="5591AFA0" w14:textId="33439964" w:rsidR="00361F63" w:rsidRDefault="00361F63" w:rsidP="00324391"/>
    <w:p w14:paraId="4360560A" w14:textId="31299243" w:rsidR="00361F63" w:rsidRDefault="00361F63" w:rsidP="00324391"/>
    <w:p w14:paraId="22DCDBC0" w14:textId="6B26C09E" w:rsidR="00361F63" w:rsidRDefault="00361F63" w:rsidP="00324391"/>
    <w:p w14:paraId="48B84FA1" w14:textId="2C5EC865" w:rsidR="00361F63" w:rsidRDefault="00361F63" w:rsidP="00324391"/>
    <w:p w14:paraId="4B3A8C07" w14:textId="647A3FF3" w:rsidR="00361F63" w:rsidRDefault="00361F63" w:rsidP="00324391"/>
    <w:p w14:paraId="40F44011" w14:textId="497FC2DB" w:rsidR="00361F63" w:rsidRDefault="00361F63" w:rsidP="00324391"/>
    <w:p w14:paraId="456335CF" w14:textId="13AF4300" w:rsidR="00361F63" w:rsidRDefault="00361F63" w:rsidP="00324391"/>
    <w:p w14:paraId="45AA1EC8" w14:textId="6305A6EE" w:rsidR="00361F63" w:rsidRDefault="00361F63" w:rsidP="00324391"/>
    <w:p w14:paraId="6AE1EF4C" w14:textId="2ED1C6AA" w:rsidR="00361F63" w:rsidRDefault="00361F63" w:rsidP="00324391"/>
    <w:p w14:paraId="40BF310A" w14:textId="6962CEC7" w:rsidR="00361F63" w:rsidRDefault="00361F63" w:rsidP="00324391"/>
    <w:p w14:paraId="038F272D" w14:textId="2AFB6535" w:rsidR="00361F63" w:rsidRDefault="00361F63" w:rsidP="00324391"/>
    <w:p w14:paraId="09666970" w14:textId="33CCD9AB" w:rsidR="00361F63" w:rsidRDefault="00361F63" w:rsidP="00324391"/>
    <w:p w14:paraId="54C74D76" w14:textId="7CF3879F" w:rsidR="00424744" w:rsidRDefault="00424744" w:rsidP="00324391"/>
    <w:p w14:paraId="25A6E436" w14:textId="1F59E683" w:rsidR="00424744" w:rsidRDefault="00424744" w:rsidP="00324391"/>
    <w:p w14:paraId="5013BFE7" w14:textId="1C131E15" w:rsidR="00424744" w:rsidRDefault="00424744" w:rsidP="00324391"/>
    <w:p w14:paraId="2475C3C1" w14:textId="1D38AA8C" w:rsidR="00424744" w:rsidRDefault="00424744" w:rsidP="00324391"/>
    <w:p w14:paraId="21F38E15" w14:textId="6BEBFDC7" w:rsidR="00D96BD8" w:rsidRDefault="00D96BD8" w:rsidP="00324391"/>
    <w:p w14:paraId="2CE04CC0" w14:textId="77777777" w:rsidR="00D96BD8" w:rsidRDefault="00D96BD8" w:rsidP="00324391"/>
    <w:p w14:paraId="582D599E" w14:textId="3BDE10DB" w:rsidR="00424744" w:rsidRDefault="00424744" w:rsidP="00324391"/>
    <w:p w14:paraId="3EC7021D" w14:textId="191442EB" w:rsidR="00424744" w:rsidRDefault="00424744" w:rsidP="000E3578">
      <w:pPr>
        <w:jc w:val="center"/>
      </w:pPr>
      <w:r>
        <w:rPr>
          <w:rFonts w:hint="eastAsia"/>
        </w:rPr>
        <w:t>私の母、メリハ・タスラマンへ本書を捧げる</w:t>
      </w:r>
    </w:p>
    <w:p w14:paraId="7CA445FC" w14:textId="26ECBDAF" w:rsidR="00424744" w:rsidRDefault="00424744" w:rsidP="00324391"/>
    <w:p w14:paraId="6335A6C2" w14:textId="33ED1A06" w:rsidR="005B7C10" w:rsidRDefault="005B7C10" w:rsidP="00324391"/>
    <w:p w14:paraId="2A0C1B78" w14:textId="2D86826B" w:rsidR="00D96BD8" w:rsidRDefault="00D96BD8" w:rsidP="00324391"/>
    <w:p w14:paraId="1C4602B6" w14:textId="44E2D0AA" w:rsidR="00D96BD8" w:rsidRDefault="00D96BD8" w:rsidP="00324391"/>
    <w:p w14:paraId="4C6BEDB6" w14:textId="638B44CB" w:rsidR="00D96BD8" w:rsidRDefault="00D96BD8" w:rsidP="00324391"/>
    <w:p w14:paraId="70DB0C3D" w14:textId="1E7180F7" w:rsidR="00D96BD8" w:rsidRDefault="00D96BD8" w:rsidP="00324391"/>
    <w:p w14:paraId="036D4080" w14:textId="11502DE4" w:rsidR="00D96BD8" w:rsidRDefault="00D96BD8" w:rsidP="00324391"/>
    <w:p w14:paraId="4BFD50EE" w14:textId="77777777" w:rsidR="00D96BD8" w:rsidRDefault="00D96BD8" w:rsidP="00324391"/>
    <w:p w14:paraId="0EB833B4" w14:textId="6B13B32C" w:rsidR="005B7C10" w:rsidRDefault="005B7C10" w:rsidP="00324391"/>
    <w:p w14:paraId="6DCDA208" w14:textId="501690C7" w:rsidR="005B7C10" w:rsidRDefault="005B7C10" w:rsidP="00324391"/>
    <w:p w14:paraId="0CBD05BA" w14:textId="77777777" w:rsidR="00D96BD8" w:rsidRDefault="00D96BD8" w:rsidP="00324391"/>
    <w:p w14:paraId="6BB24700" w14:textId="6E06043E" w:rsidR="005B7C10" w:rsidRDefault="005B7C10" w:rsidP="00324391"/>
    <w:p w14:paraId="77DDA53F" w14:textId="62C00A0D" w:rsidR="005B7C10" w:rsidRDefault="005B7C10" w:rsidP="00324391"/>
    <w:p w14:paraId="7C4E8B2E" w14:textId="56A591F1" w:rsidR="005B7C10" w:rsidRDefault="005B7C10" w:rsidP="00324391"/>
    <w:p w14:paraId="28DCC117" w14:textId="4906D238" w:rsidR="005B7C10" w:rsidRDefault="005B7C10" w:rsidP="00324391"/>
    <w:p w14:paraId="25BB83B0" w14:textId="4215D05A" w:rsidR="00D96BD8" w:rsidRDefault="00D96BD8" w:rsidP="00324391"/>
    <w:p w14:paraId="59E6EBEE" w14:textId="0AF5DE22" w:rsidR="00D96BD8" w:rsidRDefault="00D96BD8" w:rsidP="00324391"/>
    <w:p w14:paraId="15577B92" w14:textId="582C52E0" w:rsidR="00D96BD8" w:rsidRDefault="00D96BD8" w:rsidP="00324391"/>
    <w:p w14:paraId="3774361D" w14:textId="004CCF1B" w:rsidR="00D96BD8" w:rsidRDefault="00D96BD8" w:rsidP="00324391"/>
    <w:p w14:paraId="1DB1E6BF" w14:textId="4CEE001C" w:rsidR="00D96BD8" w:rsidRDefault="00D96BD8" w:rsidP="00324391"/>
    <w:p w14:paraId="6187086A" w14:textId="145AA6F9" w:rsidR="00D96BD8" w:rsidRDefault="00D96BD8" w:rsidP="00324391"/>
    <w:p w14:paraId="74C45779" w14:textId="2B5CC5ED" w:rsidR="00D96BD8" w:rsidRDefault="00D96BD8" w:rsidP="00324391"/>
    <w:p w14:paraId="2121F070" w14:textId="2E11BC46" w:rsidR="00D96BD8" w:rsidRDefault="00D96BD8" w:rsidP="00324391"/>
    <w:p w14:paraId="79709D1F" w14:textId="7048AA57" w:rsidR="00D96BD8" w:rsidRDefault="00D96BD8" w:rsidP="00324391"/>
    <w:p w14:paraId="2EBBC404" w14:textId="745BA365" w:rsidR="00D96BD8" w:rsidRDefault="00D96BD8" w:rsidP="00324391"/>
    <w:p w14:paraId="7A9840A4" w14:textId="77777777" w:rsidR="00D96BD8" w:rsidRDefault="00D96BD8" w:rsidP="00324391"/>
    <w:p w14:paraId="4BBCF6AA" w14:textId="4A916578" w:rsidR="005B7C10" w:rsidRDefault="005B7C10" w:rsidP="00324391"/>
    <w:p w14:paraId="46EE8F93" w14:textId="77777777" w:rsidR="00D96BD8" w:rsidRDefault="00D96BD8" w:rsidP="00324391"/>
    <w:p w14:paraId="359D605C" w14:textId="1B12B8A0" w:rsidR="00750484" w:rsidRDefault="00011862" w:rsidP="00361F63">
      <w:pPr>
        <w:pStyle w:val="1"/>
        <w:jc w:val="center"/>
      </w:pPr>
      <w:bookmarkStart w:id="2" w:name="_Toc39359767"/>
      <w:r>
        <w:rPr>
          <w:rFonts w:hint="eastAsia"/>
        </w:rPr>
        <w:lastRenderedPageBreak/>
        <w:t>はじめに</w:t>
      </w:r>
      <w:bookmarkEnd w:id="2"/>
    </w:p>
    <w:p w14:paraId="384196FC" w14:textId="77777777" w:rsidR="00011862" w:rsidRDefault="00011862" w:rsidP="00324391"/>
    <w:p w14:paraId="1C6F5F58" w14:textId="79CC84F8" w:rsidR="00166855" w:rsidRDefault="00166855" w:rsidP="00166855">
      <w:bookmarkStart w:id="3" w:name="_Hlk38411195"/>
      <w:r>
        <w:rPr>
          <w:rFonts w:hint="eastAsia"/>
        </w:rPr>
        <w:t>科学－哲学―宗教の関係は、特に近代</w:t>
      </w:r>
      <w:r w:rsidR="000C30E0">
        <w:rPr>
          <w:rFonts w:hint="eastAsia"/>
        </w:rPr>
        <w:t>の</w:t>
      </w:r>
      <w:r>
        <w:rPr>
          <w:rFonts w:hint="eastAsia"/>
        </w:rPr>
        <w:t>宗教哲学</w:t>
      </w:r>
      <w:r w:rsidR="000C30E0">
        <w:rPr>
          <w:rFonts w:hint="eastAsia"/>
        </w:rPr>
        <w:t>において注目される</w:t>
      </w:r>
      <w:r>
        <w:rPr>
          <w:rFonts w:hint="eastAsia"/>
        </w:rPr>
        <w:t>最</w:t>
      </w:r>
      <w:r w:rsidR="005B7C10">
        <w:rPr>
          <w:rFonts w:hint="eastAsia"/>
        </w:rPr>
        <w:t>も</w:t>
      </w:r>
      <w:r>
        <w:rPr>
          <w:rFonts w:hint="eastAsia"/>
        </w:rPr>
        <w:t>重要</w:t>
      </w:r>
      <w:r w:rsidR="005B7C10">
        <w:rPr>
          <w:rFonts w:hint="eastAsia"/>
        </w:rPr>
        <w:t>な</w:t>
      </w:r>
      <w:r w:rsidR="000C5970">
        <w:rPr>
          <w:rFonts w:hint="eastAsia"/>
        </w:rPr>
        <w:t>領域</w:t>
      </w:r>
      <w:r w:rsidR="000C30E0">
        <w:rPr>
          <w:rFonts w:hint="eastAsia"/>
        </w:rPr>
        <w:t>だと言える</w:t>
      </w:r>
      <w:r>
        <w:rPr>
          <w:rFonts w:hint="eastAsia"/>
        </w:rPr>
        <w:t>。近代</w:t>
      </w:r>
      <w:r w:rsidR="000C30E0">
        <w:rPr>
          <w:rFonts w:hint="eastAsia"/>
        </w:rPr>
        <w:t>において</w:t>
      </w:r>
      <w:r>
        <w:rPr>
          <w:rFonts w:hint="eastAsia"/>
        </w:rPr>
        <w:t>世界</w:t>
      </w:r>
      <w:r w:rsidR="00EA427C">
        <w:rPr>
          <w:rFonts w:hint="eastAsia"/>
        </w:rPr>
        <w:t>の</w:t>
      </w:r>
      <w:r>
        <w:rPr>
          <w:rFonts w:hint="eastAsia"/>
        </w:rPr>
        <w:t>世論を形成するうえで最も重要な役割を担っているの</w:t>
      </w:r>
      <w:r w:rsidR="00EA427C">
        <w:rPr>
          <w:rFonts w:hint="eastAsia"/>
        </w:rPr>
        <w:t>は</w:t>
      </w:r>
      <w:r>
        <w:rPr>
          <w:rFonts w:hint="eastAsia"/>
        </w:rPr>
        <w:t>、科学の成功である。</w:t>
      </w:r>
      <w:r w:rsidR="00EA427C">
        <w:rPr>
          <w:rFonts w:hint="eastAsia"/>
        </w:rPr>
        <w:t>増大</w:t>
      </w:r>
      <w:r>
        <w:rPr>
          <w:rFonts w:hint="eastAsia"/>
        </w:rPr>
        <w:t>する</w:t>
      </w:r>
      <w:r w:rsidR="00EA427C">
        <w:rPr>
          <w:rFonts w:hint="eastAsia"/>
        </w:rPr>
        <w:t>科学の</w:t>
      </w:r>
      <w:r>
        <w:rPr>
          <w:rFonts w:hint="eastAsia"/>
        </w:rPr>
        <w:t>権威において、宗教世界の見方をどのように考え</w:t>
      </w:r>
      <w:r w:rsidR="00EA427C">
        <w:rPr>
          <w:rFonts w:hint="eastAsia"/>
        </w:rPr>
        <w:t>る</w:t>
      </w:r>
      <w:r>
        <w:rPr>
          <w:rFonts w:hint="eastAsia"/>
        </w:rPr>
        <w:t>のかという</w:t>
      </w:r>
      <w:r w:rsidR="000C30E0">
        <w:rPr>
          <w:rFonts w:hint="eastAsia"/>
        </w:rPr>
        <w:t>問題</w:t>
      </w:r>
      <w:r>
        <w:rPr>
          <w:rFonts w:hint="eastAsia"/>
        </w:rPr>
        <w:t>は、</w:t>
      </w:r>
      <w:r w:rsidR="005B7C10">
        <w:rPr>
          <w:rFonts w:hint="eastAsia"/>
        </w:rPr>
        <w:t>我々が直面する</w:t>
      </w:r>
      <w:r>
        <w:rPr>
          <w:rFonts w:hint="eastAsia"/>
        </w:rPr>
        <w:t>重要な哲学的問い</w:t>
      </w:r>
      <w:r w:rsidR="005B7C10">
        <w:rPr>
          <w:rFonts w:hint="eastAsia"/>
        </w:rPr>
        <w:t>である</w:t>
      </w:r>
      <w:r>
        <w:rPr>
          <w:rFonts w:hint="eastAsia"/>
        </w:rPr>
        <w:t>。このような</w:t>
      </w:r>
      <w:r w:rsidR="000C30E0">
        <w:rPr>
          <w:rFonts w:hint="eastAsia"/>
        </w:rPr>
        <w:t>問題</w:t>
      </w:r>
      <w:r>
        <w:rPr>
          <w:rFonts w:hint="eastAsia"/>
        </w:rPr>
        <w:t>を扱うには、科学、哲学、宗教の領域にとどまらないより</w:t>
      </w:r>
      <w:r w:rsidR="005B7C10">
        <w:rPr>
          <w:rFonts w:hint="eastAsia"/>
        </w:rPr>
        <w:t>学問</w:t>
      </w:r>
      <w:r>
        <w:rPr>
          <w:rFonts w:hint="eastAsia"/>
        </w:rPr>
        <w:t>的な研究が不可欠</w:t>
      </w:r>
      <w:r w:rsidR="000C30E0">
        <w:rPr>
          <w:rFonts w:hint="eastAsia"/>
        </w:rPr>
        <w:t>である</w:t>
      </w:r>
      <w:r>
        <w:rPr>
          <w:rFonts w:hint="eastAsia"/>
        </w:rPr>
        <w:t>。物理学、生物学だけでなく心理学、認知心理学</w:t>
      </w:r>
      <w:r w:rsidR="005B7C10">
        <w:rPr>
          <w:rFonts w:hint="eastAsia"/>
        </w:rPr>
        <w:t>の</w:t>
      </w:r>
      <w:r w:rsidR="000C5970">
        <w:rPr>
          <w:rFonts w:hint="eastAsia"/>
        </w:rPr>
        <w:t>領域</w:t>
      </w:r>
      <w:r>
        <w:rPr>
          <w:rFonts w:hint="eastAsia"/>
        </w:rPr>
        <w:t>での発展は、哲学、宗教的観点からみて重要であると</w:t>
      </w:r>
      <w:r w:rsidR="005B7C10">
        <w:rPr>
          <w:rFonts w:hint="eastAsia"/>
        </w:rPr>
        <w:t>言え</w:t>
      </w:r>
      <w:r>
        <w:rPr>
          <w:rFonts w:hint="eastAsia"/>
        </w:rPr>
        <w:t>る。私はこれまでの研究で、近代物理学、生物学の</w:t>
      </w:r>
      <w:r w:rsidR="005B7C10">
        <w:rPr>
          <w:rFonts w:hint="eastAsia"/>
        </w:rPr>
        <w:t>理論</w:t>
      </w:r>
      <w:r>
        <w:rPr>
          <w:rFonts w:hint="eastAsia"/>
        </w:rPr>
        <w:t>を哲学、宗教的観点から掘り下げてきた。本書では、近代心理学、認知心理学の</w:t>
      </w:r>
      <w:r w:rsidR="000C5970">
        <w:rPr>
          <w:rFonts w:hint="eastAsia"/>
        </w:rPr>
        <w:t>領域</w:t>
      </w:r>
      <w:r>
        <w:rPr>
          <w:rFonts w:hint="eastAsia"/>
        </w:rPr>
        <w:t>で新たに</w:t>
      </w:r>
      <w:r w:rsidR="000C30E0">
        <w:rPr>
          <w:rFonts w:hint="eastAsia"/>
        </w:rPr>
        <w:t>発表され</w:t>
      </w:r>
      <w:r>
        <w:rPr>
          <w:rFonts w:hint="eastAsia"/>
        </w:rPr>
        <w:t>た道徳に関するデータを取り上げ、哲学的、宗教的側面から考察した。</w:t>
      </w:r>
    </w:p>
    <w:p w14:paraId="77A97713" w14:textId="7DE7A39E" w:rsidR="00166855" w:rsidRDefault="00166855" w:rsidP="00324391">
      <w:r>
        <w:rPr>
          <w:rFonts w:hint="eastAsia"/>
        </w:rPr>
        <w:t xml:space="preserve">　</w:t>
      </w:r>
      <w:r w:rsidR="00324391">
        <w:rPr>
          <w:rFonts w:hint="eastAsia"/>
        </w:rPr>
        <w:t>本書では、</w:t>
      </w:r>
      <w:r>
        <w:rPr>
          <w:rFonts w:hint="eastAsia"/>
        </w:rPr>
        <w:t>実生活</w:t>
      </w:r>
      <w:r w:rsidR="00324391">
        <w:rPr>
          <w:rFonts w:hint="eastAsia"/>
        </w:rPr>
        <w:t>、</w:t>
      </w:r>
      <w:r>
        <w:rPr>
          <w:rFonts w:hint="eastAsia"/>
        </w:rPr>
        <w:t>近代科学、哲学、神学</w:t>
      </w:r>
      <w:r w:rsidR="000C30E0">
        <w:rPr>
          <w:rFonts w:hint="eastAsia"/>
        </w:rPr>
        <w:t>といった</w:t>
      </w:r>
      <w:r>
        <w:rPr>
          <w:rFonts w:hint="eastAsia"/>
        </w:rPr>
        <w:t>さまざまな</w:t>
      </w:r>
      <w:r w:rsidR="000C5970">
        <w:rPr>
          <w:rFonts w:hint="eastAsia"/>
        </w:rPr>
        <w:t>領域</w:t>
      </w:r>
      <w:r w:rsidR="00324391">
        <w:rPr>
          <w:rFonts w:hint="eastAsia"/>
        </w:rPr>
        <w:t>の観点から重要な現象である道徳を出発点として、神の存在について探求を行った。この探求の出発点となるのは、道徳の起源が生得的だとする近代心理学、認知心理学</w:t>
      </w:r>
      <w:r w:rsidR="00376195">
        <w:rPr>
          <w:rFonts w:hint="eastAsia"/>
        </w:rPr>
        <w:t>の</w:t>
      </w:r>
      <w:r w:rsidR="000C5970">
        <w:rPr>
          <w:rFonts w:hint="eastAsia"/>
        </w:rPr>
        <w:t>領域</w:t>
      </w:r>
      <w:r w:rsidR="00324391">
        <w:rPr>
          <w:rFonts w:hint="eastAsia"/>
        </w:rPr>
        <w:t>で明らかになった科学データである</w:t>
      </w:r>
      <w:r>
        <w:rPr>
          <w:rFonts w:hint="eastAsia"/>
        </w:rPr>
        <w:t>。まず</w:t>
      </w:r>
      <w:r w:rsidR="00324391">
        <w:rPr>
          <w:rFonts w:hint="eastAsia"/>
        </w:rPr>
        <w:t>初めに、</w:t>
      </w:r>
      <w:r>
        <w:rPr>
          <w:rFonts w:hint="eastAsia"/>
        </w:rPr>
        <w:t>こ</w:t>
      </w:r>
      <w:r w:rsidR="00324391">
        <w:rPr>
          <w:rFonts w:hint="eastAsia"/>
        </w:rPr>
        <w:t>れらの</w:t>
      </w:r>
      <w:r>
        <w:rPr>
          <w:rFonts w:hint="eastAsia"/>
        </w:rPr>
        <w:t>データ</w:t>
      </w:r>
      <w:r w:rsidR="000C30E0">
        <w:rPr>
          <w:rFonts w:hint="eastAsia"/>
        </w:rPr>
        <w:t>から</w:t>
      </w:r>
      <w:r>
        <w:rPr>
          <w:rFonts w:hint="eastAsia"/>
        </w:rPr>
        <w:t>人間の心は白紙状態（タブラ・ラサ）</w:t>
      </w:r>
      <w:r w:rsidR="00324391">
        <w:rPr>
          <w:rFonts w:hint="eastAsia"/>
        </w:rPr>
        <w:t>だ</w:t>
      </w:r>
      <w:r>
        <w:rPr>
          <w:rFonts w:hint="eastAsia"/>
        </w:rPr>
        <w:t>とする</w:t>
      </w:r>
      <w:r w:rsidR="00324391">
        <w:rPr>
          <w:rFonts w:hint="eastAsia"/>
        </w:rPr>
        <w:t>見方が</w:t>
      </w:r>
      <w:r>
        <w:rPr>
          <w:rFonts w:hint="eastAsia"/>
        </w:rPr>
        <w:t>誤り</w:t>
      </w:r>
      <w:r w:rsidR="00324391">
        <w:rPr>
          <w:rFonts w:hint="eastAsia"/>
        </w:rPr>
        <w:t>であることを示し</w:t>
      </w:r>
      <w:r w:rsidR="005B7C10">
        <w:rPr>
          <w:rFonts w:hint="eastAsia"/>
        </w:rPr>
        <w:t>退ける</w:t>
      </w:r>
      <w:r>
        <w:rPr>
          <w:rFonts w:hint="eastAsia"/>
        </w:rPr>
        <w:t>。</w:t>
      </w:r>
      <w:r w:rsidR="00324391">
        <w:rPr>
          <w:rFonts w:hint="eastAsia"/>
        </w:rPr>
        <w:t>そ</w:t>
      </w:r>
      <w:r w:rsidR="005B7C10">
        <w:rPr>
          <w:rFonts w:hint="eastAsia"/>
        </w:rPr>
        <w:t>して</w:t>
      </w:r>
      <w:r w:rsidR="00324391">
        <w:rPr>
          <w:rFonts w:hint="eastAsia"/>
        </w:rPr>
        <w:t>、こ</w:t>
      </w:r>
      <w:r w:rsidR="00376195">
        <w:rPr>
          <w:rFonts w:hint="eastAsia"/>
        </w:rPr>
        <w:t>うした</w:t>
      </w:r>
      <w:r w:rsidR="00324391">
        <w:rPr>
          <w:rFonts w:hint="eastAsia"/>
        </w:rPr>
        <w:t>生得的</w:t>
      </w:r>
      <w:r w:rsidR="000C30E0">
        <w:rPr>
          <w:rFonts w:hint="eastAsia"/>
        </w:rPr>
        <w:t>な</w:t>
      </w:r>
      <w:r w:rsidR="002466D5">
        <w:rPr>
          <w:rFonts w:hint="eastAsia"/>
        </w:rPr>
        <w:t>性質</w:t>
      </w:r>
      <w:r w:rsidR="00324391">
        <w:rPr>
          <w:rFonts w:hint="eastAsia"/>
        </w:rPr>
        <w:t>が</w:t>
      </w:r>
      <w:r w:rsidR="00DF127A">
        <w:rPr>
          <w:rFonts w:hint="eastAsia"/>
        </w:rPr>
        <w:t>神</w:t>
      </w:r>
      <w:r w:rsidR="000C30E0">
        <w:rPr>
          <w:rFonts w:hint="eastAsia"/>
        </w:rPr>
        <w:t>によって</w:t>
      </w:r>
      <w:r w:rsidR="00324391">
        <w:rPr>
          <w:rFonts w:hint="eastAsia"/>
        </w:rPr>
        <w:t>付与されたとする有神論の見方</w:t>
      </w:r>
      <w:r w:rsidR="00376195">
        <w:rPr>
          <w:rFonts w:hint="eastAsia"/>
        </w:rPr>
        <w:t>の方</w:t>
      </w:r>
      <w:r w:rsidR="00324391">
        <w:rPr>
          <w:rFonts w:hint="eastAsia"/>
        </w:rPr>
        <w:t>が、これらを偶然</w:t>
      </w:r>
      <w:r w:rsidR="00376195">
        <w:rPr>
          <w:rFonts w:hint="eastAsia"/>
        </w:rPr>
        <w:t>かつ</w:t>
      </w:r>
      <w:r w:rsidR="00324391">
        <w:rPr>
          <w:rFonts w:hint="eastAsia"/>
        </w:rPr>
        <w:t>無意識の自然プロセスによって</w:t>
      </w:r>
      <w:r w:rsidR="00A95BBA">
        <w:rPr>
          <w:rFonts w:hint="eastAsia"/>
        </w:rPr>
        <w:t>生じたと</w:t>
      </w:r>
      <w:r w:rsidR="000C30E0">
        <w:rPr>
          <w:rFonts w:hint="eastAsia"/>
        </w:rPr>
        <w:t>す</w:t>
      </w:r>
      <w:r w:rsidR="00A95BBA">
        <w:rPr>
          <w:rFonts w:hint="eastAsia"/>
        </w:rPr>
        <w:t>る自然主義者―無神論者のアプローチよりも優れた説明であることを擁護する。</w:t>
      </w:r>
    </w:p>
    <w:p w14:paraId="3B4A1860" w14:textId="0C6C0D63" w:rsidR="00166855" w:rsidRDefault="00166855" w:rsidP="00736F77">
      <w:r>
        <w:rPr>
          <w:rFonts w:hint="eastAsia"/>
        </w:rPr>
        <w:t xml:space="preserve">　</w:t>
      </w:r>
      <w:r w:rsidR="000C30E0">
        <w:rPr>
          <w:rFonts w:hint="eastAsia"/>
        </w:rPr>
        <w:t>本書で</w:t>
      </w:r>
      <w:r w:rsidR="00A95BBA">
        <w:rPr>
          <w:rFonts w:hint="eastAsia"/>
        </w:rPr>
        <w:t>の</w:t>
      </w:r>
      <w:r>
        <w:rPr>
          <w:rFonts w:hint="eastAsia"/>
        </w:rPr>
        <w:t>推論</w:t>
      </w:r>
      <w:r w:rsidR="000C30E0">
        <w:rPr>
          <w:rFonts w:hint="eastAsia"/>
        </w:rPr>
        <w:t>方式</w:t>
      </w:r>
      <w:r>
        <w:rPr>
          <w:rFonts w:hint="eastAsia"/>
        </w:rPr>
        <w:t>は「最善の説明」である。</w:t>
      </w:r>
      <w:r w:rsidR="000C30E0">
        <w:rPr>
          <w:rFonts w:hint="eastAsia"/>
        </w:rPr>
        <w:t>これは、それぞれの</w:t>
      </w:r>
      <w:r w:rsidR="00A95BBA">
        <w:rPr>
          <w:rFonts w:hint="eastAsia"/>
        </w:rPr>
        <w:t>選択肢</w:t>
      </w:r>
      <w:r>
        <w:rPr>
          <w:rFonts w:hint="eastAsia"/>
        </w:rPr>
        <w:t>を吟味し、最も</w:t>
      </w:r>
      <w:r w:rsidR="00A95BBA">
        <w:rPr>
          <w:rFonts w:hint="eastAsia"/>
        </w:rPr>
        <w:t>良い説明を発見する</w:t>
      </w:r>
      <w:r w:rsidR="00736F77">
        <w:rPr>
          <w:rFonts w:hint="eastAsia"/>
        </w:rPr>
        <w:t>という</w:t>
      </w:r>
      <w:r>
        <w:rPr>
          <w:rFonts w:hint="eastAsia"/>
        </w:rPr>
        <w:t>方法である。</w:t>
      </w:r>
      <w:r w:rsidR="00736F77">
        <w:rPr>
          <w:rFonts w:hint="eastAsia"/>
        </w:rPr>
        <w:t>本書では、人間に固有の</w:t>
      </w:r>
      <w:r>
        <w:rPr>
          <w:rFonts w:hint="eastAsia"/>
        </w:rPr>
        <w:t>「道徳</w:t>
      </w:r>
      <w:r w:rsidR="005B7C10">
        <w:rPr>
          <w:rFonts w:hint="eastAsia"/>
        </w:rPr>
        <w:t>意</w:t>
      </w:r>
      <w:r>
        <w:rPr>
          <w:rFonts w:hint="eastAsia"/>
        </w:rPr>
        <w:t>識」という</w:t>
      </w:r>
      <w:r w:rsidR="002466D5">
        <w:rPr>
          <w:rFonts w:hint="eastAsia"/>
        </w:rPr>
        <w:t>性質</w:t>
      </w:r>
      <w:r w:rsidR="000C30E0">
        <w:rPr>
          <w:rFonts w:hint="eastAsia"/>
        </w:rPr>
        <w:t>が</w:t>
      </w:r>
      <w:r>
        <w:rPr>
          <w:rFonts w:hint="eastAsia"/>
        </w:rPr>
        <w:t>有神論の</w:t>
      </w:r>
      <w:r w:rsidR="00736F77">
        <w:rPr>
          <w:rFonts w:hint="eastAsia"/>
        </w:rPr>
        <w:t>パラダイム</w:t>
      </w:r>
      <w:r w:rsidR="00A378BB">
        <w:rPr>
          <w:rFonts w:hint="eastAsia"/>
        </w:rPr>
        <w:t>において</w:t>
      </w:r>
      <w:r>
        <w:rPr>
          <w:rFonts w:hint="eastAsia"/>
        </w:rPr>
        <w:t>より</w:t>
      </w:r>
      <w:r w:rsidR="00736F77">
        <w:rPr>
          <w:rFonts w:hint="eastAsia"/>
        </w:rPr>
        <w:t>良い</w:t>
      </w:r>
      <w:r>
        <w:rPr>
          <w:rFonts w:hint="eastAsia"/>
        </w:rPr>
        <w:t>説明が</w:t>
      </w:r>
      <w:r w:rsidR="00736F77">
        <w:rPr>
          <w:rFonts w:hint="eastAsia"/>
        </w:rPr>
        <w:t>なされる</w:t>
      </w:r>
      <w:r>
        <w:rPr>
          <w:rFonts w:hint="eastAsia"/>
        </w:rPr>
        <w:t>こと、</w:t>
      </w:r>
      <w:r w:rsidR="00736F77">
        <w:rPr>
          <w:rFonts w:hint="eastAsia"/>
        </w:rPr>
        <w:t>そして</w:t>
      </w:r>
      <w:r w:rsidR="00DF127A">
        <w:rPr>
          <w:rFonts w:hint="eastAsia"/>
        </w:rPr>
        <w:t>神</w:t>
      </w:r>
      <w:r w:rsidR="000C30E0">
        <w:rPr>
          <w:rFonts w:hint="eastAsia"/>
        </w:rPr>
        <w:t>が</w:t>
      </w:r>
      <w:r w:rsidR="00736F77">
        <w:rPr>
          <w:rFonts w:hint="eastAsia"/>
        </w:rPr>
        <w:t>存在</w:t>
      </w:r>
      <w:r w:rsidR="000C30E0">
        <w:rPr>
          <w:rFonts w:hint="eastAsia"/>
        </w:rPr>
        <w:t>すること</w:t>
      </w:r>
      <w:r w:rsidR="00736F77">
        <w:rPr>
          <w:rFonts w:hint="eastAsia"/>
        </w:rPr>
        <w:t>を前提</w:t>
      </w:r>
      <w:r>
        <w:rPr>
          <w:rFonts w:hint="eastAsia"/>
        </w:rPr>
        <w:t>する存在認識</w:t>
      </w:r>
      <w:r w:rsidR="00736F77">
        <w:rPr>
          <w:rFonts w:hint="eastAsia"/>
        </w:rPr>
        <w:t>（実在論）を</w:t>
      </w:r>
      <w:r w:rsidR="00356F07">
        <w:rPr>
          <w:rFonts w:hint="eastAsia"/>
        </w:rPr>
        <w:t>採用</w:t>
      </w:r>
      <w:r w:rsidR="00736F77">
        <w:rPr>
          <w:rFonts w:hint="eastAsia"/>
        </w:rPr>
        <w:t>ことによってはじめて</w:t>
      </w:r>
      <w:r>
        <w:rPr>
          <w:rFonts w:hint="eastAsia"/>
        </w:rPr>
        <w:t>、「善」</w:t>
      </w:r>
      <w:r w:rsidR="00736F77">
        <w:rPr>
          <w:rFonts w:hint="eastAsia"/>
        </w:rPr>
        <w:t>や</w:t>
      </w:r>
      <w:r>
        <w:rPr>
          <w:rFonts w:hint="eastAsia"/>
        </w:rPr>
        <w:t>「道徳的行為」の論理的基礎</w:t>
      </w:r>
      <w:r w:rsidR="00A378BB">
        <w:rPr>
          <w:rFonts w:hint="eastAsia"/>
        </w:rPr>
        <w:t>に</w:t>
      </w:r>
      <w:r w:rsidR="00736F77">
        <w:rPr>
          <w:rFonts w:hint="eastAsia"/>
        </w:rPr>
        <w:t>辿りつけることを擁護する</w:t>
      </w:r>
      <w:r>
        <w:rPr>
          <w:rFonts w:hint="eastAsia"/>
        </w:rPr>
        <w:t>。</w:t>
      </w:r>
      <w:r w:rsidR="00A378BB">
        <w:rPr>
          <w:rFonts w:hint="eastAsia"/>
        </w:rPr>
        <w:t>本書で</w:t>
      </w:r>
      <w:r w:rsidR="00736F77">
        <w:rPr>
          <w:rFonts w:hint="eastAsia"/>
        </w:rPr>
        <w:t>擁護する</w:t>
      </w:r>
      <w:r w:rsidR="00376195">
        <w:rPr>
          <w:rFonts w:hint="eastAsia"/>
        </w:rPr>
        <w:t>道徳</w:t>
      </w:r>
      <w:r w:rsidR="008C0411">
        <w:rPr>
          <w:rFonts w:hint="eastAsia"/>
        </w:rPr>
        <w:t>論証</w:t>
      </w:r>
      <w:r w:rsidR="00736F77">
        <w:rPr>
          <w:rFonts w:hint="eastAsia"/>
        </w:rPr>
        <w:t>において、重要な特徴の一つは単に</w:t>
      </w:r>
      <w:r w:rsidR="00DF127A">
        <w:rPr>
          <w:rFonts w:hint="eastAsia"/>
        </w:rPr>
        <w:t>神</w:t>
      </w:r>
      <w:r w:rsidR="00736F77">
        <w:rPr>
          <w:rFonts w:hint="eastAsia"/>
        </w:rPr>
        <w:t>の存在だけでなく、</w:t>
      </w:r>
      <w:r w:rsidR="00A378BB">
        <w:rPr>
          <w:rFonts w:hint="eastAsia"/>
        </w:rPr>
        <w:t>同時に</w:t>
      </w:r>
      <w:r w:rsidR="00736F77">
        <w:rPr>
          <w:rFonts w:hint="eastAsia"/>
        </w:rPr>
        <w:t>道徳</w:t>
      </w:r>
      <w:r w:rsidR="008C0411">
        <w:rPr>
          <w:rFonts w:hint="eastAsia"/>
        </w:rPr>
        <w:t>的</w:t>
      </w:r>
      <w:r w:rsidR="00736F77">
        <w:rPr>
          <w:rFonts w:hint="eastAsia"/>
        </w:rPr>
        <w:t>命令を</w:t>
      </w:r>
      <w:r w:rsidR="00A378BB">
        <w:rPr>
          <w:rFonts w:hint="eastAsia"/>
        </w:rPr>
        <w:t>伴った</w:t>
      </w:r>
      <w:r w:rsidR="00736F77">
        <w:rPr>
          <w:rFonts w:hint="eastAsia"/>
        </w:rPr>
        <w:t>宗教の存在</w:t>
      </w:r>
      <w:r w:rsidR="00A378BB">
        <w:rPr>
          <w:rFonts w:hint="eastAsia"/>
        </w:rPr>
        <w:t>に</w:t>
      </w:r>
      <w:r w:rsidR="00736F77">
        <w:rPr>
          <w:rFonts w:hint="eastAsia"/>
        </w:rPr>
        <w:t>も</w:t>
      </w:r>
      <w:r w:rsidR="00A378BB">
        <w:rPr>
          <w:rFonts w:hint="eastAsia"/>
        </w:rPr>
        <w:t>触れられていることである。</w:t>
      </w:r>
    </w:p>
    <w:p w14:paraId="28A8D8D8" w14:textId="7E39B7D5" w:rsidR="00166855" w:rsidRDefault="00166855" w:rsidP="00361F63">
      <w:r>
        <w:rPr>
          <w:rFonts w:hint="eastAsia"/>
        </w:rPr>
        <w:t xml:space="preserve">　本書</w:t>
      </w:r>
      <w:r w:rsidR="00736F77">
        <w:rPr>
          <w:rFonts w:hint="eastAsia"/>
        </w:rPr>
        <w:t>に関する研究</w:t>
      </w:r>
      <w:r>
        <w:rPr>
          <w:rFonts w:hint="eastAsia"/>
        </w:rPr>
        <w:t>の一部はハーバード大学、</w:t>
      </w:r>
      <w:r w:rsidR="00736F77">
        <w:rPr>
          <w:rFonts w:hint="eastAsia"/>
        </w:rPr>
        <w:t>また別の一部は</w:t>
      </w:r>
      <w:r>
        <w:rPr>
          <w:rFonts w:hint="eastAsia"/>
        </w:rPr>
        <w:t>ケンブリッジ大学の客員研究員時代</w:t>
      </w:r>
      <w:r w:rsidR="00570A93">
        <w:rPr>
          <w:rFonts w:hint="eastAsia"/>
        </w:rPr>
        <w:t>に行った</w:t>
      </w:r>
      <w:r>
        <w:rPr>
          <w:rFonts w:hint="eastAsia"/>
        </w:rPr>
        <w:t>ものである。そこで私に与えられた環境</w:t>
      </w:r>
      <w:r w:rsidR="00570A93">
        <w:rPr>
          <w:rFonts w:hint="eastAsia"/>
        </w:rPr>
        <w:t>がゆえに</w:t>
      </w:r>
      <w:r>
        <w:rPr>
          <w:rFonts w:hint="eastAsia"/>
        </w:rPr>
        <w:t>、</w:t>
      </w:r>
      <w:r w:rsidR="00376195">
        <w:rPr>
          <w:rFonts w:hint="eastAsia"/>
        </w:rPr>
        <w:t>これらの機関に対して</w:t>
      </w:r>
      <w:r>
        <w:rPr>
          <w:rFonts w:hint="eastAsia"/>
        </w:rPr>
        <w:t>感謝の意を表したい。また本書を手に取られた読者に</w:t>
      </w:r>
      <w:r w:rsidR="00570A93">
        <w:rPr>
          <w:rFonts w:hint="eastAsia"/>
        </w:rPr>
        <w:t>対して、その関心ゆえに</w:t>
      </w:r>
      <w:r>
        <w:rPr>
          <w:rFonts w:hint="eastAsia"/>
        </w:rPr>
        <w:t>感謝の意を表したい。批判や賛同、提案等は、</w:t>
      </w:r>
      <w:r w:rsidR="00570A93">
        <w:rPr>
          <w:rFonts w:hint="eastAsia"/>
        </w:rPr>
        <w:t>科学―哲学―宗教</w:t>
      </w:r>
      <w:r w:rsidR="00C53594">
        <w:rPr>
          <w:rFonts w:hint="eastAsia"/>
        </w:rPr>
        <w:t>における</w:t>
      </w:r>
      <w:r w:rsidR="00570A93">
        <w:rPr>
          <w:rFonts w:hint="eastAsia"/>
        </w:rPr>
        <w:t>別の</w:t>
      </w:r>
      <w:r w:rsidR="000C30E0">
        <w:rPr>
          <w:rFonts w:hint="eastAsia"/>
        </w:rPr>
        <w:t>問題</w:t>
      </w:r>
      <w:r w:rsidR="00570A93">
        <w:rPr>
          <w:rFonts w:hint="eastAsia"/>
        </w:rPr>
        <w:t>についても取り上げている著書、記事が掲載されている</w:t>
      </w:r>
      <w:r>
        <w:rPr>
          <w:rFonts w:hint="eastAsia"/>
        </w:rPr>
        <w:t>私のウエブサイト</w:t>
      </w:r>
      <w:hyperlink r:id="rId8" w:history="1">
        <w:r w:rsidRPr="00E04283">
          <w:rPr>
            <w:rStyle w:val="a6"/>
            <w:rFonts w:hint="eastAsia"/>
            <w:u w:val="none"/>
          </w:rPr>
          <w:t>www.canertaslaman.com</w:t>
        </w:r>
      </w:hyperlink>
      <w:r>
        <w:rPr>
          <w:rFonts w:hint="eastAsia"/>
        </w:rPr>
        <w:t>までお寄せ頂ければ幸いである。</w:t>
      </w:r>
    </w:p>
    <w:bookmarkEnd w:id="3"/>
    <w:p w14:paraId="709393AF" w14:textId="3DF4C399" w:rsidR="00570A93" w:rsidRDefault="00570A93" w:rsidP="00166855"/>
    <w:p w14:paraId="72008D56" w14:textId="77777777" w:rsidR="00D96BD8" w:rsidRDefault="00D96BD8" w:rsidP="00166855"/>
    <w:p w14:paraId="135376BE" w14:textId="3227F0C2" w:rsidR="00011862" w:rsidRDefault="00011862" w:rsidP="00361F63">
      <w:pPr>
        <w:pStyle w:val="1"/>
        <w:jc w:val="center"/>
      </w:pPr>
      <w:bookmarkStart w:id="4" w:name="_Toc39359768"/>
      <w:r>
        <w:rPr>
          <w:rFonts w:hint="eastAsia"/>
        </w:rPr>
        <w:lastRenderedPageBreak/>
        <w:t>序文</w:t>
      </w:r>
      <w:bookmarkEnd w:id="4"/>
    </w:p>
    <w:p w14:paraId="69CFA758" w14:textId="77777777" w:rsidR="00011862" w:rsidRDefault="00011862" w:rsidP="00166855"/>
    <w:p w14:paraId="689589C5" w14:textId="1EC74E14" w:rsidR="00166855" w:rsidRDefault="00166855" w:rsidP="0008646C">
      <w:pPr>
        <w:ind w:firstLineChars="100" w:firstLine="210"/>
      </w:pPr>
      <w:bookmarkStart w:id="5" w:name="_Hlk38411376"/>
      <w:bookmarkStart w:id="6" w:name="_Hlk38411246"/>
      <w:r>
        <w:rPr>
          <w:rFonts w:hint="eastAsia"/>
        </w:rPr>
        <w:t>哲学史、宗教史</w:t>
      </w:r>
      <w:r w:rsidR="008C0411">
        <w:rPr>
          <w:rFonts w:hint="eastAsia"/>
        </w:rPr>
        <w:t>のおける</w:t>
      </w:r>
      <w:r w:rsidR="00100B24">
        <w:rPr>
          <w:rFonts w:hint="eastAsia"/>
        </w:rPr>
        <w:t>ほとんどすべての時代において</w:t>
      </w:r>
      <w:r>
        <w:rPr>
          <w:rFonts w:hint="eastAsia"/>
        </w:rPr>
        <w:t>、神の存在と道徳の関係は</w:t>
      </w:r>
      <w:r w:rsidR="00100B24">
        <w:rPr>
          <w:rFonts w:hint="eastAsia"/>
        </w:rPr>
        <w:t>、重要な</w:t>
      </w:r>
      <w:r w:rsidR="00C53594">
        <w:rPr>
          <w:rFonts w:hint="eastAsia"/>
        </w:rPr>
        <w:t>論点</w:t>
      </w:r>
      <w:r w:rsidR="00100B24">
        <w:rPr>
          <w:rFonts w:hint="eastAsia"/>
        </w:rPr>
        <w:t>で</w:t>
      </w:r>
      <w:r>
        <w:rPr>
          <w:rFonts w:hint="eastAsia"/>
        </w:rPr>
        <w:t>あった。しかし18世紀</w:t>
      </w:r>
      <w:r w:rsidR="00100B24">
        <w:rPr>
          <w:rFonts w:hint="eastAsia"/>
        </w:rPr>
        <w:t>に入るまで</w:t>
      </w:r>
      <w:r>
        <w:rPr>
          <w:rFonts w:hint="eastAsia"/>
        </w:rPr>
        <w:t>、道徳を出発点</w:t>
      </w:r>
      <w:r w:rsidR="00100B24">
        <w:rPr>
          <w:rFonts w:hint="eastAsia"/>
        </w:rPr>
        <w:t>と</w:t>
      </w:r>
      <w:r w:rsidR="00376195">
        <w:rPr>
          <w:rFonts w:hint="eastAsia"/>
        </w:rPr>
        <w:t>し</w:t>
      </w:r>
      <w:r w:rsidR="00100B24">
        <w:rPr>
          <w:rFonts w:hint="eastAsia"/>
        </w:rPr>
        <w:t>て</w:t>
      </w:r>
      <w:r>
        <w:rPr>
          <w:rFonts w:hint="eastAsia"/>
        </w:rPr>
        <w:t>、神の存在</w:t>
      </w:r>
      <w:r w:rsidR="00C53594">
        <w:rPr>
          <w:rFonts w:hint="eastAsia"/>
        </w:rPr>
        <w:t>証明</w:t>
      </w:r>
      <w:r w:rsidR="00100B24">
        <w:rPr>
          <w:rFonts w:hint="eastAsia"/>
        </w:rPr>
        <w:t>が行われることはなかった</w:t>
      </w:r>
      <w:r>
        <w:rPr>
          <w:rFonts w:hint="eastAsia"/>
        </w:rPr>
        <w:t>。</w:t>
      </w:r>
      <w:r w:rsidR="00376195">
        <w:rPr>
          <w:rFonts w:hint="eastAsia"/>
        </w:rPr>
        <w:t>そ</w:t>
      </w:r>
      <w:r w:rsidR="00100B24">
        <w:rPr>
          <w:rFonts w:hint="eastAsia"/>
        </w:rPr>
        <w:t>の理由の一つに、有神論者</w:t>
      </w:r>
      <w:r w:rsidR="00C53594">
        <w:rPr>
          <w:rFonts w:hint="eastAsia"/>
        </w:rPr>
        <w:t>の多く</w:t>
      </w:r>
      <w:r>
        <w:rPr>
          <w:rFonts w:hint="eastAsia"/>
        </w:rPr>
        <w:t>が信仰主義的</w:t>
      </w:r>
      <w:r w:rsidR="00100B24">
        <w:rPr>
          <w:rFonts w:hint="eastAsia"/>
        </w:rPr>
        <w:t>（</w:t>
      </w:r>
      <w:r>
        <w:rPr>
          <w:rFonts w:hint="eastAsia"/>
        </w:rPr>
        <w:t>根拠</w:t>
      </w:r>
      <w:r w:rsidR="00100B24">
        <w:rPr>
          <w:rFonts w:hint="eastAsia"/>
        </w:rPr>
        <w:t>を</w:t>
      </w:r>
      <w:r>
        <w:rPr>
          <w:rFonts w:hint="eastAsia"/>
        </w:rPr>
        <w:t>必要としない信仰的アプローチ</w:t>
      </w:r>
      <w:r w:rsidR="00100B24">
        <w:rPr>
          <w:rFonts w:hint="eastAsia"/>
        </w:rPr>
        <w:t>）立場を始点として</w:t>
      </w:r>
      <w:r>
        <w:rPr>
          <w:rFonts w:hint="eastAsia"/>
        </w:rPr>
        <w:t>、</w:t>
      </w:r>
      <w:r w:rsidR="0008646C">
        <w:rPr>
          <w:rFonts w:hint="eastAsia"/>
        </w:rPr>
        <w:t>いかなる論証も必要ないとしたこと、</w:t>
      </w:r>
      <w:r w:rsidR="00C53594">
        <w:rPr>
          <w:rFonts w:hint="eastAsia"/>
        </w:rPr>
        <w:t>あるいは</w:t>
      </w:r>
      <w:r w:rsidR="0008646C">
        <w:rPr>
          <w:rFonts w:hint="eastAsia"/>
        </w:rPr>
        <w:t>論証を行った者たちも</w:t>
      </w:r>
      <w:r>
        <w:rPr>
          <w:rFonts w:hint="eastAsia"/>
        </w:rPr>
        <w:t>、デザイン論証を</w:t>
      </w:r>
      <w:r w:rsidR="008C0411">
        <w:rPr>
          <w:rFonts w:hint="eastAsia"/>
        </w:rPr>
        <w:t>土台</w:t>
      </w:r>
      <w:r w:rsidR="0008646C">
        <w:rPr>
          <w:rFonts w:hint="eastAsia"/>
        </w:rPr>
        <w:t>とする証明を</w:t>
      </w:r>
      <w:r>
        <w:rPr>
          <w:rFonts w:hint="eastAsia"/>
        </w:rPr>
        <w:t>はじめ</w:t>
      </w:r>
      <w:r w:rsidR="00C53594">
        <w:rPr>
          <w:rFonts w:hint="eastAsia"/>
        </w:rPr>
        <w:t>として</w:t>
      </w:r>
      <w:r>
        <w:rPr>
          <w:rFonts w:hint="eastAsia"/>
        </w:rPr>
        <w:t>宇宙論的証明、存在論的証明、認識論</w:t>
      </w:r>
      <w:r w:rsidR="00C53594">
        <w:rPr>
          <w:rFonts w:hint="eastAsia"/>
        </w:rPr>
        <w:t>による</w:t>
      </w:r>
      <w:r>
        <w:rPr>
          <w:rFonts w:hint="eastAsia"/>
        </w:rPr>
        <w:t>証明</w:t>
      </w:r>
      <w:r w:rsidR="00C53594">
        <w:rPr>
          <w:rFonts w:hint="eastAsia"/>
        </w:rPr>
        <w:t>といったものを</w:t>
      </w:r>
      <w:r>
        <w:rPr>
          <w:rFonts w:hint="eastAsia"/>
        </w:rPr>
        <w:t>十分な</w:t>
      </w:r>
      <w:r w:rsidR="0008646C">
        <w:rPr>
          <w:rFonts w:hint="eastAsia"/>
        </w:rPr>
        <w:t>もの</w:t>
      </w:r>
      <w:r>
        <w:rPr>
          <w:rFonts w:hint="eastAsia"/>
        </w:rPr>
        <w:t>として考えていたことが</w:t>
      </w:r>
      <w:r w:rsidR="0008646C">
        <w:rPr>
          <w:rFonts w:hint="eastAsia"/>
        </w:rPr>
        <w:t>挙げられる</w:t>
      </w:r>
      <w:r>
        <w:rPr>
          <w:rFonts w:hint="eastAsia"/>
        </w:rPr>
        <w:t>。</w:t>
      </w:r>
      <w:r w:rsidR="0008646C">
        <w:rPr>
          <w:rFonts w:hint="eastAsia"/>
        </w:rPr>
        <w:t>こ</w:t>
      </w:r>
      <w:r w:rsidR="00376195">
        <w:rPr>
          <w:rFonts w:hint="eastAsia"/>
        </w:rPr>
        <w:t>うした</w:t>
      </w:r>
      <w:r w:rsidR="0008646C">
        <w:rPr>
          <w:rFonts w:hint="eastAsia"/>
        </w:rPr>
        <w:t>問題に関心を示した者たちは</w:t>
      </w:r>
      <w:r>
        <w:rPr>
          <w:rFonts w:hint="eastAsia"/>
        </w:rPr>
        <w:t>、宇宙や生命の起源</w:t>
      </w:r>
      <w:r w:rsidR="00C53594">
        <w:rPr>
          <w:rFonts w:hint="eastAsia"/>
        </w:rPr>
        <w:t>に</w:t>
      </w:r>
      <w:r>
        <w:rPr>
          <w:rFonts w:hint="eastAsia"/>
        </w:rPr>
        <w:t>さかのぼることによって</w:t>
      </w:r>
      <w:r w:rsidR="0008646C">
        <w:rPr>
          <w:rFonts w:hint="eastAsia"/>
        </w:rPr>
        <w:t>その証明を行おうとした。しかし、</w:t>
      </w:r>
      <w:r>
        <w:rPr>
          <w:rFonts w:hint="eastAsia"/>
        </w:rPr>
        <w:t>本書</w:t>
      </w:r>
      <w:r w:rsidR="00C53594">
        <w:rPr>
          <w:rFonts w:hint="eastAsia"/>
        </w:rPr>
        <w:t>で行うように</w:t>
      </w:r>
      <w:r w:rsidR="0008646C">
        <w:rPr>
          <w:rFonts w:hint="eastAsia"/>
        </w:rPr>
        <w:t>、</w:t>
      </w:r>
      <w:r>
        <w:rPr>
          <w:rFonts w:hint="eastAsia"/>
        </w:rPr>
        <w:t>道徳の起源</w:t>
      </w:r>
      <w:r w:rsidR="00AC711D">
        <w:rPr>
          <w:rFonts w:hint="eastAsia"/>
        </w:rPr>
        <w:t>に関</w:t>
      </w:r>
      <w:r w:rsidR="00376195">
        <w:rPr>
          <w:rFonts w:hint="eastAsia"/>
        </w:rPr>
        <w:t>して</w:t>
      </w:r>
      <w:r w:rsidR="0008646C">
        <w:rPr>
          <w:rFonts w:hint="eastAsia"/>
        </w:rPr>
        <w:t>類似の</w:t>
      </w:r>
      <w:r w:rsidR="00AC711D">
        <w:rPr>
          <w:rFonts w:hint="eastAsia"/>
        </w:rPr>
        <w:t>アプ</w:t>
      </w:r>
      <w:r>
        <w:rPr>
          <w:rFonts w:hint="eastAsia"/>
        </w:rPr>
        <w:t>ローチ</w:t>
      </w:r>
      <w:r w:rsidR="00376195">
        <w:rPr>
          <w:rFonts w:hint="eastAsia"/>
        </w:rPr>
        <w:t>が</w:t>
      </w:r>
      <w:r>
        <w:rPr>
          <w:rFonts w:hint="eastAsia"/>
        </w:rPr>
        <w:t>取られることは</w:t>
      </w:r>
      <w:r w:rsidR="00C53594">
        <w:rPr>
          <w:rFonts w:hint="eastAsia"/>
        </w:rPr>
        <w:t>これまで</w:t>
      </w:r>
      <w:r>
        <w:rPr>
          <w:rFonts w:hint="eastAsia"/>
        </w:rPr>
        <w:t>なかった。18世紀</w:t>
      </w:r>
      <w:r w:rsidR="008F2A61">
        <w:rPr>
          <w:rFonts w:hint="eastAsia"/>
        </w:rPr>
        <w:t>まで試みられること</w:t>
      </w:r>
      <w:r w:rsidR="00AC711D">
        <w:rPr>
          <w:rFonts w:hint="eastAsia"/>
        </w:rPr>
        <w:t>なく、</w:t>
      </w:r>
      <w:r>
        <w:rPr>
          <w:rFonts w:hint="eastAsia"/>
        </w:rPr>
        <w:t>20世紀</w:t>
      </w:r>
      <w:r w:rsidR="008F2A61">
        <w:rPr>
          <w:rFonts w:hint="eastAsia"/>
        </w:rPr>
        <w:t>以降も</w:t>
      </w:r>
      <w:r w:rsidR="00AC711D">
        <w:rPr>
          <w:rFonts w:hint="eastAsia"/>
        </w:rPr>
        <w:t>まるで</w:t>
      </w:r>
      <w:r>
        <w:rPr>
          <w:rFonts w:hint="eastAsia"/>
        </w:rPr>
        <w:t>「取り残された領域」</w:t>
      </w:r>
      <w:r w:rsidR="008328DA">
        <w:rPr>
          <w:rStyle w:val="ad"/>
        </w:rPr>
        <w:footnoteReference w:id="1"/>
      </w:r>
      <w:r>
        <w:rPr>
          <w:rFonts w:hint="eastAsia"/>
        </w:rPr>
        <w:t>となっていた道徳</w:t>
      </w:r>
      <w:r w:rsidR="008C0411">
        <w:rPr>
          <w:rFonts w:hint="eastAsia"/>
        </w:rPr>
        <w:t>論証</w:t>
      </w:r>
      <w:r w:rsidR="00AC711D">
        <w:rPr>
          <w:rFonts w:hint="eastAsia"/>
        </w:rPr>
        <w:t>に関して、まだ</w:t>
      </w:r>
      <w:r>
        <w:rPr>
          <w:rFonts w:hint="eastAsia"/>
        </w:rPr>
        <w:t>多くの</w:t>
      </w:r>
      <w:r w:rsidR="00AC711D">
        <w:rPr>
          <w:rFonts w:hint="eastAsia"/>
        </w:rPr>
        <w:t>事柄</w:t>
      </w:r>
      <w:r w:rsidR="00C53594">
        <w:rPr>
          <w:rFonts w:hint="eastAsia"/>
        </w:rPr>
        <w:t>が</w:t>
      </w:r>
      <w:r w:rsidR="00AC711D">
        <w:rPr>
          <w:rFonts w:hint="eastAsia"/>
        </w:rPr>
        <w:t>語</w:t>
      </w:r>
      <w:r w:rsidR="00C53594">
        <w:rPr>
          <w:rFonts w:hint="eastAsia"/>
        </w:rPr>
        <w:t>れる</w:t>
      </w:r>
      <w:r>
        <w:rPr>
          <w:rFonts w:hint="eastAsia"/>
        </w:rPr>
        <w:t>と考え、本書を執筆した。</w:t>
      </w:r>
    </w:p>
    <w:p w14:paraId="4BD34BAB" w14:textId="120B8107" w:rsidR="00166855" w:rsidRPr="000E2064" w:rsidRDefault="00166855" w:rsidP="000E2064">
      <w:pPr>
        <w:ind w:firstLineChars="100" w:firstLine="210"/>
        <w:rPr>
          <w:rFonts w:ascii="Segoe UI Symbol" w:hAnsi="Segoe UI Symbol" w:cs="Segoe UI Symbol"/>
        </w:rPr>
      </w:pPr>
      <w:r>
        <w:rPr>
          <w:rFonts w:hint="eastAsia"/>
        </w:rPr>
        <w:t>道徳は、</w:t>
      </w:r>
      <w:r w:rsidR="00AC711D">
        <w:rPr>
          <w:rFonts w:hint="eastAsia"/>
        </w:rPr>
        <w:t>ますます</w:t>
      </w:r>
      <w:r>
        <w:rPr>
          <w:rFonts w:hint="eastAsia"/>
        </w:rPr>
        <w:t>学問</w:t>
      </w:r>
      <w:r w:rsidR="00AC711D">
        <w:rPr>
          <w:rFonts w:hint="eastAsia"/>
        </w:rPr>
        <w:t>の研究対象となってきてい</w:t>
      </w:r>
      <w:r>
        <w:rPr>
          <w:rFonts w:hint="eastAsia"/>
        </w:rPr>
        <w:t>る。哲学、宗教以外でも</w:t>
      </w:r>
      <w:r w:rsidR="00AC711D">
        <w:rPr>
          <w:rFonts w:hint="eastAsia"/>
        </w:rPr>
        <w:t>、</w:t>
      </w:r>
      <w:r>
        <w:rPr>
          <w:rFonts w:hint="eastAsia"/>
        </w:rPr>
        <w:t>心理学、認知科学、神経学、人類学、進化生物学、子供の発達と</w:t>
      </w:r>
      <w:r w:rsidR="00C53594">
        <w:rPr>
          <w:rFonts w:hint="eastAsia"/>
        </w:rPr>
        <w:t>いったさまざまな表題</w:t>
      </w:r>
      <w:r w:rsidR="00AC711D">
        <w:rPr>
          <w:rFonts w:hint="eastAsia"/>
        </w:rPr>
        <w:t>で</w:t>
      </w:r>
      <w:r>
        <w:rPr>
          <w:rFonts w:hint="eastAsia"/>
        </w:rPr>
        <w:t>道徳</w:t>
      </w:r>
      <w:r w:rsidR="00AC711D">
        <w:rPr>
          <w:rFonts w:hint="eastAsia"/>
        </w:rPr>
        <w:t>は</w:t>
      </w:r>
      <w:r>
        <w:rPr>
          <w:rFonts w:hint="eastAsia"/>
        </w:rPr>
        <w:t>取り上げられるようになっ</w:t>
      </w:r>
      <w:r w:rsidR="00AC711D">
        <w:rPr>
          <w:rFonts w:hint="eastAsia"/>
        </w:rPr>
        <w:t>ている</w:t>
      </w:r>
      <w:r w:rsidR="008328DA">
        <w:rPr>
          <w:rStyle w:val="ad"/>
        </w:rPr>
        <w:footnoteReference w:id="2"/>
      </w:r>
      <w:r>
        <w:rPr>
          <w:rFonts w:hint="eastAsia"/>
        </w:rPr>
        <w:t>。道徳を出発点として、新たな</w:t>
      </w:r>
      <w:r w:rsidR="00AC711D">
        <w:rPr>
          <w:rFonts w:hint="eastAsia"/>
        </w:rPr>
        <w:t>事柄が</w:t>
      </w:r>
      <w:r w:rsidR="00210318">
        <w:rPr>
          <w:rFonts w:hint="eastAsia"/>
        </w:rPr>
        <w:t>語ら</w:t>
      </w:r>
      <w:r w:rsidR="00AC711D">
        <w:rPr>
          <w:rFonts w:hint="eastAsia"/>
        </w:rPr>
        <w:t>れるならば、これらの</w:t>
      </w:r>
      <w:r>
        <w:rPr>
          <w:rFonts w:hint="eastAsia"/>
        </w:rPr>
        <w:t>研究</w:t>
      </w:r>
      <w:r w:rsidR="00AC711D">
        <w:rPr>
          <w:rFonts w:hint="eastAsia"/>
        </w:rPr>
        <w:t>を念頭に置いておく必要がある</w:t>
      </w:r>
      <w:r w:rsidR="00210318">
        <w:rPr>
          <w:rFonts w:hint="eastAsia"/>
        </w:rPr>
        <w:t>だろう</w:t>
      </w:r>
      <w:r>
        <w:rPr>
          <w:rFonts w:hint="eastAsia"/>
        </w:rPr>
        <w:t>。20世紀</w:t>
      </w:r>
      <w:r w:rsidR="00AC711D">
        <w:rPr>
          <w:rFonts w:hint="eastAsia"/>
        </w:rPr>
        <w:t>において、</w:t>
      </w:r>
      <w:r w:rsidR="00EA5BC8">
        <w:rPr>
          <w:rFonts w:hint="eastAsia"/>
        </w:rPr>
        <w:t>個々</w:t>
      </w:r>
      <w:r w:rsidR="008C0411">
        <w:rPr>
          <w:rFonts w:hint="eastAsia"/>
        </w:rPr>
        <w:t>人</w:t>
      </w:r>
      <w:r w:rsidR="00AC711D">
        <w:rPr>
          <w:rFonts w:hint="eastAsia"/>
        </w:rPr>
        <w:t>の</w:t>
      </w:r>
      <w:r>
        <w:rPr>
          <w:rFonts w:hint="eastAsia"/>
        </w:rPr>
        <w:t>道徳</w:t>
      </w:r>
      <w:r w:rsidR="008C0411">
        <w:rPr>
          <w:rFonts w:hint="eastAsia"/>
        </w:rPr>
        <w:t>観</w:t>
      </w:r>
      <w:r>
        <w:rPr>
          <w:rFonts w:hint="eastAsia"/>
        </w:rPr>
        <w:t>は生まれ育った環境の社会的側面、文化的側面によって</w:t>
      </w:r>
      <w:r w:rsidR="008814A2">
        <w:rPr>
          <w:rFonts w:hint="eastAsia"/>
        </w:rPr>
        <w:t>形成されることを擁護する</w:t>
      </w:r>
      <w:r>
        <w:rPr>
          <w:rFonts w:hint="eastAsia"/>
        </w:rPr>
        <w:t>文化相対主義</w:t>
      </w:r>
      <w:r w:rsidR="008F2A61">
        <w:rPr>
          <w:rFonts w:hint="eastAsia"/>
        </w:rPr>
        <w:t>的な見方</w:t>
      </w:r>
      <w:r w:rsidR="008814A2">
        <w:rPr>
          <w:rFonts w:hint="eastAsia"/>
        </w:rPr>
        <w:t>が</w:t>
      </w:r>
      <w:r w:rsidR="008C0411">
        <w:rPr>
          <w:rFonts w:hint="eastAsia"/>
        </w:rPr>
        <w:t>多大</w:t>
      </w:r>
      <w:r w:rsidR="008814A2">
        <w:rPr>
          <w:rFonts w:hint="eastAsia"/>
        </w:rPr>
        <w:t>な影響力を持</w:t>
      </w:r>
      <w:r w:rsidR="008C0411">
        <w:rPr>
          <w:rFonts w:hint="eastAsia"/>
        </w:rPr>
        <w:t>つに至っ</w:t>
      </w:r>
      <w:r w:rsidR="008814A2">
        <w:rPr>
          <w:rFonts w:hint="eastAsia"/>
        </w:rPr>
        <w:t>た</w:t>
      </w:r>
      <w:r>
        <w:rPr>
          <w:rFonts w:hint="eastAsia"/>
        </w:rPr>
        <w:t>。スティーブン・ピンカー</w:t>
      </w:r>
      <w:r w:rsidR="00E73A9D">
        <w:rPr>
          <w:rFonts w:hint="eastAsia"/>
        </w:rPr>
        <w:t>の</w:t>
      </w:r>
      <w:r>
        <w:rPr>
          <w:rFonts w:hint="eastAsia"/>
        </w:rPr>
        <w:t>ように、</w:t>
      </w:r>
      <w:r>
        <w:rPr>
          <w:rFonts w:hint="eastAsia"/>
          <w:u w:color="FF0000"/>
        </w:rPr>
        <w:t>さまざまな恐怖</w:t>
      </w:r>
      <w:r w:rsidR="00E73A9D">
        <w:rPr>
          <w:rFonts w:hint="eastAsia"/>
          <w:u w:color="FF0000"/>
        </w:rPr>
        <w:t>心から</w:t>
      </w:r>
      <w:r>
        <w:rPr>
          <w:rFonts w:hint="eastAsia"/>
        </w:rPr>
        <w:t>人間の心はもともと「白紙状態」（</w:t>
      </w:r>
      <w:r w:rsidR="008814A2">
        <w:rPr>
          <w:rFonts w:hint="eastAsia"/>
        </w:rPr>
        <w:t>ブラック・ステイト、</w:t>
      </w:r>
      <w:r>
        <w:rPr>
          <w:rFonts w:hint="eastAsia"/>
        </w:rPr>
        <w:t>タブラ・ラサ）で</w:t>
      </w:r>
      <w:r w:rsidR="008814A2">
        <w:rPr>
          <w:rFonts w:hint="eastAsia"/>
        </w:rPr>
        <w:t>あ</w:t>
      </w:r>
      <w:r w:rsidR="00E73A9D">
        <w:rPr>
          <w:rFonts w:hint="eastAsia"/>
        </w:rPr>
        <w:t>り</w:t>
      </w:r>
      <w:r>
        <w:rPr>
          <w:rFonts w:hint="eastAsia"/>
        </w:rPr>
        <w:t>、</w:t>
      </w:r>
      <w:r w:rsidR="008814A2">
        <w:rPr>
          <w:rFonts w:hint="eastAsia"/>
        </w:rPr>
        <w:t>道徳が人間の</w:t>
      </w:r>
      <w:r w:rsidR="00E73A9D">
        <w:rPr>
          <w:rFonts w:hint="eastAsia"/>
        </w:rPr>
        <w:t>生得的</w:t>
      </w:r>
      <w:r w:rsidR="002466D5">
        <w:rPr>
          <w:rFonts w:hint="eastAsia"/>
        </w:rPr>
        <w:t>性質</w:t>
      </w:r>
      <w:r w:rsidR="008814A2">
        <w:rPr>
          <w:rFonts w:hint="eastAsia"/>
        </w:rPr>
        <w:t>であることを否定するアプローチは、20世紀の</w:t>
      </w:r>
      <w:r w:rsidR="00E73A9D">
        <w:rPr>
          <w:rFonts w:hint="eastAsia"/>
        </w:rPr>
        <w:t>学問</w:t>
      </w:r>
      <w:r w:rsidR="008814A2">
        <w:rPr>
          <w:rFonts w:hint="eastAsia"/>
        </w:rPr>
        <w:t>世界において</w:t>
      </w:r>
      <w:r w:rsidR="00E73A9D">
        <w:rPr>
          <w:rFonts w:hint="eastAsia"/>
        </w:rPr>
        <w:t>高く評価されることとなっ</w:t>
      </w:r>
      <w:r w:rsidR="008814A2">
        <w:rPr>
          <w:rFonts w:hint="eastAsia"/>
        </w:rPr>
        <w:t>た</w:t>
      </w:r>
      <w:r>
        <w:rPr>
          <w:rFonts w:hint="eastAsia"/>
        </w:rPr>
        <w:t>。</w:t>
      </w:r>
      <w:r w:rsidR="008328DA">
        <w:rPr>
          <w:rFonts w:hint="eastAsia"/>
        </w:rPr>
        <w:t>そしてこうした見方は今もなお、学問の領域で広く流布している</w:t>
      </w:r>
      <w:r w:rsidR="008328DA">
        <w:rPr>
          <w:rStyle w:val="ad"/>
        </w:rPr>
        <w:footnoteReference w:id="3"/>
      </w:r>
      <w:r w:rsidR="008328DA">
        <w:rPr>
          <w:rFonts w:hint="eastAsia"/>
        </w:rPr>
        <w:t>。</w:t>
      </w:r>
      <w:r w:rsidR="008814A2">
        <w:rPr>
          <w:rFonts w:hint="eastAsia"/>
        </w:rPr>
        <w:t>一方、道徳に関</w:t>
      </w:r>
      <w:r w:rsidR="008C0411">
        <w:rPr>
          <w:rFonts w:hint="eastAsia"/>
        </w:rPr>
        <w:t>する</w:t>
      </w:r>
      <w:r>
        <w:rPr>
          <w:rFonts w:hint="eastAsia"/>
        </w:rPr>
        <w:t>近代心理学、認知科学</w:t>
      </w:r>
      <w:r w:rsidR="005B47DB">
        <w:rPr>
          <w:rFonts w:hint="eastAsia"/>
        </w:rPr>
        <w:t>の</w:t>
      </w:r>
      <w:r w:rsidR="000C5970">
        <w:rPr>
          <w:rFonts w:hint="eastAsia"/>
        </w:rPr>
        <w:t>領域</w:t>
      </w:r>
      <w:r w:rsidR="008814A2">
        <w:rPr>
          <w:rFonts w:hint="eastAsia"/>
        </w:rPr>
        <w:t>で</w:t>
      </w:r>
      <w:r w:rsidR="00E73A9D">
        <w:rPr>
          <w:rFonts w:hint="eastAsia"/>
        </w:rPr>
        <w:t>の</w:t>
      </w:r>
      <w:r w:rsidR="008814A2">
        <w:rPr>
          <w:rFonts w:hint="eastAsia"/>
        </w:rPr>
        <w:t>新たな</w:t>
      </w:r>
      <w:r>
        <w:rPr>
          <w:rFonts w:hint="eastAsia"/>
        </w:rPr>
        <w:t>研究</w:t>
      </w:r>
      <w:r w:rsidR="00E73A9D">
        <w:rPr>
          <w:rFonts w:hint="eastAsia"/>
        </w:rPr>
        <w:t>は</w:t>
      </w:r>
      <w:r>
        <w:rPr>
          <w:rFonts w:hint="eastAsia"/>
        </w:rPr>
        <w:t>、人間</w:t>
      </w:r>
      <w:r w:rsidR="008814A2">
        <w:rPr>
          <w:rFonts w:hint="eastAsia"/>
        </w:rPr>
        <w:t>の</w:t>
      </w:r>
      <w:r w:rsidR="00E73A9D">
        <w:rPr>
          <w:rFonts w:hint="eastAsia"/>
        </w:rPr>
        <w:t>基礎となる道徳</w:t>
      </w:r>
      <w:r w:rsidR="002466D5">
        <w:rPr>
          <w:rFonts w:hint="eastAsia"/>
        </w:rPr>
        <w:t>性質</w:t>
      </w:r>
      <w:r w:rsidR="005B47DB">
        <w:rPr>
          <w:rFonts w:hint="eastAsia"/>
        </w:rPr>
        <w:t>が</w:t>
      </w:r>
      <w:r w:rsidR="008814A2">
        <w:rPr>
          <w:rFonts w:hint="eastAsia"/>
        </w:rPr>
        <w:t>生得的に</w:t>
      </w:r>
      <w:r>
        <w:rPr>
          <w:rFonts w:hint="eastAsia"/>
        </w:rPr>
        <w:t>備わってい</w:t>
      </w:r>
      <w:r w:rsidR="00E73A9D">
        <w:rPr>
          <w:rFonts w:hint="eastAsia"/>
        </w:rPr>
        <w:t>る</w:t>
      </w:r>
      <w:r w:rsidR="008814A2">
        <w:rPr>
          <w:rFonts w:hint="eastAsia"/>
        </w:rPr>
        <w:t>ことを裏付ける</w:t>
      </w:r>
      <w:r>
        <w:rPr>
          <w:rFonts w:hint="eastAsia"/>
        </w:rPr>
        <w:t>数々のデータが示されている。</w:t>
      </w:r>
      <w:r w:rsidR="008814A2">
        <w:rPr>
          <w:rFonts w:hint="eastAsia"/>
        </w:rPr>
        <w:t>こう</w:t>
      </w:r>
      <w:r>
        <w:rPr>
          <w:rFonts w:hint="eastAsia"/>
        </w:rPr>
        <w:t>した</w:t>
      </w:r>
      <w:r w:rsidR="008814A2">
        <w:rPr>
          <w:rFonts w:hint="eastAsia"/>
        </w:rPr>
        <w:t>新たな発見から出発して、道徳が生得的なものだという</w:t>
      </w:r>
      <w:r w:rsidR="000E2064">
        <w:rPr>
          <w:rFonts w:hint="eastAsia"/>
        </w:rPr>
        <w:t>方向性を否定し、</w:t>
      </w:r>
      <w:r>
        <w:rPr>
          <w:rFonts w:hint="eastAsia"/>
        </w:rPr>
        <w:t>人間の心</w:t>
      </w:r>
      <w:r w:rsidR="000E2064">
        <w:rPr>
          <w:rFonts w:hint="eastAsia"/>
        </w:rPr>
        <w:t>を</w:t>
      </w:r>
      <w:r>
        <w:rPr>
          <w:rFonts w:hint="eastAsia"/>
        </w:rPr>
        <w:t>「白紙状態」</w:t>
      </w:r>
      <w:r w:rsidR="000E2064">
        <w:rPr>
          <w:rFonts w:hint="eastAsia"/>
        </w:rPr>
        <w:t>と見なし</w:t>
      </w:r>
      <w:r>
        <w:rPr>
          <w:rFonts w:hint="eastAsia"/>
        </w:rPr>
        <w:t>、</w:t>
      </w:r>
      <w:r w:rsidR="000E2064">
        <w:rPr>
          <w:rFonts w:hint="eastAsia"/>
        </w:rPr>
        <w:t>社会・文化的側面からすべてを説明しようとするアプローチが誤りで</w:t>
      </w:r>
      <w:r>
        <w:rPr>
          <w:rFonts w:hint="eastAsia"/>
        </w:rPr>
        <w:t>あることを示していく。</w:t>
      </w:r>
      <w:r w:rsidR="000E2064">
        <w:rPr>
          <w:rFonts w:hint="eastAsia"/>
        </w:rPr>
        <w:t>それから、</w:t>
      </w:r>
      <w:r>
        <w:rPr>
          <w:rFonts w:hint="eastAsia"/>
        </w:rPr>
        <w:t>人間の生得的</w:t>
      </w:r>
      <w:r w:rsidR="002466D5">
        <w:rPr>
          <w:rFonts w:hint="eastAsia"/>
        </w:rPr>
        <w:t>性質</w:t>
      </w:r>
      <w:r w:rsidR="000E2064">
        <w:rPr>
          <w:rFonts w:hint="eastAsia"/>
        </w:rPr>
        <w:t>を偶然的プロセスによって</w:t>
      </w:r>
      <w:r>
        <w:rPr>
          <w:rFonts w:hint="eastAsia"/>
        </w:rPr>
        <w:t>〔</w:t>
      </w:r>
      <w:r w:rsidR="000E2064">
        <w:rPr>
          <w:rFonts w:hint="eastAsia"/>
        </w:rPr>
        <w:t>プロセスの背後にはいかなる</w:t>
      </w:r>
      <w:r w:rsidR="005B47DB">
        <w:rPr>
          <w:rFonts w:hint="eastAsia"/>
        </w:rPr>
        <w:t>人格</w:t>
      </w:r>
      <w:r w:rsidR="000E2064">
        <w:rPr>
          <w:rFonts w:hint="eastAsia"/>
        </w:rPr>
        <w:t>的役割もないとする</w:t>
      </w:r>
      <w:r>
        <w:rPr>
          <w:rFonts w:hint="eastAsia"/>
        </w:rPr>
        <w:t>〕生じたのだと</w:t>
      </w:r>
      <w:r w:rsidR="000E2064">
        <w:rPr>
          <w:rFonts w:hint="eastAsia"/>
        </w:rPr>
        <w:t>主張する</w:t>
      </w:r>
      <w:r>
        <w:rPr>
          <w:rFonts w:hint="eastAsia"/>
        </w:rPr>
        <w:t>無神論</w:t>
      </w:r>
      <w:r w:rsidR="000E2064">
        <w:rPr>
          <w:rFonts w:hint="eastAsia"/>
        </w:rPr>
        <w:t>的アプローチ</w:t>
      </w:r>
      <w:r>
        <w:rPr>
          <w:rFonts w:hint="eastAsia"/>
        </w:rPr>
        <w:t>より</w:t>
      </w:r>
      <w:r>
        <w:rPr>
          <w:rFonts w:hint="eastAsia"/>
        </w:rPr>
        <w:lastRenderedPageBreak/>
        <w:t>も、</w:t>
      </w:r>
      <w:r w:rsidR="00DF127A">
        <w:rPr>
          <w:rFonts w:hint="eastAsia"/>
        </w:rPr>
        <w:t>神</w:t>
      </w:r>
      <w:r>
        <w:rPr>
          <w:rFonts w:hint="eastAsia"/>
        </w:rPr>
        <w:t>が</w:t>
      </w:r>
      <w:r w:rsidR="000E2064">
        <w:rPr>
          <w:rFonts w:hint="eastAsia"/>
        </w:rPr>
        <w:t>こうした</w:t>
      </w:r>
      <w:r w:rsidR="002466D5">
        <w:rPr>
          <w:rFonts w:hint="eastAsia"/>
        </w:rPr>
        <w:t>性質</w:t>
      </w:r>
      <w:r w:rsidR="000E2064">
        <w:rPr>
          <w:rFonts w:hint="eastAsia"/>
        </w:rPr>
        <w:t>を人間の創造において付与したのだとする有神論的アプローチのほうがより</w:t>
      </w:r>
      <w:r w:rsidR="005B47DB">
        <w:rPr>
          <w:rFonts w:hint="eastAsia"/>
        </w:rPr>
        <w:t>優れた</w:t>
      </w:r>
      <w:r>
        <w:rPr>
          <w:rFonts w:hint="eastAsia"/>
        </w:rPr>
        <w:t>説明であることを</w:t>
      </w:r>
      <w:r w:rsidR="000E2064">
        <w:rPr>
          <w:rFonts w:hint="eastAsia"/>
        </w:rPr>
        <w:t>擁護する</w:t>
      </w:r>
      <w:r>
        <w:rPr>
          <w:rFonts w:hint="eastAsia"/>
        </w:rPr>
        <w:t>。</w:t>
      </w:r>
      <w:r w:rsidR="000E2064">
        <w:rPr>
          <w:rFonts w:hint="eastAsia"/>
        </w:rPr>
        <w:t>そしてこれを行うとき、</w:t>
      </w:r>
      <w:r>
        <w:rPr>
          <w:rFonts w:ascii="Segoe UI Symbol" w:hAnsi="Segoe UI Symbol" w:cs="Segoe UI Symbol" w:hint="eastAsia"/>
        </w:rPr>
        <w:t>こ</w:t>
      </w:r>
      <w:r w:rsidR="000E2064">
        <w:rPr>
          <w:rFonts w:ascii="Segoe UI Symbol" w:hAnsi="Segoe UI Symbol" w:cs="Segoe UI Symbol" w:hint="eastAsia"/>
        </w:rPr>
        <w:t>の事柄</w:t>
      </w:r>
      <w:r>
        <w:rPr>
          <w:rFonts w:ascii="Segoe UI Symbol" w:hAnsi="Segoe UI Symbol" w:cs="Segoe UI Symbol" w:hint="eastAsia"/>
        </w:rPr>
        <w:t>に関連</w:t>
      </w:r>
      <w:r w:rsidR="000E2064">
        <w:rPr>
          <w:rFonts w:ascii="Segoe UI Symbol" w:hAnsi="Segoe UI Symbol" w:cs="Segoe UI Symbol" w:hint="eastAsia"/>
        </w:rPr>
        <w:t>する</w:t>
      </w:r>
      <w:r>
        <w:rPr>
          <w:rFonts w:ascii="Segoe UI Symbol" w:hAnsi="Segoe UI Symbol" w:cs="Segoe UI Symbol" w:hint="eastAsia"/>
        </w:rPr>
        <w:t>エウティプロンのジレンマについて</w:t>
      </w:r>
      <w:r w:rsidR="000E2064">
        <w:rPr>
          <w:rFonts w:ascii="Segoe UI Symbol" w:hAnsi="Segoe UI Symbol" w:cs="Segoe UI Symbol" w:hint="eastAsia"/>
        </w:rPr>
        <w:t>私の見方を説明する。</w:t>
      </w:r>
      <w:r>
        <w:rPr>
          <w:rFonts w:ascii="Segoe UI Symbol" w:hAnsi="Segoe UI Symbol" w:cs="Segoe UI Symbol" w:hint="eastAsia"/>
        </w:rPr>
        <w:t>また</w:t>
      </w:r>
      <w:r w:rsidR="000E2064">
        <w:rPr>
          <w:rFonts w:ascii="Segoe UI Symbol" w:hAnsi="Segoe UI Symbol" w:cs="Segoe UI Symbol" w:hint="eastAsia"/>
        </w:rPr>
        <w:t>本書の</w:t>
      </w:r>
      <w:r>
        <w:rPr>
          <w:rFonts w:ascii="Segoe UI Symbol" w:hAnsi="Segoe UI Symbol" w:cs="Segoe UI Symbol" w:hint="eastAsia"/>
        </w:rPr>
        <w:t>後半部分では、</w:t>
      </w:r>
      <w:r w:rsidR="000E2064">
        <w:rPr>
          <w:rFonts w:ascii="Segoe UI Symbol" w:hAnsi="Segoe UI Symbol" w:cs="Segoe UI Symbol" w:hint="eastAsia"/>
        </w:rPr>
        <w:t>我々の</w:t>
      </w:r>
      <w:r w:rsidR="00DB7364">
        <w:rPr>
          <w:rFonts w:ascii="Segoe UI Symbol" w:hAnsi="Segoe UI Symbol" w:cs="Segoe UI Symbol" w:hint="eastAsia"/>
        </w:rPr>
        <w:t>生得的な</w:t>
      </w:r>
      <w:r w:rsidR="001345B8">
        <w:rPr>
          <w:rFonts w:ascii="Segoe UI Symbol" w:hAnsi="Segoe UI Symbol" w:cs="Segoe UI Symbol" w:hint="eastAsia"/>
        </w:rPr>
        <w:t>道徳性質</w:t>
      </w:r>
      <w:r w:rsidR="00181911">
        <w:rPr>
          <w:rFonts w:ascii="Segoe UI Symbol" w:hAnsi="Segoe UI Symbol" w:cs="Segoe UI Symbol" w:hint="eastAsia"/>
        </w:rPr>
        <w:t>が</w:t>
      </w:r>
      <w:r w:rsidR="000E2064">
        <w:rPr>
          <w:rFonts w:ascii="Segoe UI Symbol" w:hAnsi="Segoe UI Symbol" w:cs="Segoe UI Symbol" w:hint="eastAsia"/>
        </w:rPr>
        <w:t>、</w:t>
      </w:r>
      <w:r w:rsidR="00DF127A">
        <w:rPr>
          <w:rFonts w:ascii="Segoe UI Symbol" w:hAnsi="Segoe UI Symbol" w:cs="Segoe UI Symbol" w:hint="eastAsia"/>
        </w:rPr>
        <w:t>神</w:t>
      </w:r>
      <w:r w:rsidR="00181911">
        <w:rPr>
          <w:rFonts w:ascii="Segoe UI Symbol" w:hAnsi="Segoe UI Symbol" w:cs="Segoe UI Symbol" w:hint="eastAsia"/>
        </w:rPr>
        <w:t>の存在を信仰することを他の選択肢より論理的</w:t>
      </w:r>
      <w:r w:rsidR="00210318">
        <w:rPr>
          <w:rFonts w:ascii="Segoe UI Symbol" w:hAnsi="Segoe UI Symbol" w:cs="Segoe UI Symbol" w:hint="eastAsia"/>
        </w:rPr>
        <w:t>のもの</w:t>
      </w:r>
      <w:r w:rsidR="00181911">
        <w:rPr>
          <w:rFonts w:ascii="Segoe UI Symbol" w:hAnsi="Segoe UI Symbol" w:cs="Segoe UI Symbol" w:hint="eastAsia"/>
        </w:rPr>
        <w:t>にしているだけでなく、宗教が</w:t>
      </w:r>
      <w:r w:rsidR="00DF127A">
        <w:rPr>
          <w:rFonts w:ascii="Segoe UI Symbol" w:hAnsi="Segoe UI Symbol" w:cs="Segoe UI Symbol" w:hint="eastAsia"/>
        </w:rPr>
        <w:t>神</w:t>
      </w:r>
      <w:r w:rsidR="00181911">
        <w:rPr>
          <w:rFonts w:ascii="Segoe UI Symbol" w:hAnsi="Segoe UI Symbol" w:cs="Segoe UI Symbol" w:hint="eastAsia"/>
        </w:rPr>
        <w:t>の</w:t>
      </w:r>
      <w:r w:rsidR="005B47DB">
        <w:rPr>
          <w:rFonts w:ascii="Segoe UI Symbol" w:hAnsi="Segoe UI Symbol" w:cs="Segoe UI Symbol" w:hint="eastAsia"/>
        </w:rPr>
        <w:t>諸</w:t>
      </w:r>
      <w:r w:rsidR="00181911">
        <w:rPr>
          <w:rFonts w:ascii="Segoe UI Symbol" w:hAnsi="Segoe UI Symbol" w:cs="Segoe UI Symbol" w:hint="eastAsia"/>
        </w:rPr>
        <w:t>命令を</w:t>
      </w:r>
      <w:r w:rsidR="00E73A9D">
        <w:rPr>
          <w:rFonts w:ascii="Segoe UI Symbol" w:hAnsi="Segoe UI Symbol" w:cs="Segoe UI Symbol" w:hint="eastAsia"/>
        </w:rPr>
        <w:t>伴う</w:t>
      </w:r>
      <w:r w:rsidR="00181911">
        <w:rPr>
          <w:rFonts w:ascii="Segoe UI Symbol" w:hAnsi="Segoe UI Symbol" w:cs="Segoe UI Symbol" w:hint="eastAsia"/>
        </w:rPr>
        <w:t>ことの論理的根拠を形成していることも示していく。</w:t>
      </w:r>
    </w:p>
    <w:p w14:paraId="040AB7B1" w14:textId="6A83C83C" w:rsidR="00166855" w:rsidRPr="00575C7E" w:rsidRDefault="00181911" w:rsidP="00166855">
      <w:pPr>
        <w:ind w:firstLineChars="100" w:firstLine="210"/>
        <w:rPr>
          <w:rFonts w:ascii="Segoe UI Symbol" w:hAnsi="Segoe UI Symbol" w:cs="Segoe UI Symbol"/>
        </w:rPr>
      </w:pPr>
      <w:r>
        <w:rPr>
          <w:rFonts w:ascii="Segoe UI Symbol" w:hAnsi="Segoe UI Symbol" w:cs="Segoe UI Symbol" w:hint="eastAsia"/>
        </w:rPr>
        <w:t>基本的に</w:t>
      </w:r>
      <w:r w:rsidR="00166855">
        <w:rPr>
          <w:rFonts w:ascii="Segoe UI Symbol" w:hAnsi="Segoe UI Symbol" w:cs="Segoe UI Symbol" w:hint="eastAsia"/>
        </w:rPr>
        <w:t>本書</w:t>
      </w:r>
      <w:r w:rsidR="00E73A9D">
        <w:rPr>
          <w:rFonts w:ascii="Segoe UI Symbol" w:hAnsi="Segoe UI Symbol" w:cs="Segoe UI Symbol" w:hint="eastAsia"/>
        </w:rPr>
        <w:t>における</w:t>
      </w:r>
      <w:r w:rsidR="00166855">
        <w:rPr>
          <w:rFonts w:ascii="Segoe UI Symbol" w:hAnsi="Segoe UI Symbol" w:cs="Segoe UI Symbol" w:hint="eastAsia"/>
        </w:rPr>
        <w:t>私の</w:t>
      </w:r>
      <w:r w:rsidR="00E73A9D">
        <w:rPr>
          <w:rFonts w:ascii="Segoe UI Symbol" w:hAnsi="Segoe UI Symbol" w:cs="Segoe UI Symbol" w:hint="eastAsia"/>
        </w:rPr>
        <w:t>立場</w:t>
      </w:r>
      <w:r w:rsidR="00166855">
        <w:rPr>
          <w:rFonts w:ascii="Segoe UI Symbol" w:hAnsi="Segoe UI Symbol" w:cs="Segoe UI Symbol" w:hint="eastAsia"/>
        </w:rPr>
        <w:t>は、人間の</w:t>
      </w:r>
      <w:r w:rsidR="001345B8">
        <w:rPr>
          <w:rFonts w:ascii="Segoe UI Symbol" w:hAnsi="Segoe UI Symbol" w:cs="Segoe UI Symbol" w:hint="eastAsia"/>
        </w:rPr>
        <w:t>道徳</w:t>
      </w:r>
      <w:r w:rsidR="005B47DB">
        <w:rPr>
          <w:rFonts w:ascii="Segoe UI Symbol" w:hAnsi="Segoe UI Symbol" w:cs="Segoe UI Symbol" w:hint="eastAsia"/>
        </w:rPr>
        <w:t>的</w:t>
      </w:r>
      <w:r w:rsidR="001345B8">
        <w:rPr>
          <w:rFonts w:ascii="Segoe UI Symbol" w:hAnsi="Segoe UI Symbol" w:cs="Segoe UI Symbol" w:hint="eastAsia"/>
        </w:rPr>
        <w:t>判断</w:t>
      </w:r>
      <w:r w:rsidR="00166855">
        <w:rPr>
          <w:rFonts w:ascii="Segoe UI Symbol" w:hAnsi="Segoe UI Symbol" w:cs="Segoe UI Symbol" w:hint="eastAsia"/>
        </w:rPr>
        <w:t>・行為において</w:t>
      </w:r>
      <w:r w:rsidR="00DB7364">
        <w:rPr>
          <w:rFonts w:ascii="Segoe UI Symbol" w:hAnsi="Segoe UI Symbol" w:cs="Segoe UI Symbol" w:hint="eastAsia"/>
        </w:rPr>
        <w:t>生得的な</w:t>
      </w:r>
      <w:r w:rsidR="001345B8">
        <w:rPr>
          <w:rFonts w:ascii="Segoe UI Symbol" w:hAnsi="Segoe UI Symbol" w:cs="Segoe UI Symbol" w:hint="eastAsia"/>
        </w:rPr>
        <w:t>道徳性質</w:t>
      </w:r>
      <w:r w:rsidR="00E73A9D">
        <w:rPr>
          <w:rFonts w:ascii="Segoe UI Symbol" w:hAnsi="Segoe UI Symbol" w:cs="Segoe UI Symbol" w:hint="eastAsia"/>
        </w:rPr>
        <w:t>が影響を及ぼすこと</w:t>
      </w:r>
      <w:r w:rsidR="00166855">
        <w:rPr>
          <w:rFonts w:ascii="Segoe UI Symbol" w:hAnsi="Segoe UI Symbol" w:cs="Segoe UI Symbol" w:hint="eastAsia"/>
        </w:rPr>
        <w:t>に着目した</w:t>
      </w:r>
      <w:r w:rsidR="00004576">
        <w:rPr>
          <w:rFonts w:ascii="Segoe UI Symbol" w:hAnsi="Segoe UI Symbol" w:cs="Segoe UI Symbol" w:hint="eastAsia"/>
        </w:rPr>
        <w:t>哲学史</w:t>
      </w:r>
      <w:r w:rsidR="00E73A9D">
        <w:rPr>
          <w:rFonts w:ascii="Segoe UI Symbol" w:hAnsi="Segoe UI Symbol" w:cs="Segoe UI Symbol" w:hint="eastAsia"/>
        </w:rPr>
        <w:t>上の</w:t>
      </w:r>
      <w:r w:rsidR="00004576">
        <w:rPr>
          <w:rFonts w:ascii="Segoe UI Symbol" w:hAnsi="Segoe UI Symbol" w:cs="Segoe UI Symbol" w:hint="eastAsia"/>
        </w:rPr>
        <w:t>多くの</w:t>
      </w:r>
      <w:r w:rsidR="00166855">
        <w:rPr>
          <w:rFonts w:ascii="Segoe UI Symbol" w:hAnsi="Segoe UI Symbol" w:cs="Segoe UI Symbol" w:hint="eastAsia"/>
        </w:rPr>
        <w:t>思想家の</w:t>
      </w:r>
      <w:r w:rsidR="00004576">
        <w:rPr>
          <w:rFonts w:ascii="Segoe UI Symbol" w:hAnsi="Segoe UI Symbol" w:cs="Segoe UI Symbol" w:hint="eastAsia"/>
        </w:rPr>
        <w:t>見方によって形成される歴史的遺産</w:t>
      </w:r>
      <w:r w:rsidR="00E73A9D">
        <w:rPr>
          <w:rFonts w:ascii="Segoe UI Symbol" w:hAnsi="Segoe UI Symbol" w:cs="Segoe UI Symbol" w:hint="eastAsia"/>
        </w:rPr>
        <w:t>を引き継いでいる</w:t>
      </w:r>
      <w:r w:rsidR="00166855">
        <w:rPr>
          <w:rFonts w:ascii="Segoe UI Symbol" w:hAnsi="Segoe UI Symbol" w:cs="Segoe UI Symbol" w:hint="eastAsia"/>
        </w:rPr>
        <w:t>（</w:t>
      </w:r>
      <w:r w:rsidR="00004576">
        <w:rPr>
          <w:rFonts w:ascii="Segoe UI Symbol" w:hAnsi="Segoe UI Symbol" w:cs="Segoe UI Symbol" w:hint="eastAsia"/>
        </w:rPr>
        <w:t>もっともこれらの思想家の多</w:t>
      </w:r>
      <w:r w:rsidR="00166855">
        <w:rPr>
          <w:rFonts w:ascii="Segoe UI Symbol" w:hAnsi="Segoe UI Symbol" w:cs="Segoe UI Symbol" w:hint="eastAsia"/>
        </w:rPr>
        <w:t>くは</w:t>
      </w:r>
      <w:r w:rsidR="00004576">
        <w:rPr>
          <w:rFonts w:ascii="Segoe UI Symbol" w:hAnsi="Segoe UI Symbol" w:cs="Segoe UI Symbol" w:hint="eastAsia"/>
        </w:rPr>
        <w:t>、こうした生得的</w:t>
      </w:r>
      <w:r w:rsidR="002466D5">
        <w:rPr>
          <w:rFonts w:ascii="Segoe UI Symbol" w:hAnsi="Segoe UI Symbol" w:cs="Segoe UI Symbol" w:hint="eastAsia"/>
        </w:rPr>
        <w:t>性質</w:t>
      </w:r>
      <w:r w:rsidR="00004576">
        <w:rPr>
          <w:rFonts w:ascii="Segoe UI Symbol" w:hAnsi="Segoe UI Symbol" w:cs="Segoe UI Symbol" w:hint="eastAsia"/>
        </w:rPr>
        <w:t>が</w:t>
      </w:r>
      <w:r w:rsidR="00DF127A">
        <w:rPr>
          <w:rFonts w:ascii="Segoe UI Symbol" w:hAnsi="Segoe UI Symbol" w:cs="Segoe UI Symbol" w:hint="eastAsia"/>
        </w:rPr>
        <w:t>神</w:t>
      </w:r>
      <w:r w:rsidR="00004576">
        <w:rPr>
          <w:rFonts w:ascii="Segoe UI Symbol" w:hAnsi="Segoe UI Symbol" w:cs="Segoe UI Symbol" w:hint="eastAsia"/>
        </w:rPr>
        <w:t>の存在証明の一つを形成することを表明することなく着目した</w:t>
      </w:r>
      <w:r w:rsidR="00166855">
        <w:rPr>
          <w:rFonts w:ascii="Segoe UI Symbol" w:hAnsi="Segoe UI Symbol" w:cs="Segoe UI Symbol" w:hint="eastAsia"/>
        </w:rPr>
        <w:t>）。道徳</w:t>
      </w:r>
      <w:r w:rsidR="00210318">
        <w:rPr>
          <w:rFonts w:ascii="Segoe UI Symbol" w:hAnsi="Segoe UI Symbol" w:cs="Segoe UI Symbol" w:hint="eastAsia"/>
        </w:rPr>
        <w:t>と</w:t>
      </w:r>
      <w:r w:rsidR="00004576">
        <w:rPr>
          <w:rFonts w:ascii="Segoe UI Symbol" w:hAnsi="Segoe UI Symbol" w:cs="Segoe UI Symbol" w:hint="eastAsia"/>
        </w:rPr>
        <w:t>我々</w:t>
      </w:r>
      <w:r w:rsidR="00E73A9D">
        <w:rPr>
          <w:rFonts w:ascii="Segoe UI Symbol" w:hAnsi="Segoe UI Symbol" w:cs="Segoe UI Symbol" w:hint="eastAsia"/>
        </w:rPr>
        <w:t>の</w:t>
      </w:r>
      <w:r w:rsidR="00004576">
        <w:rPr>
          <w:rFonts w:ascii="Segoe UI Symbol" w:hAnsi="Segoe UI Symbol" w:cs="Segoe UI Symbol" w:hint="eastAsia"/>
        </w:rPr>
        <w:t>生得的</w:t>
      </w:r>
      <w:r w:rsidR="002466D5">
        <w:rPr>
          <w:rFonts w:ascii="Segoe UI Symbol" w:hAnsi="Segoe UI Symbol" w:cs="Segoe UI Symbol" w:hint="eastAsia"/>
        </w:rPr>
        <w:t>性質</w:t>
      </w:r>
      <w:r w:rsidR="00004576">
        <w:rPr>
          <w:rFonts w:ascii="Segoe UI Symbol" w:hAnsi="Segoe UI Symbol" w:cs="Segoe UI Symbol" w:hint="eastAsia"/>
        </w:rPr>
        <w:t>との関連性に</w:t>
      </w:r>
      <w:r w:rsidR="00210318">
        <w:rPr>
          <w:rFonts w:ascii="Segoe UI Symbol" w:hAnsi="Segoe UI Symbol" w:cs="Segoe UI Symbol" w:hint="eastAsia"/>
        </w:rPr>
        <w:t>つ</w:t>
      </w:r>
      <w:r w:rsidR="00004576">
        <w:rPr>
          <w:rFonts w:ascii="Segoe UI Symbol" w:hAnsi="Segoe UI Symbol" w:cs="Segoe UI Symbol" w:hint="eastAsia"/>
        </w:rPr>
        <w:t>いて</w:t>
      </w:r>
      <w:r w:rsidR="00166855">
        <w:rPr>
          <w:rFonts w:ascii="Segoe UI Symbol" w:hAnsi="Segoe UI Symbol" w:cs="Segoe UI Symbol" w:hint="eastAsia"/>
        </w:rPr>
        <w:t>は、</w:t>
      </w:r>
      <w:r w:rsidR="00004576">
        <w:rPr>
          <w:rFonts w:ascii="Segoe UI Symbol" w:hAnsi="Segoe UI Symbol" w:cs="Segoe UI Symbol" w:hint="eastAsia"/>
        </w:rPr>
        <w:t>－それぞれ重要な見方の違いが見られるにしても－、</w:t>
      </w:r>
      <w:r w:rsidR="00166855">
        <w:rPr>
          <w:rFonts w:ascii="Segoe UI Symbol" w:hAnsi="Segoe UI Symbol" w:cs="Segoe UI Symbol" w:hint="eastAsia"/>
        </w:rPr>
        <w:t>ゴートフリート・ライプニッツ（</w:t>
      </w:r>
      <w:r w:rsidR="00166855">
        <w:rPr>
          <w:rFonts w:ascii="Segoe UI Symbol" w:hAnsi="Segoe UI Symbol" w:cs="Segoe UI Symbol" w:hint="eastAsia"/>
        </w:rPr>
        <w:t>1646</w:t>
      </w:r>
      <w:r w:rsidR="00166855">
        <w:rPr>
          <w:rFonts w:ascii="Segoe UI Symbol" w:hAnsi="Segoe UI Symbol" w:cs="Segoe UI Symbol" w:hint="eastAsia"/>
        </w:rPr>
        <w:t>－</w:t>
      </w:r>
      <w:r w:rsidR="00166855">
        <w:rPr>
          <w:rFonts w:ascii="Segoe UI Symbol" w:hAnsi="Segoe UI Symbol" w:cs="Segoe UI Symbol" w:hint="eastAsia"/>
        </w:rPr>
        <w:t>1716</w:t>
      </w:r>
      <w:r w:rsidR="00166855">
        <w:rPr>
          <w:rFonts w:ascii="Segoe UI Symbol" w:hAnsi="Segoe UI Symbol" w:cs="Segoe UI Symbol" w:hint="eastAsia"/>
        </w:rPr>
        <w:t>）</w:t>
      </w:r>
      <w:r w:rsidR="008328DA">
        <w:rPr>
          <w:rStyle w:val="ad"/>
          <w:rFonts w:ascii="Segoe UI Symbol" w:hAnsi="Segoe UI Symbol" w:cs="Segoe UI Symbol"/>
        </w:rPr>
        <w:footnoteReference w:id="4"/>
      </w:r>
      <w:r w:rsidR="00166855">
        <w:rPr>
          <w:rFonts w:ascii="Segoe UI Symbol" w:hAnsi="Segoe UI Symbol" w:cs="Segoe UI Symbol" w:hint="eastAsia"/>
        </w:rPr>
        <w:t>、シャフツベリ公爵（</w:t>
      </w:r>
      <w:r w:rsidR="00166855">
        <w:rPr>
          <w:rFonts w:ascii="Segoe UI Symbol" w:hAnsi="Segoe UI Symbol" w:cs="Segoe UI Symbol" w:hint="eastAsia"/>
        </w:rPr>
        <w:t>1671</w:t>
      </w:r>
      <w:r w:rsidR="00166855">
        <w:rPr>
          <w:rFonts w:ascii="Segoe UI Symbol" w:hAnsi="Segoe UI Symbol" w:cs="Segoe UI Symbol" w:hint="eastAsia"/>
        </w:rPr>
        <w:t>－</w:t>
      </w:r>
      <w:r w:rsidR="00166855">
        <w:rPr>
          <w:rFonts w:ascii="Segoe UI Symbol" w:hAnsi="Segoe UI Symbol" w:cs="Segoe UI Symbol" w:hint="eastAsia"/>
        </w:rPr>
        <w:t>1713</w:t>
      </w:r>
      <w:r w:rsidR="00166855">
        <w:rPr>
          <w:rFonts w:ascii="Segoe UI Symbol" w:hAnsi="Segoe UI Symbol" w:cs="Segoe UI Symbol" w:hint="eastAsia"/>
        </w:rPr>
        <w:t>）</w:t>
      </w:r>
      <w:r w:rsidR="008328DA">
        <w:rPr>
          <w:rStyle w:val="ad"/>
          <w:rFonts w:ascii="Segoe UI Symbol" w:hAnsi="Segoe UI Symbol" w:cs="Segoe UI Symbol"/>
        </w:rPr>
        <w:footnoteReference w:id="5"/>
      </w:r>
      <w:r w:rsidR="00166855">
        <w:rPr>
          <w:rFonts w:ascii="Segoe UI Symbol" w:hAnsi="Segoe UI Symbol" w:cs="Segoe UI Symbol" w:hint="eastAsia"/>
        </w:rPr>
        <w:t>、フランシス・ハッチソン（</w:t>
      </w:r>
      <w:r w:rsidR="00166855">
        <w:rPr>
          <w:rFonts w:ascii="Segoe UI Symbol" w:hAnsi="Segoe UI Symbol" w:cs="Segoe UI Symbol" w:hint="eastAsia"/>
        </w:rPr>
        <w:t>1694</w:t>
      </w:r>
      <w:r w:rsidR="00166855">
        <w:rPr>
          <w:rFonts w:ascii="Segoe UI Symbol" w:hAnsi="Segoe UI Symbol" w:cs="Segoe UI Symbol" w:hint="eastAsia"/>
        </w:rPr>
        <w:t>－</w:t>
      </w:r>
      <w:r w:rsidR="00166855">
        <w:rPr>
          <w:rFonts w:ascii="Segoe UI Symbol" w:hAnsi="Segoe UI Symbol" w:cs="Segoe UI Symbol" w:hint="eastAsia"/>
        </w:rPr>
        <w:t>1746</w:t>
      </w:r>
      <w:r w:rsidR="00166855">
        <w:rPr>
          <w:rFonts w:ascii="Segoe UI Symbol" w:hAnsi="Segoe UI Symbol" w:cs="Segoe UI Symbol" w:hint="eastAsia"/>
        </w:rPr>
        <w:t>）</w:t>
      </w:r>
      <w:r w:rsidR="008328DA">
        <w:rPr>
          <w:rStyle w:val="ad"/>
          <w:rFonts w:ascii="Segoe UI Symbol" w:hAnsi="Segoe UI Symbol" w:cs="Segoe UI Symbol"/>
        </w:rPr>
        <w:footnoteReference w:id="6"/>
      </w:r>
      <w:r w:rsidR="00166855">
        <w:rPr>
          <w:rFonts w:ascii="Segoe UI Symbol" w:hAnsi="Segoe UI Symbol" w:cs="Segoe UI Symbol" w:hint="eastAsia"/>
        </w:rPr>
        <w:t>、トマス・リード（</w:t>
      </w:r>
      <w:r w:rsidR="00166855">
        <w:rPr>
          <w:rFonts w:ascii="Segoe UI Symbol" w:hAnsi="Segoe UI Symbol" w:cs="Segoe UI Symbol" w:hint="eastAsia"/>
        </w:rPr>
        <w:t>1710</w:t>
      </w:r>
      <w:r w:rsidR="00166855">
        <w:rPr>
          <w:rFonts w:ascii="Segoe UI Symbol" w:hAnsi="Segoe UI Symbol" w:cs="Segoe UI Symbol" w:hint="eastAsia"/>
        </w:rPr>
        <w:t>－</w:t>
      </w:r>
      <w:r w:rsidR="00166855">
        <w:rPr>
          <w:rFonts w:ascii="Segoe UI Symbol" w:hAnsi="Segoe UI Symbol" w:cs="Segoe UI Symbol" w:hint="eastAsia"/>
        </w:rPr>
        <w:t>1796</w:t>
      </w:r>
      <w:r w:rsidR="00166855">
        <w:rPr>
          <w:rFonts w:ascii="Segoe UI Symbol" w:hAnsi="Segoe UI Symbol" w:cs="Segoe UI Symbol" w:hint="eastAsia"/>
        </w:rPr>
        <w:t>）</w:t>
      </w:r>
      <w:r w:rsidR="008328DA">
        <w:rPr>
          <w:rStyle w:val="ad"/>
          <w:rFonts w:ascii="Segoe UI Symbol" w:hAnsi="Segoe UI Symbol" w:cs="Segoe UI Symbol"/>
        </w:rPr>
        <w:footnoteReference w:id="7"/>
      </w:r>
      <w:r w:rsidR="00166855">
        <w:rPr>
          <w:rFonts w:ascii="Segoe UI Symbol" w:hAnsi="Segoe UI Symbol" w:cs="Segoe UI Symbol" w:hint="eastAsia"/>
        </w:rPr>
        <w:t>、アダム・スミス（</w:t>
      </w:r>
      <w:r w:rsidR="00166855">
        <w:rPr>
          <w:rFonts w:ascii="Segoe UI Symbol" w:hAnsi="Segoe UI Symbol" w:cs="Segoe UI Symbol" w:hint="eastAsia"/>
        </w:rPr>
        <w:t>1723</w:t>
      </w:r>
      <w:r w:rsidR="00166855">
        <w:rPr>
          <w:rFonts w:ascii="Segoe UI Symbol" w:hAnsi="Segoe UI Symbol" w:cs="Segoe UI Symbol" w:hint="eastAsia"/>
        </w:rPr>
        <w:t>－</w:t>
      </w:r>
      <w:r w:rsidR="00166855">
        <w:rPr>
          <w:rFonts w:ascii="Segoe UI Symbol" w:hAnsi="Segoe UI Symbol" w:cs="Segoe UI Symbol" w:hint="eastAsia"/>
        </w:rPr>
        <w:t>1790</w:t>
      </w:r>
      <w:r w:rsidR="00166855">
        <w:rPr>
          <w:rFonts w:ascii="Segoe UI Symbol" w:hAnsi="Segoe UI Symbol" w:cs="Segoe UI Symbol" w:hint="eastAsia"/>
        </w:rPr>
        <w:t>）</w:t>
      </w:r>
      <w:r w:rsidR="008328DA">
        <w:rPr>
          <w:rStyle w:val="ad"/>
          <w:rFonts w:ascii="Segoe UI Symbol" w:hAnsi="Segoe UI Symbol" w:cs="Segoe UI Symbol"/>
        </w:rPr>
        <w:footnoteReference w:id="8"/>
      </w:r>
      <w:r w:rsidR="00166855">
        <w:rPr>
          <w:rFonts w:ascii="Segoe UI Symbol" w:hAnsi="Segoe UI Symbol" w:cs="Segoe UI Symbol" w:hint="eastAsia"/>
        </w:rPr>
        <w:t>といった哲学者たちも</w:t>
      </w:r>
      <w:r w:rsidR="00E73A9D">
        <w:rPr>
          <w:rFonts w:ascii="Segoe UI Symbol" w:hAnsi="Segoe UI Symbol" w:cs="Segoe UI Symbol" w:hint="eastAsia"/>
        </w:rPr>
        <w:t>着目するところである</w:t>
      </w:r>
      <w:r w:rsidR="00166855">
        <w:rPr>
          <w:rFonts w:ascii="Segoe UI Symbol" w:hAnsi="Segoe UI Symbol" w:cs="Segoe UI Symbol" w:hint="eastAsia"/>
        </w:rPr>
        <w:t>。</w:t>
      </w:r>
      <w:r w:rsidR="00004576">
        <w:rPr>
          <w:rFonts w:ascii="Segoe UI Symbol" w:hAnsi="Segoe UI Symbol" w:cs="Segoe UI Symbol" w:hint="eastAsia"/>
        </w:rPr>
        <w:t>他方、</w:t>
      </w:r>
      <w:r w:rsidR="00166855">
        <w:rPr>
          <w:rFonts w:ascii="Segoe UI Symbol" w:hAnsi="Segoe UI Symbol" w:cs="Segoe UI Symbol" w:hint="eastAsia"/>
        </w:rPr>
        <w:t>世界</w:t>
      </w:r>
      <w:r w:rsidR="00210318">
        <w:rPr>
          <w:rFonts w:ascii="Segoe UI Symbol" w:hAnsi="Segoe UI Symbol" w:cs="Segoe UI Symbol" w:hint="eastAsia"/>
        </w:rPr>
        <w:t>の</w:t>
      </w:r>
      <w:r w:rsidR="00004576">
        <w:rPr>
          <w:rFonts w:ascii="Segoe UI Symbol" w:hAnsi="Segoe UI Symbol" w:cs="Segoe UI Symbol" w:hint="eastAsia"/>
        </w:rPr>
        <w:t>人口の</w:t>
      </w:r>
      <w:r w:rsidR="00E73A9D">
        <w:rPr>
          <w:rFonts w:ascii="Segoe UI Symbol" w:hAnsi="Segoe UI Symbol" w:cs="Segoe UI Symbol" w:hint="eastAsia"/>
        </w:rPr>
        <w:t>主要</w:t>
      </w:r>
      <w:r w:rsidR="00004576">
        <w:rPr>
          <w:rFonts w:ascii="Segoe UI Symbol" w:hAnsi="Segoe UI Symbol" w:cs="Segoe UI Symbol" w:hint="eastAsia"/>
        </w:rPr>
        <w:t>部分を形成する</w:t>
      </w:r>
      <w:r w:rsidR="00166855">
        <w:rPr>
          <w:rFonts w:ascii="Segoe UI Symbol" w:hAnsi="Segoe UI Symbol" w:cs="Segoe UI Symbol" w:hint="eastAsia"/>
        </w:rPr>
        <w:t>一神教</w:t>
      </w:r>
      <w:r w:rsidR="00E73A9D">
        <w:rPr>
          <w:rFonts w:ascii="Segoe UI Symbol" w:hAnsi="Segoe UI Symbol" w:cs="Segoe UI Symbol" w:hint="eastAsia"/>
        </w:rPr>
        <w:t>の</w:t>
      </w:r>
      <w:r w:rsidR="00004576">
        <w:rPr>
          <w:rFonts w:ascii="Segoe UI Symbol" w:hAnsi="Segoe UI Symbol" w:cs="Segoe UI Symbol" w:hint="eastAsia"/>
        </w:rPr>
        <w:t>諸</w:t>
      </w:r>
      <w:r w:rsidR="00166855">
        <w:rPr>
          <w:rFonts w:ascii="Segoe UI Symbol" w:hAnsi="Segoe UI Symbol" w:cs="Segoe UI Symbol" w:hint="eastAsia"/>
        </w:rPr>
        <w:t>啓典</w:t>
      </w:r>
      <w:r w:rsidR="005B47DB">
        <w:rPr>
          <w:rFonts w:ascii="Segoe UI Symbol" w:hAnsi="Segoe UI Symbol" w:cs="Segoe UI Symbol" w:hint="eastAsia"/>
        </w:rPr>
        <w:t>に</w:t>
      </w:r>
      <w:r w:rsidR="00797970">
        <w:rPr>
          <w:rFonts w:ascii="Segoe UI Symbol" w:hAnsi="Segoe UI Symbol" w:cs="Segoe UI Symbol" w:hint="eastAsia"/>
        </w:rPr>
        <w:t>も</w:t>
      </w:r>
      <w:r w:rsidR="00166855">
        <w:rPr>
          <w:rFonts w:ascii="Segoe UI Symbol" w:hAnsi="Segoe UI Symbol" w:cs="Segoe UI Symbol" w:hint="eastAsia"/>
        </w:rPr>
        <w:t>、人間には</w:t>
      </w:r>
      <w:r w:rsidR="00004576">
        <w:rPr>
          <w:rFonts w:ascii="Segoe UI Symbol" w:hAnsi="Segoe UI Symbol" w:cs="Segoe UI Symbol" w:hint="eastAsia"/>
        </w:rPr>
        <w:t>生</w:t>
      </w:r>
      <w:r w:rsidR="00797970">
        <w:rPr>
          <w:rFonts w:ascii="Segoe UI Symbol" w:hAnsi="Segoe UI Symbol" w:cs="Segoe UI Symbol" w:hint="eastAsia"/>
        </w:rPr>
        <w:t>まれつき</w:t>
      </w:r>
      <w:r w:rsidR="00166855">
        <w:rPr>
          <w:rFonts w:ascii="Segoe UI Symbol" w:hAnsi="Segoe UI Symbol" w:cs="Segoe UI Symbol" w:hint="eastAsia"/>
        </w:rPr>
        <w:t>道徳</w:t>
      </w:r>
      <w:r w:rsidR="00FA6C8B">
        <w:rPr>
          <w:rFonts w:hint="eastAsia"/>
          <w:lang w:val="tr-TR" w:bidi="ar-AE"/>
        </w:rPr>
        <w:t>的傾向性が</w:t>
      </w:r>
      <w:r w:rsidR="00166855">
        <w:rPr>
          <w:rFonts w:ascii="Segoe UI Symbol" w:hAnsi="Segoe UI Symbol" w:cs="Segoe UI Symbol" w:hint="eastAsia"/>
        </w:rPr>
        <w:t>備わっていること</w:t>
      </w:r>
      <w:r w:rsidR="007A3869">
        <w:rPr>
          <w:rFonts w:ascii="Segoe UI Symbol" w:hAnsi="Segoe UI Symbol" w:cs="Segoe UI Symbol" w:hint="eastAsia"/>
        </w:rPr>
        <w:t>が表現されている</w:t>
      </w:r>
      <w:r w:rsidR="00FA6C8B">
        <w:rPr>
          <w:rFonts w:ascii="Segoe UI Symbol" w:hAnsi="Segoe UI Symbol" w:cs="Segoe UI Symbol" w:hint="eastAsia"/>
        </w:rPr>
        <w:t>。</w:t>
      </w:r>
      <w:r w:rsidR="00210318">
        <w:rPr>
          <w:rFonts w:ascii="Segoe UI Symbol" w:hAnsi="Segoe UI Symbol" w:cs="Segoe UI Symbol" w:hint="eastAsia"/>
        </w:rPr>
        <w:t>たと</w:t>
      </w:r>
      <w:r w:rsidR="00166855">
        <w:rPr>
          <w:rFonts w:ascii="Segoe UI Symbol" w:hAnsi="Segoe UI Symbol" w:cs="Segoe UI Symbol" w:hint="eastAsia"/>
        </w:rPr>
        <w:t>えば聖書には、</w:t>
      </w:r>
    </w:p>
    <w:p w14:paraId="2A35A93D" w14:textId="19275087" w:rsidR="00166855" w:rsidRPr="00401EC5" w:rsidRDefault="00166855" w:rsidP="00166855">
      <w:pPr>
        <w:ind w:leftChars="100" w:left="420" w:hangingChars="100" w:hanging="210"/>
        <w:rPr>
          <w:rFonts w:eastAsiaTheme="minorHAnsi"/>
          <w:iCs/>
        </w:rPr>
      </w:pPr>
      <w:r w:rsidRPr="00BA2080">
        <w:rPr>
          <w:rStyle w:val="ae"/>
          <w:rFonts w:hint="eastAsia"/>
        </w:rPr>
        <w:t xml:space="preserve">　</w:t>
      </w:r>
      <w:r w:rsidRPr="00DE1085">
        <w:rPr>
          <w:rStyle w:val="ae"/>
          <w:rFonts w:eastAsiaTheme="minorHAnsi" w:hint="eastAsia"/>
          <w:i w:val="0"/>
        </w:rPr>
        <w:t>〔こういう人々は、律法の要求する事柄がその心に記されていることを示しています。〕（ローマの信徒への手紙2：15　新共同訳）</w:t>
      </w:r>
      <w:r w:rsidR="008328DA">
        <w:rPr>
          <w:rStyle w:val="ad"/>
          <w:rFonts w:eastAsiaTheme="minorHAnsi"/>
          <w:iCs/>
        </w:rPr>
        <w:footnoteReference w:id="9"/>
      </w:r>
    </w:p>
    <w:p w14:paraId="67AA5BE1" w14:textId="77777777" w:rsidR="00166855" w:rsidRDefault="00166855" w:rsidP="00166855">
      <w:pPr>
        <w:ind w:firstLineChars="100" w:firstLine="210"/>
        <w:rPr>
          <w:rFonts w:ascii="Segoe UI Symbol" w:hAnsi="Segoe UI Symbol" w:cs="Segoe UI Symbol"/>
        </w:rPr>
      </w:pPr>
      <w:r>
        <w:rPr>
          <w:rFonts w:ascii="Segoe UI Symbol" w:hAnsi="Segoe UI Symbol" w:cs="Segoe UI Symbol" w:hint="eastAsia"/>
        </w:rPr>
        <w:t>イスラームの啓典クルアーンには、</w:t>
      </w:r>
    </w:p>
    <w:p w14:paraId="0D93B4F6" w14:textId="5A78999C" w:rsidR="00166855" w:rsidRPr="007D1591" w:rsidRDefault="00166855" w:rsidP="00166855">
      <w:pPr>
        <w:ind w:leftChars="200" w:left="420"/>
        <w:rPr>
          <w:vertAlign w:val="superscript"/>
        </w:rPr>
      </w:pPr>
      <w:r w:rsidRPr="00401EC5">
        <w:rPr>
          <w:rStyle w:val="ae"/>
          <w:rFonts w:eastAsiaTheme="minorHAnsi" w:hint="eastAsia"/>
          <w:i w:val="0"/>
        </w:rPr>
        <w:t>〔そして、人々を災難が捉えると、己の主に悔いて帰りながら祈るが、それから、彼が彼からの御慈悲を彼らに味わわせると、途端に彼らの一部は己の主に共同体たちを配するのである。〕（ローマ：</w:t>
      </w:r>
      <w:r>
        <w:rPr>
          <w:rStyle w:val="ae"/>
          <w:rFonts w:eastAsiaTheme="minorHAnsi" w:hint="eastAsia"/>
          <w:i w:val="0"/>
        </w:rPr>
        <w:t>30</w:t>
      </w:r>
      <w:r w:rsidRPr="00401EC5">
        <w:rPr>
          <w:rStyle w:val="ae"/>
          <w:rFonts w:eastAsiaTheme="minorHAnsi" w:hint="eastAsia"/>
          <w:i w:val="0"/>
        </w:rPr>
        <w:t>）</w:t>
      </w:r>
      <w:r w:rsidR="00FB7358">
        <w:rPr>
          <w:rStyle w:val="ad"/>
          <w:rFonts w:eastAsiaTheme="minorHAnsi"/>
          <w:iCs/>
        </w:rPr>
        <w:footnoteReference w:id="10"/>
      </w:r>
    </w:p>
    <w:p w14:paraId="7691FC42" w14:textId="6CE2F41E" w:rsidR="00166855" w:rsidRDefault="00166855" w:rsidP="00166855">
      <w:pPr>
        <w:rPr>
          <w:rFonts w:ascii="Segoe UI Symbol" w:hAnsi="Segoe UI Symbol" w:cs="Segoe UI Symbol"/>
        </w:rPr>
      </w:pPr>
      <w:r>
        <w:rPr>
          <w:rFonts w:ascii="Segoe UI Symbol" w:hAnsi="Segoe UI Symbol" w:cs="Segoe UI Symbol" w:hint="eastAsia"/>
        </w:rPr>
        <w:t>と</w:t>
      </w:r>
      <w:r w:rsidR="007A3869">
        <w:rPr>
          <w:rFonts w:ascii="Segoe UI Symbol" w:hAnsi="Segoe UI Symbol" w:cs="Segoe UI Symbol" w:hint="eastAsia"/>
        </w:rPr>
        <w:t>記されている。</w:t>
      </w:r>
    </w:p>
    <w:p w14:paraId="59876756" w14:textId="1A52CE41" w:rsidR="00166855" w:rsidRDefault="00FA6C8B" w:rsidP="00AE1AA0">
      <w:pPr>
        <w:ind w:firstLineChars="100" w:firstLine="210"/>
        <w:rPr>
          <w:rFonts w:ascii="Segoe UI Symbol" w:hAnsi="Segoe UI Symbol" w:cs="Segoe UI Symbol"/>
        </w:rPr>
      </w:pPr>
      <w:r>
        <w:rPr>
          <w:rFonts w:ascii="Segoe UI Symbol" w:hAnsi="Segoe UI Symbol" w:cs="Segoe UI Symbol" w:hint="eastAsia"/>
        </w:rPr>
        <w:t>聖典のこうした表現に基づいて、一部の</w:t>
      </w:r>
      <w:r w:rsidR="00166855">
        <w:rPr>
          <w:rFonts w:ascii="Segoe UI Symbol" w:hAnsi="Segoe UI Symbol" w:cs="Segoe UI Symbol" w:hint="eastAsia"/>
        </w:rPr>
        <w:t>ユダヤ教、キリスト教、イスラームの神学者たちは、宗教</w:t>
      </w:r>
      <w:r w:rsidR="00797970">
        <w:rPr>
          <w:rFonts w:ascii="Segoe UI Symbol" w:hAnsi="Segoe UI Symbol" w:cs="Segoe UI Symbol" w:hint="eastAsia"/>
        </w:rPr>
        <w:t>において</w:t>
      </w:r>
      <w:r w:rsidR="00166855">
        <w:rPr>
          <w:rFonts w:ascii="Segoe UI Symbol" w:hAnsi="Segoe UI Symbol" w:cs="Segoe UI Symbol" w:hint="eastAsia"/>
        </w:rPr>
        <w:t>重要な要素である</w:t>
      </w:r>
      <w:r w:rsidR="00AB5C10">
        <w:rPr>
          <w:rFonts w:ascii="Segoe UI Symbol" w:hAnsi="Segoe UI Symbol" w:cs="Segoe UI Symbol" w:hint="eastAsia"/>
        </w:rPr>
        <w:t>生得的な道徳性質</w:t>
      </w:r>
      <w:r>
        <w:rPr>
          <w:rFonts w:ascii="Segoe UI Symbol" w:hAnsi="Segoe UI Symbol" w:cs="Segoe UI Symbol" w:hint="eastAsia"/>
        </w:rPr>
        <w:t>が</w:t>
      </w:r>
      <w:r w:rsidR="007A3869">
        <w:rPr>
          <w:rFonts w:ascii="Segoe UI Symbol" w:hAnsi="Segoe UI Symbol" w:cs="Segoe UI Symbol" w:hint="eastAsia"/>
        </w:rPr>
        <w:t>人間には</w:t>
      </w:r>
      <w:r w:rsidR="00166855">
        <w:rPr>
          <w:rFonts w:ascii="Segoe UI Symbol" w:hAnsi="Segoe UI Symbol" w:cs="Segoe UI Symbol" w:hint="eastAsia"/>
        </w:rPr>
        <w:t>備わっていると</w:t>
      </w:r>
      <w:r w:rsidR="00436B8A">
        <w:rPr>
          <w:rFonts w:ascii="Segoe UI Symbol" w:hAnsi="Segoe UI Symbol" w:cs="Segoe UI Symbol" w:hint="eastAsia"/>
        </w:rPr>
        <w:t>述べ</w:t>
      </w:r>
      <w:r w:rsidR="00166855">
        <w:rPr>
          <w:rFonts w:ascii="Segoe UI Symbol" w:hAnsi="Segoe UI Symbol" w:cs="Segoe UI Symbol" w:hint="eastAsia"/>
        </w:rPr>
        <w:t>た。</w:t>
      </w:r>
      <w:r w:rsidR="00797970">
        <w:rPr>
          <w:rFonts w:ascii="Segoe UI Symbol" w:hAnsi="Segoe UI Symbol" w:cs="Segoe UI Symbol" w:hint="eastAsia"/>
        </w:rPr>
        <w:t>したがって本書で、</w:t>
      </w:r>
      <w:r>
        <w:rPr>
          <w:rFonts w:ascii="Segoe UI Symbol" w:hAnsi="Segoe UI Symbol" w:cs="Segoe UI Symbol" w:hint="eastAsia"/>
        </w:rPr>
        <w:t>私が出発の</w:t>
      </w:r>
      <w:r w:rsidR="00797970">
        <w:rPr>
          <w:rFonts w:ascii="Segoe UI Symbol" w:hAnsi="Segoe UI Symbol" w:cs="Segoe UI Symbol" w:hint="eastAsia"/>
        </w:rPr>
        <w:t>起源</w:t>
      </w:r>
      <w:r>
        <w:rPr>
          <w:rFonts w:ascii="Segoe UI Symbol" w:hAnsi="Segoe UI Symbol" w:cs="Segoe UI Symbol" w:hint="eastAsia"/>
        </w:rPr>
        <w:t>とする</w:t>
      </w:r>
      <w:r w:rsidR="00166855">
        <w:rPr>
          <w:rFonts w:ascii="Segoe UI Symbol" w:hAnsi="Segoe UI Symbol" w:cs="Segoe UI Symbol" w:hint="eastAsia"/>
        </w:rPr>
        <w:t>人間</w:t>
      </w:r>
      <w:r w:rsidR="00797970">
        <w:rPr>
          <w:rFonts w:ascii="Segoe UI Symbol" w:hAnsi="Segoe UI Symbol" w:cs="Segoe UI Symbol" w:hint="eastAsia"/>
        </w:rPr>
        <w:t>の</w:t>
      </w:r>
      <w:r w:rsidR="00DB7364">
        <w:rPr>
          <w:rFonts w:ascii="Segoe UI Symbol" w:hAnsi="Segoe UI Symbol" w:cs="Segoe UI Symbol" w:hint="eastAsia"/>
        </w:rPr>
        <w:t>生得的な</w:t>
      </w:r>
      <w:r w:rsidR="001345B8">
        <w:rPr>
          <w:rFonts w:ascii="Segoe UI Symbol" w:hAnsi="Segoe UI Symbol" w:cs="Segoe UI Symbol" w:hint="eastAsia"/>
        </w:rPr>
        <w:t>道徳</w:t>
      </w:r>
      <w:r w:rsidR="00797970">
        <w:rPr>
          <w:rFonts w:ascii="Segoe UI Symbol" w:hAnsi="Segoe UI Symbol" w:cs="Segoe UI Symbol" w:hint="eastAsia"/>
        </w:rPr>
        <w:t>性質</w:t>
      </w:r>
      <w:r>
        <w:rPr>
          <w:rFonts w:ascii="Segoe UI Symbol" w:hAnsi="Segoe UI Symbol" w:cs="Segoe UI Symbol" w:hint="eastAsia"/>
        </w:rPr>
        <w:t>は</w:t>
      </w:r>
      <w:r w:rsidR="00166855">
        <w:rPr>
          <w:rFonts w:ascii="Segoe UI Symbol" w:hAnsi="Segoe UI Symbol" w:cs="Segoe UI Symbol" w:hint="eastAsia"/>
        </w:rPr>
        <w:t>、</w:t>
      </w:r>
      <w:r>
        <w:rPr>
          <w:rFonts w:ascii="Segoe UI Symbol" w:hAnsi="Segoe UI Symbol" w:cs="Segoe UI Symbol" w:hint="eastAsia"/>
        </w:rPr>
        <w:t>歴史</w:t>
      </w:r>
      <w:r w:rsidR="00436B8A">
        <w:rPr>
          <w:rFonts w:ascii="Segoe UI Symbol" w:hAnsi="Segoe UI Symbol" w:cs="Segoe UI Symbol" w:hint="eastAsia"/>
        </w:rPr>
        <w:t>上の</w:t>
      </w:r>
      <w:r>
        <w:rPr>
          <w:rFonts w:ascii="Segoe UI Symbol" w:hAnsi="Segoe UI Symbol" w:cs="Segoe UI Symbol" w:hint="eastAsia"/>
        </w:rPr>
        <w:t>多くの</w:t>
      </w:r>
      <w:r w:rsidR="00166855">
        <w:rPr>
          <w:rFonts w:ascii="Segoe UI Symbol" w:hAnsi="Segoe UI Symbol" w:cs="Segoe UI Symbol" w:hint="eastAsia"/>
        </w:rPr>
        <w:t>哲学者、神学者たちと</w:t>
      </w:r>
      <w:r w:rsidR="00797970">
        <w:rPr>
          <w:rFonts w:ascii="Segoe UI Symbol" w:hAnsi="Segoe UI Symbol" w:cs="Segoe UI Symbol" w:hint="eastAsia"/>
        </w:rPr>
        <w:t>の</w:t>
      </w:r>
      <w:r>
        <w:rPr>
          <w:rFonts w:ascii="Segoe UI Symbol" w:hAnsi="Segoe UI Symbol" w:cs="Segoe UI Symbol" w:hint="eastAsia"/>
        </w:rPr>
        <w:t>共通点である</w:t>
      </w:r>
      <w:r w:rsidR="00166855">
        <w:rPr>
          <w:rFonts w:ascii="Segoe UI Symbol" w:hAnsi="Segoe UI Symbol" w:cs="Segoe UI Symbol" w:hint="eastAsia"/>
        </w:rPr>
        <w:t>。しかし</w:t>
      </w:r>
      <w:r w:rsidR="00562E80">
        <w:rPr>
          <w:rFonts w:ascii="Segoe UI Symbol" w:hAnsi="Segoe UI Symbol" w:cs="Segoe UI Symbol" w:hint="eastAsia"/>
        </w:rPr>
        <w:t>最近の</w:t>
      </w:r>
      <w:r w:rsidR="00166855">
        <w:rPr>
          <w:rFonts w:ascii="Segoe UI Symbol" w:hAnsi="Segoe UI Symbol" w:cs="Segoe UI Symbol" w:hint="eastAsia"/>
        </w:rPr>
        <w:t>近代科学</w:t>
      </w:r>
      <w:r w:rsidR="00562E80">
        <w:rPr>
          <w:rFonts w:ascii="Segoe UI Symbol" w:hAnsi="Segoe UI Symbol" w:cs="Segoe UI Symbol" w:hint="eastAsia"/>
        </w:rPr>
        <w:t>の研究</w:t>
      </w:r>
      <w:r w:rsidR="00166855">
        <w:rPr>
          <w:rFonts w:ascii="Segoe UI Symbol" w:hAnsi="Segoe UI Symbol" w:cs="Segoe UI Symbol" w:hint="eastAsia"/>
        </w:rPr>
        <w:t>データ</w:t>
      </w:r>
      <w:r w:rsidR="00562E80">
        <w:rPr>
          <w:rFonts w:ascii="Segoe UI Symbol" w:hAnsi="Segoe UI Symbol" w:cs="Segoe UI Symbol" w:hint="eastAsia"/>
        </w:rPr>
        <w:t>によってこうした歴史</w:t>
      </w:r>
      <w:r w:rsidR="00562E80">
        <w:rPr>
          <w:rFonts w:ascii="Segoe UI Symbol" w:hAnsi="Segoe UI Symbol" w:cs="Segoe UI Symbol" w:hint="eastAsia"/>
        </w:rPr>
        <w:lastRenderedPageBreak/>
        <w:t>的主張を</w:t>
      </w:r>
      <w:r w:rsidR="00166855">
        <w:rPr>
          <w:rFonts w:ascii="Segoe UI Symbol" w:hAnsi="Segoe UI Symbol" w:cs="Segoe UI Symbol" w:hint="eastAsia"/>
        </w:rPr>
        <w:t>補強し、</w:t>
      </w:r>
      <w:r w:rsidR="00DB7364">
        <w:rPr>
          <w:rFonts w:ascii="Segoe UI Symbol" w:hAnsi="Segoe UI Symbol" w:cs="Segoe UI Symbol" w:hint="eastAsia"/>
        </w:rPr>
        <w:t>生得的な</w:t>
      </w:r>
      <w:r w:rsidR="001345B8">
        <w:rPr>
          <w:rFonts w:ascii="Segoe UI Symbol" w:hAnsi="Segoe UI Symbol" w:cs="Segoe UI Symbol" w:hint="eastAsia"/>
        </w:rPr>
        <w:t>道徳性質</w:t>
      </w:r>
      <w:r w:rsidR="00166855">
        <w:rPr>
          <w:rFonts w:ascii="Segoe UI Symbol" w:hAnsi="Segoe UI Symbol" w:cs="Segoe UI Symbol" w:hint="eastAsia"/>
        </w:rPr>
        <w:t>を</w:t>
      </w:r>
      <w:r w:rsidR="00DF127A">
        <w:rPr>
          <w:rFonts w:ascii="Segoe UI Symbol" w:hAnsi="Segoe UI Symbol" w:cs="Segoe UI Symbol" w:hint="eastAsia"/>
        </w:rPr>
        <w:t>神</w:t>
      </w:r>
      <w:r w:rsidR="00166855">
        <w:rPr>
          <w:rFonts w:ascii="Segoe UI Symbol" w:hAnsi="Segoe UI Symbol" w:cs="Segoe UI Symbol" w:hint="eastAsia"/>
        </w:rPr>
        <w:t>の存在を基礎づける</w:t>
      </w:r>
      <w:r w:rsidR="00562E80">
        <w:rPr>
          <w:rFonts w:ascii="Segoe UI Symbol" w:hAnsi="Segoe UI Symbol" w:cs="Segoe UI Symbol" w:hint="eastAsia"/>
        </w:rPr>
        <w:t>道徳</w:t>
      </w:r>
      <w:r w:rsidR="00CC5EC6">
        <w:rPr>
          <w:rFonts w:ascii="Segoe UI Symbol" w:hAnsi="Segoe UI Symbol" w:cs="Segoe UI Symbol" w:hint="eastAsia"/>
        </w:rPr>
        <w:t>論証</w:t>
      </w:r>
      <w:r w:rsidR="00562E80">
        <w:rPr>
          <w:rFonts w:ascii="Segoe UI Symbol" w:hAnsi="Segoe UI Symbol" w:cs="Segoe UI Symbol" w:hint="eastAsia"/>
        </w:rPr>
        <w:t>の</w:t>
      </w:r>
      <w:r w:rsidR="00166855">
        <w:rPr>
          <w:rFonts w:ascii="Segoe UI Symbol" w:hAnsi="Segoe UI Symbol" w:cs="Segoe UI Symbol" w:hint="eastAsia"/>
        </w:rPr>
        <w:t>出発点としたことは、</w:t>
      </w:r>
      <w:r w:rsidR="00797970">
        <w:rPr>
          <w:rFonts w:ascii="Segoe UI Symbol" w:hAnsi="Segoe UI Symbol" w:cs="Segoe UI Symbol" w:hint="eastAsia"/>
        </w:rPr>
        <w:t>本書で</w:t>
      </w:r>
      <w:r w:rsidR="00562E80">
        <w:rPr>
          <w:rFonts w:ascii="Segoe UI Symbol" w:hAnsi="Segoe UI Symbol" w:cs="Segoe UI Symbol" w:hint="eastAsia"/>
        </w:rPr>
        <w:t>のアプローチを</w:t>
      </w:r>
      <w:r w:rsidR="00436B8A">
        <w:rPr>
          <w:rFonts w:ascii="Segoe UI Symbol" w:hAnsi="Segoe UI Symbol" w:cs="Segoe UI Symbol" w:hint="eastAsia"/>
        </w:rPr>
        <w:t>他</w:t>
      </w:r>
      <w:r w:rsidR="007A3869">
        <w:rPr>
          <w:rFonts w:ascii="Segoe UI Symbol" w:hAnsi="Segoe UI Symbol" w:cs="Segoe UI Symbol" w:hint="eastAsia"/>
        </w:rPr>
        <w:t>のアプローチ</w:t>
      </w:r>
      <w:r w:rsidR="00436B8A">
        <w:rPr>
          <w:rFonts w:ascii="Segoe UI Symbol" w:hAnsi="Segoe UI Symbol" w:cs="Segoe UI Symbol" w:hint="eastAsia"/>
        </w:rPr>
        <w:t>と</w:t>
      </w:r>
      <w:r w:rsidR="00166855">
        <w:rPr>
          <w:rFonts w:ascii="Segoe UI Symbol" w:hAnsi="Segoe UI Symbol" w:cs="Segoe UI Symbol" w:hint="eastAsia"/>
        </w:rPr>
        <w:t>異なる</w:t>
      </w:r>
      <w:r w:rsidR="00562E80">
        <w:rPr>
          <w:rFonts w:ascii="Segoe UI Symbol" w:hAnsi="Segoe UI Symbol" w:cs="Segoe UI Symbol" w:hint="eastAsia"/>
        </w:rPr>
        <w:t>ものに</w:t>
      </w:r>
      <w:r w:rsidR="007A3869">
        <w:rPr>
          <w:rFonts w:ascii="Segoe UI Symbol" w:hAnsi="Segoe UI Symbol" w:cs="Segoe UI Symbol" w:hint="eastAsia"/>
        </w:rPr>
        <w:t>してい</w:t>
      </w:r>
      <w:r w:rsidR="00166855">
        <w:rPr>
          <w:rFonts w:ascii="Segoe UI Symbol" w:hAnsi="Segoe UI Symbol" w:cs="Segoe UI Symbol" w:hint="eastAsia"/>
        </w:rPr>
        <w:t>る。</w:t>
      </w:r>
    </w:p>
    <w:bookmarkEnd w:id="5"/>
    <w:p w14:paraId="3A9435B8" w14:textId="1A3B0465" w:rsidR="00AE1AA0" w:rsidRDefault="00AE1AA0" w:rsidP="00AE1AA0">
      <w:pPr>
        <w:rPr>
          <w:rFonts w:ascii="Segoe UI Symbol" w:hAnsi="Segoe UI Symbol" w:cs="Segoe UI Symbol"/>
        </w:rPr>
      </w:pPr>
    </w:p>
    <w:p w14:paraId="65245CBF" w14:textId="6BE83764" w:rsidR="00D96BD8" w:rsidRDefault="00D96BD8" w:rsidP="00AE1AA0">
      <w:pPr>
        <w:rPr>
          <w:rFonts w:ascii="Segoe UI Symbol" w:hAnsi="Segoe UI Symbol" w:cs="Segoe UI Symbol"/>
        </w:rPr>
      </w:pPr>
    </w:p>
    <w:p w14:paraId="46A1ECF7" w14:textId="7C9CF339" w:rsidR="00D96BD8" w:rsidRDefault="00D96BD8" w:rsidP="00AE1AA0">
      <w:pPr>
        <w:rPr>
          <w:rFonts w:ascii="Segoe UI Symbol" w:hAnsi="Segoe UI Symbol" w:cs="Segoe UI Symbol"/>
        </w:rPr>
      </w:pPr>
    </w:p>
    <w:p w14:paraId="2C2BBDFB" w14:textId="35E6021E" w:rsidR="00D96BD8" w:rsidRDefault="00D96BD8" w:rsidP="00AE1AA0">
      <w:pPr>
        <w:rPr>
          <w:rFonts w:ascii="Segoe UI Symbol" w:hAnsi="Segoe UI Symbol" w:cs="Segoe UI Symbol"/>
        </w:rPr>
      </w:pPr>
    </w:p>
    <w:p w14:paraId="53EC1C54" w14:textId="424BA942" w:rsidR="00D96BD8" w:rsidRDefault="00D96BD8" w:rsidP="00AE1AA0">
      <w:pPr>
        <w:rPr>
          <w:rFonts w:ascii="Segoe UI Symbol" w:hAnsi="Segoe UI Symbol" w:cs="Segoe UI Symbol"/>
        </w:rPr>
      </w:pPr>
    </w:p>
    <w:p w14:paraId="6BA92EE0" w14:textId="4C5F125A" w:rsidR="00D96BD8" w:rsidRDefault="00D96BD8" w:rsidP="00AE1AA0">
      <w:pPr>
        <w:rPr>
          <w:rFonts w:ascii="Segoe UI Symbol" w:hAnsi="Segoe UI Symbol" w:cs="Segoe UI Symbol"/>
        </w:rPr>
      </w:pPr>
    </w:p>
    <w:p w14:paraId="764FDBF6" w14:textId="4002C967" w:rsidR="00D96BD8" w:rsidRDefault="00D96BD8" w:rsidP="00AE1AA0">
      <w:pPr>
        <w:rPr>
          <w:rFonts w:ascii="Segoe UI Symbol" w:hAnsi="Segoe UI Symbol" w:cs="Segoe UI Symbol"/>
        </w:rPr>
      </w:pPr>
    </w:p>
    <w:p w14:paraId="45F556CC" w14:textId="13837671" w:rsidR="00D96BD8" w:rsidRDefault="00D96BD8" w:rsidP="00AE1AA0">
      <w:pPr>
        <w:rPr>
          <w:rFonts w:ascii="Segoe UI Symbol" w:hAnsi="Segoe UI Symbol" w:cs="Segoe UI Symbol"/>
        </w:rPr>
      </w:pPr>
    </w:p>
    <w:p w14:paraId="35638BB1" w14:textId="03C12C80" w:rsidR="00D96BD8" w:rsidRDefault="00D96BD8" w:rsidP="00AE1AA0">
      <w:pPr>
        <w:rPr>
          <w:rFonts w:ascii="Segoe UI Symbol" w:hAnsi="Segoe UI Symbol" w:cs="Segoe UI Symbol"/>
        </w:rPr>
      </w:pPr>
    </w:p>
    <w:p w14:paraId="24D4E5FF" w14:textId="5680FDDF" w:rsidR="00D96BD8" w:rsidRDefault="00D96BD8" w:rsidP="00AE1AA0">
      <w:pPr>
        <w:rPr>
          <w:rFonts w:ascii="Segoe UI Symbol" w:hAnsi="Segoe UI Symbol" w:cs="Segoe UI Symbol"/>
        </w:rPr>
      </w:pPr>
    </w:p>
    <w:p w14:paraId="2D98350C" w14:textId="21802606" w:rsidR="00D96BD8" w:rsidRDefault="00D96BD8" w:rsidP="00AE1AA0">
      <w:pPr>
        <w:rPr>
          <w:rFonts w:ascii="Segoe UI Symbol" w:hAnsi="Segoe UI Symbol" w:cs="Segoe UI Symbol"/>
        </w:rPr>
      </w:pPr>
    </w:p>
    <w:p w14:paraId="4C3F8208" w14:textId="5C10C78A" w:rsidR="00D96BD8" w:rsidRDefault="00D96BD8" w:rsidP="00AE1AA0">
      <w:pPr>
        <w:rPr>
          <w:rFonts w:ascii="Segoe UI Symbol" w:hAnsi="Segoe UI Symbol" w:cs="Segoe UI Symbol"/>
        </w:rPr>
      </w:pPr>
    </w:p>
    <w:p w14:paraId="0AC3D66C" w14:textId="15192C3E" w:rsidR="00D96BD8" w:rsidRDefault="00D96BD8" w:rsidP="00AE1AA0">
      <w:pPr>
        <w:rPr>
          <w:rFonts w:ascii="Segoe UI Symbol" w:hAnsi="Segoe UI Symbol" w:cs="Segoe UI Symbol"/>
        </w:rPr>
      </w:pPr>
    </w:p>
    <w:p w14:paraId="01C2F728" w14:textId="5B6C8BA7" w:rsidR="00D96BD8" w:rsidRDefault="00D96BD8" w:rsidP="00AE1AA0">
      <w:pPr>
        <w:rPr>
          <w:rFonts w:ascii="Segoe UI Symbol" w:hAnsi="Segoe UI Symbol" w:cs="Segoe UI Symbol"/>
        </w:rPr>
      </w:pPr>
    </w:p>
    <w:p w14:paraId="6E365AEF" w14:textId="53F0F648" w:rsidR="00D96BD8" w:rsidRDefault="00D96BD8" w:rsidP="00AE1AA0">
      <w:pPr>
        <w:rPr>
          <w:rFonts w:ascii="Segoe UI Symbol" w:hAnsi="Segoe UI Symbol" w:cs="Segoe UI Symbol"/>
        </w:rPr>
      </w:pPr>
    </w:p>
    <w:p w14:paraId="5E250810" w14:textId="7A814D71" w:rsidR="00D96BD8" w:rsidRDefault="00D96BD8" w:rsidP="00AE1AA0">
      <w:pPr>
        <w:rPr>
          <w:rFonts w:ascii="Segoe UI Symbol" w:hAnsi="Segoe UI Symbol" w:cs="Segoe UI Symbol"/>
        </w:rPr>
      </w:pPr>
    </w:p>
    <w:p w14:paraId="4D84EAE0" w14:textId="56C452F1" w:rsidR="00D96BD8" w:rsidRDefault="00D96BD8" w:rsidP="00AE1AA0">
      <w:pPr>
        <w:rPr>
          <w:rFonts w:ascii="Segoe UI Symbol" w:hAnsi="Segoe UI Symbol" w:cs="Segoe UI Symbol"/>
        </w:rPr>
      </w:pPr>
    </w:p>
    <w:p w14:paraId="44AEB999" w14:textId="03BA8DB8" w:rsidR="00D96BD8" w:rsidRDefault="00D96BD8" w:rsidP="00AE1AA0">
      <w:pPr>
        <w:rPr>
          <w:rFonts w:ascii="Segoe UI Symbol" w:hAnsi="Segoe UI Symbol" w:cs="Segoe UI Symbol"/>
        </w:rPr>
      </w:pPr>
    </w:p>
    <w:p w14:paraId="26DB7821" w14:textId="192A0928" w:rsidR="00D96BD8" w:rsidRDefault="00D96BD8" w:rsidP="00AE1AA0">
      <w:pPr>
        <w:rPr>
          <w:rFonts w:ascii="Segoe UI Symbol" w:hAnsi="Segoe UI Symbol" w:cs="Segoe UI Symbol"/>
        </w:rPr>
      </w:pPr>
    </w:p>
    <w:p w14:paraId="7CAE12CD" w14:textId="4903022D" w:rsidR="00D96BD8" w:rsidRDefault="00D96BD8" w:rsidP="00AE1AA0">
      <w:pPr>
        <w:rPr>
          <w:rFonts w:ascii="Segoe UI Symbol" w:hAnsi="Segoe UI Symbol" w:cs="Segoe UI Symbol"/>
        </w:rPr>
      </w:pPr>
    </w:p>
    <w:p w14:paraId="13775869" w14:textId="02DE411D" w:rsidR="00D96BD8" w:rsidRDefault="00D96BD8" w:rsidP="00AE1AA0">
      <w:pPr>
        <w:rPr>
          <w:rFonts w:ascii="Segoe UI Symbol" w:hAnsi="Segoe UI Symbol" w:cs="Segoe UI Symbol"/>
        </w:rPr>
      </w:pPr>
    </w:p>
    <w:p w14:paraId="2374A21F" w14:textId="3E03B186" w:rsidR="00D96BD8" w:rsidRDefault="00D96BD8" w:rsidP="00AE1AA0">
      <w:pPr>
        <w:rPr>
          <w:rFonts w:ascii="Segoe UI Symbol" w:hAnsi="Segoe UI Symbol" w:cs="Segoe UI Symbol"/>
        </w:rPr>
      </w:pPr>
    </w:p>
    <w:p w14:paraId="2EBE4928" w14:textId="06A31808" w:rsidR="00D96BD8" w:rsidRDefault="00D96BD8" w:rsidP="00AE1AA0">
      <w:pPr>
        <w:rPr>
          <w:rFonts w:ascii="Segoe UI Symbol" w:hAnsi="Segoe UI Symbol" w:cs="Segoe UI Symbol"/>
        </w:rPr>
      </w:pPr>
    </w:p>
    <w:p w14:paraId="39DDA906" w14:textId="10EA6DDA" w:rsidR="00D96BD8" w:rsidRDefault="00D96BD8" w:rsidP="00AE1AA0">
      <w:pPr>
        <w:rPr>
          <w:rFonts w:ascii="Segoe UI Symbol" w:hAnsi="Segoe UI Symbol" w:cs="Segoe UI Symbol"/>
        </w:rPr>
      </w:pPr>
    </w:p>
    <w:p w14:paraId="0C850097" w14:textId="371EA8CD" w:rsidR="00D96BD8" w:rsidRDefault="00D96BD8" w:rsidP="00AE1AA0">
      <w:pPr>
        <w:rPr>
          <w:rFonts w:ascii="Segoe UI Symbol" w:hAnsi="Segoe UI Symbol" w:cs="Segoe UI Symbol"/>
        </w:rPr>
      </w:pPr>
    </w:p>
    <w:p w14:paraId="2E3E869B" w14:textId="2463441B" w:rsidR="00D96BD8" w:rsidRDefault="00D96BD8" w:rsidP="00AE1AA0">
      <w:pPr>
        <w:rPr>
          <w:rFonts w:ascii="Segoe UI Symbol" w:hAnsi="Segoe UI Symbol" w:cs="Segoe UI Symbol"/>
        </w:rPr>
      </w:pPr>
    </w:p>
    <w:p w14:paraId="0F388E90" w14:textId="17FBC0A8" w:rsidR="00D96BD8" w:rsidRDefault="00D96BD8" w:rsidP="00AE1AA0">
      <w:pPr>
        <w:rPr>
          <w:rFonts w:ascii="Segoe UI Symbol" w:hAnsi="Segoe UI Symbol" w:cs="Segoe UI Symbol"/>
        </w:rPr>
      </w:pPr>
    </w:p>
    <w:p w14:paraId="301AA1DB" w14:textId="73F57067" w:rsidR="00D96BD8" w:rsidRDefault="00D96BD8" w:rsidP="00AE1AA0">
      <w:pPr>
        <w:rPr>
          <w:rFonts w:ascii="Segoe UI Symbol" w:hAnsi="Segoe UI Symbol" w:cs="Segoe UI Symbol"/>
        </w:rPr>
      </w:pPr>
    </w:p>
    <w:p w14:paraId="29E622EB" w14:textId="14DAEA20" w:rsidR="00D96BD8" w:rsidRDefault="00D96BD8" w:rsidP="00AE1AA0">
      <w:pPr>
        <w:rPr>
          <w:rFonts w:ascii="Segoe UI Symbol" w:hAnsi="Segoe UI Symbol" w:cs="Segoe UI Symbol"/>
        </w:rPr>
      </w:pPr>
    </w:p>
    <w:p w14:paraId="2D548B98" w14:textId="165606BB" w:rsidR="00D96BD8" w:rsidRDefault="00D96BD8" w:rsidP="00AE1AA0">
      <w:pPr>
        <w:rPr>
          <w:rFonts w:ascii="Segoe UI Symbol" w:hAnsi="Segoe UI Symbol" w:cs="Segoe UI Symbol"/>
        </w:rPr>
      </w:pPr>
    </w:p>
    <w:p w14:paraId="7D4CECE0" w14:textId="42972CA4" w:rsidR="00D96BD8" w:rsidRDefault="00D96BD8" w:rsidP="00AE1AA0">
      <w:pPr>
        <w:rPr>
          <w:rFonts w:ascii="Segoe UI Symbol" w:hAnsi="Segoe UI Symbol" w:cs="Segoe UI Symbol"/>
        </w:rPr>
      </w:pPr>
    </w:p>
    <w:p w14:paraId="3C986A18" w14:textId="75FCF0C5" w:rsidR="00D96BD8" w:rsidRDefault="00D96BD8" w:rsidP="00AE1AA0">
      <w:pPr>
        <w:rPr>
          <w:rFonts w:ascii="Segoe UI Symbol" w:hAnsi="Segoe UI Symbol" w:cs="Segoe UI Symbol"/>
        </w:rPr>
      </w:pPr>
    </w:p>
    <w:p w14:paraId="03ADAD3B" w14:textId="017A152A" w:rsidR="00D96BD8" w:rsidRDefault="00D96BD8" w:rsidP="00AE1AA0">
      <w:pPr>
        <w:rPr>
          <w:rFonts w:ascii="Segoe UI Symbol" w:hAnsi="Segoe UI Symbol" w:cs="Segoe UI Symbol"/>
        </w:rPr>
      </w:pPr>
    </w:p>
    <w:p w14:paraId="3BF79238" w14:textId="77777777" w:rsidR="00D96BD8" w:rsidRDefault="00D96BD8" w:rsidP="00AE1AA0">
      <w:pPr>
        <w:rPr>
          <w:rFonts w:ascii="Segoe UI Symbol" w:hAnsi="Segoe UI Symbol" w:cs="Segoe UI Symbol"/>
        </w:rPr>
      </w:pPr>
    </w:p>
    <w:p w14:paraId="62DDA7C3" w14:textId="6DC6308F" w:rsidR="00AE1AA0" w:rsidRPr="00AE1AA0" w:rsidRDefault="00011862" w:rsidP="00361F63">
      <w:pPr>
        <w:pStyle w:val="1"/>
        <w:jc w:val="center"/>
      </w:pPr>
      <w:bookmarkStart w:id="8" w:name="_Toc39359769"/>
      <w:bookmarkEnd w:id="6"/>
      <w:r>
        <w:rPr>
          <w:rFonts w:hint="eastAsia"/>
        </w:rPr>
        <w:lastRenderedPageBreak/>
        <w:t>道徳</w:t>
      </w:r>
      <w:r w:rsidR="00CC5EC6">
        <w:rPr>
          <w:rFonts w:hint="eastAsia"/>
        </w:rPr>
        <w:t>論証</w:t>
      </w:r>
      <w:r>
        <w:rPr>
          <w:rFonts w:hint="eastAsia"/>
        </w:rPr>
        <w:t>の提示</w:t>
      </w:r>
      <w:bookmarkEnd w:id="8"/>
    </w:p>
    <w:p w14:paraId="6C79CE76" w14:textId="77777777" w:rsidR="00166855" w:rsidRDefault="00166855" w:rsidP="00166855"/>
    <w:p w14:paraId="17F270EB" w14:textId="2906613C" w:rsidR="00166855" w:rsidRDefault="00AE1AA0" w:rsidP="00AE1AA0">
      <w:pPr>
        <w:ind w:firstLineChars="100" w:firstLine="210"/>
      </w:pPr>
      <w:bookmarkStart w:id="9" w:name="_Hlk38411442"/>
      <w:r>
        <w:rPr>
          <w:rFonts w:hint="eastAsia"/>
        </w:rPr>
        <w:t>ここで提示する</w:t>
      </w:r>
      <w:r w:rsidR="00166855">
        <w:rPr>
          <w:rFonts w:hint="eastAsia"/>
          <w:lang w:bidi="ar-AE"/>
        </w:rPr>
        <w:t>推論</w:t>
      </w:r>
      <w:r w:rsidR="00797970">
        <w:rPr>
          <w:rFonts w:hint="eastAsia"/>
          <w:lang w:bidi="ar-AE"/>
        </w:rPr>
        <w:t>方式</w:t>
      </w:r>
      <w:r w:rsidR="00166855">
        <w:rPr>
          <w:rFonts w:hint="eastAsia"/>
        </w:rPr>
        <w:t>は「最善の説明」である。実生活から自然科学、哲学まで</w:t>
      </w:r>
      <w:r w:rsidR="006604BA">
        <w:rPr>
          <w:rFonts w:hint="eastAsia"/>
        </w:rPr>
        <w:t>複数</w:t>
      </w:r>
      <w:r>
        <w:rPr>
          <w:rFonts w:hint="eastAsia"/>
        </w:rPr>
        <w:t>の</w:t>
      </w:r>
      <w:r w:rsidR="000C5970">
        <w:rPr>
          <w:rFonts w:hint="eastAsia"/>
        </w:rPr>
        <w:t>領域</w:t>
      </w:r>
      <w:r w:rsidR="00166855">
        <w:rPr>
          <w:rFonts w:hint="eastAsia"/>
        </w:rPr>
        <w:t>で</w:t>
      </w:r>
      <w:r>
        <w:rPr>
          <w:rFonts w:hint="eastAsia"/>
        </w:rPr>
        <w:t>主張さ</w:t>
      </w:r>
      <w:r w:rsidR="00166855">
        <w:rPr>
          <w:rFonts w:hint="eastAsia"/>
        </w:rPr>
        <w:t>れる懐疑的アプローチに対して、</w:t>
      </w:r>
      <w:r>
        <w:rPr>
          <w:rFonts w:hint="eastAsia"/>
        </w:rPr>
        <w:t>他の選択肢よりも</w:t>
      </w:r>
      <w:r w:rsidR="00166855">
        <w:rPr>
          <w:rFonts w:hint="eastAsia"/>
        </w:rPr>
        <w:t>私が最も</w:t>
      </w:r>
      <w:r w:rsidR="00436B8A">
        <w:rPr>
          <w:rFonts w:hint="eastAsia"/>
        </w:rPr>
        <w:t>信頼のおける</w:t>
      </w:r>
      <w:r>
        <w:rPr>
          <w:rFonts w:hint="eastAsia"/>
        </w:rPr>
        <w:t>アプローチだ</w:t>
      </w:r>
      <w:r w:rsidR="00166855">
        <w:rPr>
          <w:rFonts w:hint="eastAsia"/>
        </w:rPr>
        <w:t>と</w:t>
      </w:r>
      <w:r>
        <w:rPr>
          <w:rFonts w:hint="eastAsia"/>
        </w:rPr>
        <w:t>信じる</w:t>
      </w:r>
      <w:r w:rsidR="00166855">
        <w:rPr>
          <w:rFonts w:hint="eastAsia"/>
        </w:rPr>
        <w:t>「最善の説明による帰結」（interference to the best explanation）</w:t>
      </w:r>
      <w:r>
        <w:rPr>
          <w:rFonts w:hint="eastAsia"/>
        </w:rPr>
        <w:t>という方法をここでは</w:t>
      </w:r>
      <w:r w:rsidR="007A3869">
        <w:rPr>
          <w:rFonts w:hint="eastAsia"/>
        </w:rPr>
        <w:t>採用</w:t>
      </w:r>
      <w:r>
        <w:rPr>
          <w:rFonts w:hint="eastAsia"/>
        </w:rPr>
        <w:t>する</w:t>
      </w:r>
      <w:r w:rsidR="00FB7358">
        <w:rPr>
          <w:rStyle w:val="ad"/>
        </w:rPr>
        <w:footnoteReference w:id="11"/>
      </w:r>
      <w:r w:rsidR="00166855">
        <w:rPr>
          <w:rFonts w:hint="eastAsia"/>
        </w:rPr>
        <w:t>。</w:t>
      </w:r>
      <w:r>
        <w:rPr>
          <w:rFonts w:hint="eastAsia"/>
        </w:rPr>
        <w:t>選択肢を吟味し、</w:t>
      </w:r>
      <w:r w:rsidR="007A3869">
        <w:rPr>
          <w:rFonts w:hint="eastAsia"/>
        </w:rPr>
        <w:t>それぞれの</w:t>
      </w:r>
      <w:r>
        <w:rPr>
          <w:rFonts w:hint="eastAsia"/>
        </w:rPr>
        <w:t>主張</w:t>
      </w:r>
      <w:r w:rsidR="00436B8A">
        <w:rPr>
          <w:rFonts w:hint="eastAsia"/>
        </w:rPr>
        <w:t>の中</w:t>
      </w:r>
      <w:r>
        <w:rPr>
          <w:rFonts w:hint="eastAsia"/>
        </w:rPr>
        <w:t>から不完全な部分を見つけ出し、</w:t>
      </w:r>
      <w:r w:rsidR="006604BA">
        <w:rPr>
          <w:rFonts w:hint="eastAsia"/>
        </w:rPr>
        <w:t>その</w:t>
      </w:r>
      <w:r>
        <w:rPr>
          <w:rFonts w:hint="eastAsia"/>
        </w:rPr>
        <w:t>中から最善の説明を</w:t>
      </w:r>
      <w:r w:rsidR="007A3869">
        <w:rPr>
          <w:rFonts w:hint="eastAsia"/>
        </w:rPr>
        <w:t>明らかに</w:t>
      </w:r>
      <w:r>
        <w:rPr>
          <w:rFonts w:hint="eastAsia"/>
        </w:rPr>
        <w:t>することが、ここでの推論の基本となる。</w:t>
      </w:r>
    </w:p>
    <w:p w14:paraId="4AE29826" w14:textId="3EB6EBB8" w:rsidR="00AE1AA0" w:rsidRDefault="00AE1AA0" w:rsidP="00AE1AA0">
      <w:pPr>
        <w:ind w:firstLineChars="100" w:firstLine="210"/>
      </w:pPr>
      <w:r>
        <w:rPr>
          <w:rFonts w:hint="eastAsia"/>
        </w:rPr>
        <w:t>人間の</w:t>
      </w:r>
      <w:r w:rsidR="00DB7364">
        <w:rPr>
          <w:rFonts w:hint="eastAsia"/>
        </w:rPr>
        <w:t>生得的な</w:t>
      </w:r>
      <w:r w:rsidR="001345B8">
        <w:rPr>
          <w:rFonts w:hint="eastAsia"/>
        </w:rPr>
        <w:t>道徳性質</w:t>
      </w:r>
      <w:r>
        <w:rPr>
          <w:rFonts w:hint="eastAsia"/>
        </w:rPr>
        <w:t>から出発する道徳</w:t>
      </w:r>
      <w:r w:rsidR="00CC5EC6">
        <w:rPr>
          <w:rFonts w:hint="eastAsia"/>
        </w:rPr>
        <w:t>論証</w:t>
      </w:r>
      <w:r>
        <w:rPr>
          <w:rFonts w:hint="eastAsia"/>
        </w:rPr>
        <w:t>を次のような形で提示する。</w:t>
      </w:r>
    </w:p>
    <w:p w14:paraId="71F3CD28" w14:textId="77777777" w:rsidR="00166855" w:rsidRPr="005D0490" w:rsidRDefault="00166855" w:rsidP="00166855">
      <w:pPr>
        <w:ind w:firstLineChars="100" w:firstLine="210"/>
      </w:pPr>
    </w:p>
    <w:p w14:paraId="31127231" w14:textId="12E34EB5" w:rsidR="00166855" w:rsidRDefault="00166855" w:rsidP="00FE1607">
      <w:pPr>
        <w:pStyle w:val="af"/>
        <w:numPr>
          <w:ilvl w:val="0"/>
          <w:numId w:val="14"/>
        </w:numPr>
        <w:ind w:leftChars="0"/>
      </w:pPr>
      <w:r>
        <w:rPr>
          <w:rFonts w:hint="eastAsia"/>
        </w:rPr>
        <w:t>人間</w:t>
      </w:r>
      <w:r w:rsidR="00AE1AA0">
        <w:rPr>
          <w:rFonts w:hint="eastAsia"/>
        </w:rPr>
        <w:t>は</w:t>
      </w:r>
      <w:r w:rsidR="00DB7364">
        <w:rPr>
          <w:rFonts w:hint="eastAsia"/>
        </w:rPr>
        <w:t>生得的な</w:t>
      </w:r>
      <w:r w:rsidR="001345B8">
        <w:rPr>
          <w:rFonts w:hint="eastAsia"/>
        </w:rPr>
        <w:t>道徳性質</w:t>
      </w:r>
      <w:r w:rsidR="00AE1AA0">
        <w:rPr>
          <w:rFonts w:hint="eastAsia"/>
        </w:rPr>
        <w:t>を備えているとの主張に対して、基本的に次の三つの形で</w:t>
      </w:r>
      <w:r w:rsidR="007A3869">
        <w:rPr>
          <w:rFonts w:hint="eastAsia"/>
        </w:rPr>
        <w:t>反論</w:t>
      </w:r>
      <w:r w:rsidR="00436B8A">
        <w:rPr>
          <w:rFonts w:hint="eastAsia"/>
        </w:rPr>
        <w:t>が考えられる</w:t>
      </w:r>
      <w:r w:rsidR="00AE1AA0">
        <w:rPr>
          <w:rFonts w:hint="eastAsia"/>
        </w:rPr>
        <w:t>。</w:t>
      </w:r>
    </w:p>
    <w:p w14:paraId="2BB3829E" w14:textId="2613E8DD" w:rsidR="00166855" w:rsidRDefault="00166855" w:rsidP="00471C51">
      <w:pPr>
        <w:pStyle w:val="af"/>
        <w:numPr>
          <w:ilvl w:val="1"/>
          <w:numId w:val="13"/>
        </w:numPr>
        <w:ind w:leftChars="0"/>
      </w:pPr>
      <w:r>
        <w:rPr>
          <w:rFonts w:hint="eastAsia"/>
        </w:rPr>
        <w:t>人間は「白紙状態」（タブラ・ラサ）</w:t>
      </w:r>
      <w:r w:rsidR="00471C51">
        <w:rPr>
          <w:rFonts w:hint="eastAsia"/>
        </w:rPr>
        <w:t>の心で生まれ</w:t>
      </w:r>
      <w:r>
        <w:rPr>
          <w:rFonts w:hint="eastAsia"/>
        </w:rPr>
        <w:t>、いかなる生得的</w:t>
      </w:r>
      <w:r w:rsidR="002466D5">
        <w:rPr>
          <w:rFonts w:hint="eastAsia"/>
        </w:rPr>
        <w:t>性質</w:t>
      </w:r>
      <w:r>
        <w:rPr>
          <w:rFonts w:hint="eastAsia"/>
        </w:rPr>
        <w:t>も存在しない</w:t>
      </w:r>
      <w:r w:rsidR="00471C51">
        <w:rPr>
          <w:rFonts w:hint="eastAsia"/>
        </w:rPr>
        <w:t>ことを主張できる</w:t>
      </w:r>
      <w:r>
        <w:rPr>
          <w:rFonts w:hint="eastAsia"/>
        </w:rPr>
        <w:t>。</w:t>
      </w:r>
    </w:p>
    <w:p w14:paraId="20A69F72" w14:textId="60C13250" w:rsidR="00471C51" w:rsidRDefault="00471C51" w:rsidP="00471C51">
      <w:pPr>
        <w:pStyle w:val="af"/>
        <w:numPr>
          <w:ilvl w:val="1"/>
          <w:numId w:val="13"/>
        </w:numPr>
        <w:ind w:leftChars="0"/>
      </w:pPr>
      <w:r>
        <w:rPr>
          <w:rFonts w:hint="eastAsia"/>
        </w:rPr>
        <w:t>人間の</w:t>
      </w:r>
      <w:r w:rsidR="00DB7364">
        <w:rPr>
          <w:rFonts w:hint="eastAsia"/>
        </w:rPr>
        <w:t>生得的な</w:t>
      </w:r>
      <w:r w:rsidR="001345B8">
        <w:rPr>
          <w:rFonts w:hint="eastAsia"/>
        </w:rPr>
        <w:t>道徳性質</w:t>
      </w:r>
      <w:r>
        <w:rPr>
          <w:rFonts w:hint="eastAsia"/>
        </w:rPr>
        <w:t>は、</w:t>
      </w:r>
      <w:r w:rsidR="007A3869">
        <w:rPr>
          <w:rFonts w:hint="eastAsia"/>
        </w:rPr>
        <w:t>非人格的な</w:t>
      </w:r>
      <w:r>
        <w:rPr>
          <w:rFonts w:hint="eastAsia"/>
        </w:rPr>
        <w:t>偶然的プロセスによって生じたと主張できる。</w:t>
      </w:r>
    </w:p>
    <w:p w14:paraId="333FAD29" w14:textId="13B80BFC" w:rsidR="00FE1607" w:rsidRDefault="00471C51" w:rsidP="00FE1607">
      <w:pPr>
        <w:pStyle w:val="af"/>
        <w:numPr>
          <w:ilvl w:val="1"/>
          <w:numId w:val="13"/>
        </w:numPr>
        <w:ind w:leftChars="0"/>
      </w:pPr>
      <w:r>
        <w:rPr>
          <w:rFonts w:hint="eastAsia"/>
        </w:rPr>
        <w:t>人間の</w:t>
      </w:r>
      <w:r w:rsidR="00DB7364">
        <w:rPr>
          <w:rFonts w:hint="eastAsia"/>
        </w:rPr>
        <w:t>生得的な</w:t>
      </w:r>
      <w:r w:rsidR="001345B8">
        <w:rPr>
          <w:rFonts w:hint="eastAsia"/>
        </w:rPr>
        <w:t>道徳性質</w:t>
      </w:r>
      <w:r>
        <w:rPr>
          <w:rFonts w:hint="eastAsia"/>
        </w:rPr>
        <w:t>は、</w:t>
      </w:r>
      <w:r w:rsidR="00DF127A">
        <w:rPr>
          <w:rFonts w:hint="eastAsia"/>
        </w:rPr>
        <w:t>神</w:t>
      </w:r>
      <w:r>
        <w:rPr>
          <w:rFonts w:hint="eastAsia"/>
        </w:rPr>
        <w:t>の側から形成されたのだと主張できる。</w:t>
      </w:r>
    </w:p>
    <w:p w14:paraId="2CE2C215" w14:textId="11166AFD" w:rsidR="00166855" w:rsidRDefault="00166855" w:rsidP="00FE1607">
      <w:pPr>
        <w:pStyle w:val="af"/>
        <w:numPr>
          <w:ilvl w:val="0"/>
          <w:numId w:val="14"/>
        </w:numPr>
        <w:ind w:leftChars="0"/>
      </w:pPr>
      <w:r>
        <w:rPr>
          <w:rFonts w:hint="eastAsia"/>
        </w:rPr>
        <w:t>この三つの</w:t>
      </w:r>
      <w:r w:rsidR="00FE1607">
        <w:rPr>
          <w:rFonts w:hint="eastAsia"/>
        </w:rPr>
        <w:t>主張の</w:t>
      </w:r>
      <w:r>
        <w:rPr>
          <w:rFonts w:hint="eastAsia"/>
        </w:rPr>
        <w:t>うち、</w:t>
      </w:r>
      <w:r w:rsidR="00FE1607">
        <w:rPr>
          <w:rFonts w:hint="eastAsia"/>
        </w:rPr>
        <w:t>「</w:t>
      </w:r>
      <w:r w:rsidR="00DF127A">
        <w:rPr>
          <w:rFonts w:hint="eastAsia"/>
        </w:rPr>
        <w:t>神</w:t>
      </w:r>
      <w:r w:rsidR="00FE1607">
        <w:rPr>
          <w:rFonts w:hint="eastAsia"/>
        </w:rPr>
        <w:t>の側から形成された」が</w:t>
      </w:r>
      <w:r>
        <w:rPr>
          <w:rFonts w:hint="eastAsia"/>
        </w:rPr>
        <w:t>最善の説明である</w:t>
      </w:r>
      <w:r w:rsidR="00FE1607">
        <w:rPr>
          <w:rFonts w:hint="eastAsia"/>
        </w:rPr>
        <w:t>。</w:t>
      </w:r>
    </w:p>
    <w:p w14:paraId="123C5E59" w14:textId="042769BA" w:rsidR="00166855" w:rsidRDefault="00DB7364" w:rsidP="00FE1607">
      <w:pPr>
        <w:pStyle w:val="af"/>
        <w:numPr>
          <w:ilvl w:val="0"/>
          <w:numId w:val="14"/>
        </w:numPr>
        <w:ind w:leftChars="0"/>
      </w:pPr>
      <w:r>
        <w:rPr>
          <w:rFonts w:hint="eastAsia"/>
        </w:rPr>
        <w:t>生得的な</w:t>
      </w:r>
      <w:r w:rsidR="001345B8">
        <w:rPr>
          <w:rFonts w:hint="eastAsia"/>
        </w:rPr>
        <w:t>道徳性質</w:t>
      </w:r>
      <w:r w:rsidR="00FE1607">
        <w:rPr>
          <w:rFonts w:hint="eastAsia"/>
        </w:rPr>
        <w:t>は、有神論を他のアプローチよりも</w:t>
      </w:r>
      <w:r w:rsidR="007A3869">
        <w:rPr>
          <w:rFonts w:hint="eastAsia"/>
        </w:rPr>
        <w:t>合理的</w:t>
      </w:r>
      <w:r w:rsidR="00FE1607">
        <w:rPr>
          <w:rFonts w:hint="eastAsia"/>
        </w:rPr>
        <w:t>なものにしている。</w:t>
      </w:r>
    </w:p>
    <w:p w14:paraId="30FC3115" w14:textId="77777777" w:rsidR="00166855" w:rsidRPr="002F1E2E" w:rsidRDefault="00166855" w:rsidP="00166855">
      <w:pPr>
        <w:ind w:left="630" w:hangingChars="300" w:hanging="630"/>
      </w:pPr>
    </w:p>
    <w:p w14:paraId="55F3C7AC" w14:textId="4C86E2F5" w:rsidR="00166855" w:rsidRDefault="004D2892" w:rsidP="004D2892">
      <w:pPr>
        <w:ind w:firstLineChars="100" w:firstLine="210"/>
      </w:pPr>
      <w:r>
        <w:rPr>
          <w:rFonts w:hint="eastAsia"/>
        </w:rPr>
        <w:t>道徳が</w:t>
      </w:r>
      <w:r w:rsidR="00166855">
        <w:rPr>
          <w:rFonts w:hint="eastAsia"/>
        </w:rPr>
        <w:t>生得的に備わっているという</w:t>
      </w:r>
      <w:r>
        <w:rPr>
          <w:rFonts w:hint="eastAsia"/>
        </w:rPr>
        <w:t>見方</w:t>
      </w:r>
      <w:r w:rsidR="00166855">
        <w:rPr>
          <w:rFonts w:hint="eastAsia"/>
        </w:rPr>
        <w:t>に対して、</w:t>
      </w:r>
      <w:r>
        <w:rPr>
          <w:rFonts w:hint="eastAsia"/>
        </w:rPr>
        <w:t>上記のよう</w:t>
      </w:r>
      <w:r w:rsidR="00436B8A">
        <w:rPr>
          <w:rFonts w:hint="eastAsia"/>
        </w:rPr>
        <w:t>な</w:t>
      </w:r>
      <w:r>
        <w:rPr>
          <w:rFonts w:hint="eastAsia"/>
        </w:rPr>
        <w:t>三つの反</w:t>
      </w:r>
      <w:r w:rsidR="00436B8A">
        <w:rPr>
          <w:rFonts w:hint="eastAsia"/>
        </w:rPr>
        <w:t>論</w:t>
      </w:r>
      <w:r w:rsidR="00983ECF">
        <w:rPr>
          <w:rFonts w:hint="eastAsia"/>
        </w:rPr>
        <w:t>が考えらえるが、</w:t>
      </w:r>
      <w:r w:rsidR="00166855">
        <w:rPr>
          <w:rFonts w:hint="eastAsia"/>
        </w:rPr>
        <w:t>第一命題に続く三つの項</w:t>
      </w:r>
      <w:r w:rsidR="00983ECF">
        <w:rPr>
          <w:rFonts w:hint="eastAsia"/>
        </w:rPr>
        <w:t>は</w:t>
      </w:r>
      <w:r w:rsidR="00B8798C">
        <w:rPr>
          <w:rFonts w:hint="eastAsia"/>
        </w:rPr>
        <w:t>容易</w:t>
      </w:r>
      <w:r>
        <w:rPr>
          <w:rFonts w:hint="eastAsia"/>
        </w:rPr>
        <w:t>に</w:t>
      </w:r>
      <w:r w:rsidR="00AE5B2B">
        <w:rPr>
          <w:rFonts w:hint="eastAsia"/>
        </w:rPr>
        <w:t>受け入れ</w:t>
      </w:r>
      <w:r w:rsidR="00983ECF">
        <w:rPr>
          <w:rFonts w:hint="eastAsia"/>
        </w:rPr>
        <w:t>られる</w:t>
      </w:r>
      <w:r w:rsidR="007A3869">
        <w:rPr>
          <w:rFonts w:hint="eastAsia"/>
        </w:rPr>
        <w:t>だろう</w:t>
      </w:r>
      <w:r w:rsidR="00983ECF">
        <w:rPr>
          <w:rFonts w:hint="eastAsia"/>
        </w:rPr>
        <w:t>と思う</w:t>
      </w:r>
      <w:r w:rsidR="00166855">
        <w:rPr>
          <w:rFonts w:hint="eastAsia"/>
        </w:rPr>
        <w:t>。</w:t>
      </w:r>
      <w:r>
        <w:rPr>
          <w:rFonts w:hint="eastAsia"/>
        </w:rPr>
        <w:t>この</w:t>
      </w:r>
      <w:r w:rsidR="00B8798C">
        <w:rPr>
          <w:rFonts w:hint="eastAsia"/>
        </w:rPr>
        <w:t>命題</w:t>
      </w:r>
      <w:r>
        <w:rPr>
          <w:rFonts w:hint="eastAsia"/>
        </w:rPr>
        <w:t>に</w:t>
      </w:r>
      <w:r w:rsidR="007A3869">
        <w:rPr>
          <w:rFonts w:hint="eastAsia"/>
        </w:rPr>
        <w:t>関して、</w:t>
      </w:r>
      <w:r>
        <w:rPr>
          <w:rFonts w:hint="eastAsia"/>
        </w:rPr>
        <w:t>宗教哲学や</w:t>
      </w:r>
      <w:r w:rsidR="00436B8A">
        <w:rPr>
          <w:rFonts w:hint="eastAsia"/>
        </w:rPr>
        <w:t>道徳</w:t>
      </w:r>
      <w:r>
        <w:rPr>
          <w:rFonts w:hint="eastAsia"/>
        </w:rPr>
        <w:t>哲学の</w:t>
      </w:r>
      <w:r w:rsidR="000C5970">
        <w:rPr>
          <w:rFonts w:hint="eastAsia"/>
        </w:rPr>
        <w:t>領域</w:t>
      </w:r>
      <w:r>
        <w:rPr>
          <w:rFonts w:hint="eastAsia"/>
        </w:rPr>
        <w:t>で</w:t>
      </w:r>
      <w:r w:rsidR="00983ECF">
        <w:rPr>
          <w:rFonts w:hint="eastAsia"/>
        </w:rPr>
        <w:t>提示</w:t>
      </w:r>
      <w:r>
        <w:rPr>
          <w:rFonts w:hint="eastAsia"/>
        </w:rPr>
        <w:t>される見方を</w:t>
      </w:r>
      <w:r w:rsidR="007A3869">
        <w:rPr>
          <w:rFonts w:hint="eastAsia"/>
        </w:rPr>
        <w:t>考察</w:t>
      </w:r>
      <w:r>
        <w:rPr>
          <w:rFonts w:hint="eastAsia"/>
        </w:rPr>
        <w:t>したときに、上記の三つの形で</w:t>
      </w:r>
      <w:r w:rsidR="007A3869">
        <w:rPr>
          <w:rFonts w:hint="eastAsia"/>
        </w:rPr>
        <w:t>主張が</w:t>
      </w:r>
      <w:r w:rsidR="00983ECF">
        <w:rPr>
          <w:rFonts w:hint="eastAsia"/>
        </w:rPr>
        <w:t>展開されること</w:t>
      </w:r>
      <w:r>
        <w:rPr>
          <w:rFonts w:hint="eastAsia"/>
        </w:rPr>
        <w:t>は容易に</w:t>
      </w:r>
      <w:r w:rsidR="00983ECF">
        <w:rPr>
          <w:rFonts w:hint="eastAsia"/>
        </w:rPr>
        <w:t>証明</w:t>
      </w:r>
      <w:r>
        <w:rPr>
          <w:rFonts w:hint="eastAsia"/>
        </w:rPr>
        <w:t>することができる。</w:t>
      </w:r>
      <w:r w:rsidR="00166855">
        <w:rPr>
          <w:rFonts w:hint="eastAsia"/>
        </w:rPr>
        <w:t>したがって、</w:t>
      </w:r>
      <w:r>
        <w:rPr>
          <w:rFonts w:hint="eastAsia"/>
        </w:rPr>
        <w:t>多くの</w:t>
      </w:r>
      <w:r w:rsidR="00166855">
        <w:rPr>
          <w:rFonts w:hint="eastAsia"/>
        </w:rPr>
        <w:t>無神論者にとって</w:t>
      </w:r>
      <w:r>
        <w:rPr>
          <w:rFonts w:hint="eastAsia"/>
        </w:rPr>
        <w:t>、</w:t>
      </w:r>
      <w:r w:rsidR="00166855">
        <w:rPr>
          <w:rFonts w:hint="eastAsia"/>
        </w:rPr>
        <w:t>第一命題とそれに続く三</w:t>
      </w:r>
      <w:r w:rsidR="00990FBF">
        <w:rPr>
          <w:rFonts w:hint="eastAsia"/>
        </w:rPr>
        <w:t>つの</w:t>
      </w:r>
      <w:r w:rsidR="00166855">
        <w:rPr>
          <w:rFonts w:hint="eastAsia"/>
        </w:rPr>
        <w:t>項を</w:t>
      </w:r>
      <w:r w:rsidR="00983ECF">
        <w:rPr>
          <w:rFonts w:hint="eastAsia"/>
        </w:rPr>
        <w:t>受け入れる</w:t>
      </w:r>
      <w:r w:rsidR="00990FBF">
        <w:rPr>
          <w:rFonts w:hint="eastAsia"/>
        </w:rPr>
        <w:t>こと</w:t>
      </w:r>
      <w:r w:rsidR="00166855">
        <w:rPr>
          <w:rFonts w:hint="eastAsia"/>
        </w:rPr>
        <w:t>に問題はない</w:t>
      </w:r>
      <w:r w:rsidR="00990FBF">
        <w:rPr>
          <w:rFonts w:hint="eastAsia"/>
        </w:rPr>
        <w:t>だろう</w:t>
      </w:r>
      <w:r w:rsidR="00166855">
        <w:rPr>
          <w:rFonts w:hint="eastAsia"/>
        </w:rPr>
        <w:t>。</w:t>
      </w:r>
    </w:p>
    <w:p w14:paraId="4F81ECF7" w14:textId="105832EB" w:rsidR="00166855" w:rsidRDefault="00990FBF" w:rsidP="007C29FA">
      <w:pPr>
        <w:ind w:firstLineChars="100" w:firstLine="210"/>
      </w:pPr>
      <w:r>
        <w:rPr>
          <w:rFonts w:hint="eastAsia"/>
        </w:rPr>
        <w:t>1</w:t>
      </w:r>
      <w:r>
        <w:t>-1-</w:t>
      </w:r>
      <w:r w:rsidR="00166855">
        <w:rPr>
          <w:rFonts w:hint="eastAsia"/>
        </w:rPr>
        <w:t>を主張する</w:t>
      </w:r>
      <w:r>
        <w:rPr>
          <w:rFonts w:hint="eastAsia"/>
        </w:rPr>
        <w:t>思想家</w:t>
      </w:r>
      <w:r w:rsidR="00166855">
        <w:rPr>
          <w:rFonts w:hint="eastAsia"/>
        </w:rPr>
        <w:t>たちは、生得的</w:t>
      </w:r>
      <w:r w:rsidR="002466D5">
        <w:rPr>
          <w:rFonts w:hint="eastAsia"/>
        </w:rPr>
        <w:t>性質</w:t>
      </w:r>
      <w:r w:rsidR="002A4934">
        <w:rPr>
          <w:rFonts w:hint="eastAsia"/>
        </w:rPr>
        <w:t>という主張を</w:t>
      </w:r>
      <w:r w:rsidR="00166855">
        <w:rPr>
          <w:rFonts w:hint="eastAsia"/>
        </w:rPr>
        <w:t>白紙状態</w:t>
      </w:r>
      <w:r w:rsidR="002A4934">
        <w:rPr>
          <w:rFonts w:hint="eastAsia"/>
        </w:rPr>
        <w:t>という見方によって完全に排除するが、1</w:t>
      </w:r>
      <w:r w:rsidR="002A4934">
        <w:t>-2-</w:t>
      </w:r>
      <w:r w:rsidR="002A4934">
        <w:rPr>
          <w:rFonts w:hint="eastAsia"/>
        </w:rPr>
        <w:t>、1</w:t>
      </w:r>
      <w:r w:rsidR="002A4934">
        <w:t>-3-</w:t>
      </w:r>
      <w:r w:rsidR="00166855">
        <w:rPr>
          <w:rFonts w:hint="eastAsia"/>
        </w:rPr>
        <w:t>を主張する</w:t>
      </w:r>
      <w:r w:rsidR="002A4934">
        <w:rPr>
          <w:rFonts w:hint="eastAsia"/>
        </w:rPr>
        <w:t>思想家のほとんどすべての</w:t>
      </w:r>
      <w:r w:rsidR="00166855">
        <w:rPr>
          <w:rFonts w:hint="eastAsia"/>
        </w:rPr>
        <w:t>者は、</w:t>
      </w:r>
      <w:r w:rsidR="00166855">
        <w:rPr>
          <w:rFonts w:hint="eastAsia"/>
          <w:lang w:bidi="ar-AE"/>
        </w:rPr>
        <w:t>生得的</w:t>
      </w:r>
      <w:r w:rsidR="002466D5">
        <w:rPr>
          <w:rFonts w:hint="eastAsia"/>
          <w:lang w:bidi="ar-AE"/>
        </w:rPr>
        <w:t>性質</w:t>
      </w:r>
      <w:r w:rsidR="002A4934">
        <w:rPr>
          <w:rFonts w:hint="eastAsia"/>
          <w:lang w:bidi="ar-AE"/>
        </w:rPr>
        <w:t>と同じように</w:t>
      </w:r>
      <w:r w:rsidR="00166855">
        <w:rPr>
          <w:rFonts w:hint="eastAsia"/>
          <w:lang w:bidi="ar-AE"/>
        </w:rPr>
        <w:t>、</w:t>
      </w:r>
      <w:r w:rsidR="00B8798C">
        <w:rPr>
          <w:rFonts w:hint="eastAsia"/>
          <w:lang w:bidi="ar-AE"/>
        </w:rPr>
        <w:t>外的影響によって</w:t>
      </w:r>
      <w:r w:rsidR="002A4934">
        <w:rPr>
          <w:rFonts w:hint="eastAsia"/>
          <w:lang w:bidi="ar-AE"/>
        </w:rPr>
        <w:t>人間の性格構造、行動様式</w:t>
      </w:r>
      <w:r w:rsidR="00B8798C">
        <w:rPr>
          <w:rFonts w:hint="eastAsia"/>
          <w:lang w:bidi="ar-AE"/>
        </w:rPr>
        <w:t>は大きな</w:t>
      </w:r>
      <w:r w:rsidR="002A4934">
        <w:rPr>
          <w:rFonts w:hint="eastAsia"/>
          <w:lang w:bidi="ar-AE"/>
        </w:rPr>
        <w:t>影響を</w:t>
      </w:r>
      <w:r w:rsidR="00B8798C">
        <w:rPr>
          <w:rFonts w:hint="eastAsia"/>
          <w:lang w:bidi="ar-AE"/>
        </w:rPr>
        <w:t>受ける</w:t>
      </w:r>
      <w:r w:rsidR="002A4934">
        <w:rPr>
          <w:rFonts w:hint="eastAsia"/>
          <w:lang w:bidi="ar-AE"/>
        </w:rPr>
        <w:t>と考える。ここで擁護する道徳</w:t>
      </w:r>
      <w:r w:rsidR="00CC5EC6">
        <w:rPr>
          <w:rFonts w:hint="eastAsia"/>
          <w:lang w:bidi="ar-AE"/>
        </w:rPr>
        <w:t>論証</w:t>
      </w:r>
      <w:r w:rsidR="002A4934">
        <w:rPr>
          <w:rFonts w:hint="eastAsia"/>
          <w:lang w:bidi="ar-AE"/>
        </w:rPr>
        <w:t>において、道徳は生得的</w:t>
      </w:r>
      <w:r w:rsidR="002466D5">
        <w:rPr>
          <w:rFonts w:hint="eastAsia"/>
          <w:lang w:bidi="ar-AE"/>
        </w:rPr>
        <w:t>性質</w:t>
      </w:r>
      <w:r w:rsidR="002A4934">
        <w:rPr>
          <w:rFonts w:hint="eastAsia"/>
          <w:lang w:bidi="ar-AE"/>
        </w:rPr>
        <w:t>と関連がある</w:t>
      </w:r>
      <w:r w:rsidR="00B8798C">
        <w:rPr>
          <w:rFonts w:hint="eastAsia"/>
          <w:lang w:bidi="ar-AE"/>
        </w:rPr>
        <w:t>のだ</w:t>
      </w:r>
      <w:r w:rsidR="002A4934">
        <w:rPr>
          <w:rFonts w:hint="eastAsia"/>
          <w:lang w:bidi="ar-AE"/>
        </w:rPr>
        <w:t>と</w:t>
      </w:r>
      <w:r w:rsidR="00B8798C">
        <w:rPr>
          <w:rFonts w:hint="eastAsia"/>
          <w:lang w:bidi="ar-AE"/>
        </w:rPr>
        <w:t>言う</w:t>
      </w:r>
      <w:r w:rsidR="002A4934">
        <w:rPr>
          <w:rFonts w:hint="eastAsia"/>
          <w:lang w:bidi="ar-AE"/>
        </w:rPr>
        <w:t>とき、外部</w:t>
      </w:r>
      <w:r w:rsidR="00983ECF">
        <w:rPr>
          <w:rFonts w:hint="eastAsia"/>
          <w:lang w:bidi="ar-AE"/>
        </w:rPr>
        <w:t>の</w:t>
      </w:r>
      <w:r w:rsidR="002A4934">
        <w:rPr>
          <w:rFonts w:hint="eastAsia"/>
          <w:lang w:bidi="ar-AE"/>
        </w:rPr>
        <w:t>影響が、人間の道徳構造の形成に</w:t>
      </w:r>
      <w:r w:rsidR="00B8798C">
        <w:rPr>
          <w:rFonts w:hint="eastAsia"/>
          <w:lang w:bidi="ar-AE"/>
        </w:rPr>
        <w:t>おいて、</w:t>
      </w:r>
      <w:r w:rsidR="002A4934">
        <w:rPr>
          <w:rFonts w:hint="eastAsia"/>
          <w:lang w:bidi="ar-AE"/>
        </w:rPr>
        <w:t>重要な影響を</w:t>
      </w:r>
      <w:r w:rsidR="00B8798C">
        <w:rPr>
          <w:rFonts w:hint="eastAsia"/>
          <w:lang w:bidi="ar-AE"/>
        </w:rPr>
        <w:t>及ぼす</w:t>
      </w:r>
      <w:r w:rsidR="002A4934">
        <w:rPr>
          <w:rFonts w:hint="eastAsia"/>
          <w:lang w:bidi="ar-AE"/>
        </w:rPr>
        <w:t>ということを否定しているのではないことを明確にしておくことは、誤解を</w:t>
      </w:r>
      <w:r w:rsidR="00436B8A">
        <w:rPr>
          <w:rFonts w:hint="eastAsia"/>
          <w:lang w:bidi="ar-AE"/>
        </w:rPr>
        <w:t>防ぐ</w:t>
      </w:r>
      <w:r w:rsidR="002A4934">
        <w:rPr>
          <w:rFonts w:hint="eastAsia"/>
          <w:lang w:bidi="ar-AE"/>
        </w:rPr>
        <w:t>ために必要</w:t>
      </w:r>
      <w:r w:rsidR="00B8798C">
        <w:rPr>
          <w:rFonts w:hint="eastAsia"/>
          <w:lang w:bidi="ar-AE"/>
        </w:rPr>
        <w:t>だろう</w:t>
      </w:r>
      <w:r w:rsidR="002A4934">
        <w:rPr>
          <w:rFonts w:hint="eastAsia"/>
          <w:lang w:bidi="ar-AE"/>
        </w:rPr>
        <w:t>。我々には</w:t>
      </w:r>
      <w:r w:rsidR="007C29FA">
        <w:rPr>
          <w:rFonts w:hint="eastAsia"/>
          <w:lang w:bidi="ar-AE"/>
        </w:rPr>
        <w:t>道徳に関して</w:t>
      </w:r>
      <w:r w:rsidR="00DD1142">
        <w:rPr>
          <w:rFonts w:hint="eastAsia"/>
          <w:lang w:bidi="ar-AE"/>
        </w:rPr>
        <w:t>生得的</w:t>
      </w:r>
      <w:r w:rsidR="002466D5">
        <w:rPr>
          <w:rFonts w:hint="eastAsia"/>
          <w:lang w:bidi="ar-AE"/>
        </w:rPr>
        <w:t>性質</w:t>
      </w:r>
      <w:r w:rsidR="00DD1142">
        <w:rPr>
          <w:rFonts w:hint="eastAsia"/>
          <w:lang w:bidi="ar-AE"/>
        </w:rPr>
        <w:t>が備わっていると主張</w:t>
      </w:r>
      <w:r w:rsidR="00B8798C">
        <w:rPr>
          <w:rFonts w:hint="eastAsia"/>
          <w:lang w:bidi="ar-AE"/>
        </w:rPr>
        <w:t>するとき</w:t>
      </w:r>
      <w:r w:rsidR="00DD1142">
        <w:rPr>
          <w:rFonts w:hint="eastAsia"/>
          <w:lang w:bidi="ar-AE"/>
        </w:rPr>
        <w:t>、社会・文化的環境が、理性や</w:t>
      </w:r>
      <w:r w:rsidR="00B8798C">
        <w:rPr>
          <w:rFonts w:hint="eastAsia"/>
          <w:lang w:bidi="ar-AE"/>
        </w:rPr>
        <w:t>宗教の</w:t>
      </w:r>
      <w:r w:rsidR="00CC7F36">
        <w:rPr>
          <w:rFonts w:hint="eastAsia"/>
          <w:lang w:bidi="ar-AE"/>
        </w:rPr>
        <w:t>道徳法則</w:t>
      </w:r>
      <w:r w:rsidR="00DD1142">
        <w:rPr>
          <w:rFonts w:hint="eastAsia"/>
          <w:lang w:bidi="ar-AE"/>
        </w:rPr>
        <w:t>の形成に非常に重要であ</w:t>
      </w:r>
      <w:r w:rsidR="00B8798C">
        <w:rPr>
          <w:rFonts w:hint="eastAsia"/>
          <w:lang w:bidi="ar-AE"/>
        </w:rPr>
        <w:t>る</w:t>
      </w:r>
      <w:r w:rsidR="00DD1142">
        <w:rPr>
          <w:rFonts w:hint="eastAsia"/>
          <w:lang w:bidi="ar-AE"/>
        </w:rPr>
        <w:t>ことを否定する必要はない。白紙状態という見方が誤りであること</w:t>
      </w:r>
      <w:r w:rsidR="00436B8A">
        <w:rPr>
          <w:rFonts w:hint="eastAsia"/>
          <w:lang w:bidi="ar-AE"/>
        </w:rPr>
        <w:t>を</w:t>
      </w:r>
      <w:r w:rsidR="00DD1142">
        <w:rPr>
          <w:rFonts w:hint="eastAsia"/>
          <w:lang w:bidi="ar-AE"/>
        </w:rPr>
        <w:t>、我々の生得的</w:t>
      </w:r>
      <w:r w:rsidR="002466D5">
        <w:rPr>
          <w:rFonts w:hint="eastAsia"/>
          <w:lang w:bidi="ar-AE"/>
        </w:rPr>
        <w:t>性質</w:t>
      </w:r>
      <w:r w:rsidR="00436B8A">
        <w:rPr>
          <w:rFonts w:hint="eastAsia"/>
          <w:lang w:bidi="ar-AE"/>
        </w:rPr>
        <w:t>が</w:t>
      </w:r>
      <w:r w:rsidR="00DD1142">
        <w:rPr>
          <w:rFonts w:hint="eastAsia"/>
          <w:lang w:bidi="ar-AE"/>
        </w:rPr>
        <w:t>外的要因に</w:t>
      </w:r>
      <w:r w:rsidR="00F04F02">
        <w:rPr>
          <w:rFonts w:hint="eastAsia"/>
          <w:lang w:bidi="ar-AE"/>
        </w:rPr>
        <w:t>よる</w:t>
      </w:r>
      <w:r w:rsidR="00DD1142">
        <w:rPr>
          <w:rFonts w:hint="eastAsia"/>
          <w:lang w:bidi="ar-AE"/>
        </w:rPr>
        <w:t>影響</w:t>
      </w:r>
      <w:r w:rsidR="00F04F02">
        <w:rPr>
          <w:rFonts w:hint="eastAsia"/>
          <w:lang w:bidi="ar-AE"/>
        </w:rPr>
        <w:t>を受けないこ</w:t>
      </w:r>
      <w:r w:rsidR="00DD1142">
        <w:rPr>
          <w:rFonts w:hint="eastAsia"/>
          <w:lang w:bidi="ar-AE"/>
        </w:rPr>
        <w:t>とを擁護</w:t>
      </w:r>
      <w:r w:rsidR="007C29FA">
        <w:rPr>
          <w:rFonts w:hint="eastAsia"/>
          <w:lang w:bidi="ar-AE"/>
        </w:rPr>
        <w:t>するのではなく</w:t>
      </w:r>
      <w:r w:rsidR="00DD1142">
        <w:rPr>
          <w:rFonts w:hint="eastAsia"/>
          <w:lang w:bidi="ar-AE"/>
        </w:rPr>
        <w:t>、我々が生</w:t>
      </w:r>
      <w:r w:rsidR="00DD1142">
        <w:rPr>
          <w:rFonts w:hint="eastAsia"/>
          <w:lang w:bidi="ar-AE"/>
        </w:rPr>
        <w:lastRenderedPageBreak/>
        <w:t>得的に道徳的であること</w:t>
      </w:r>
      <w:r w:rsidR="007C29FA">
        <w:rPr>
          <w:rFonts w:hint="eastAsia"/>
          <w:lang w:bidi="ar-AE"/>
        </w:rPr>
        <w:t>へと道を開く</w:t>
      </w:r>
      <w:r w:rsidR="003B380B">
        <w:rPr>
          <w:rFonts w:hint="eastAsia"/>
          <w:lang w:bidi="ar-AE"/>
        </w:rPr>
        <w:t>基礎的</w:t>
      </w:r>
      <w:r w:rsidR="002466D5">
        <w:rPr>
          <w:rFonts w:hint="eastAsia"/>
          <w:lang w:bidi="ar-AE"/>
        </w:rPr>
        <w:t>性質</w:t>
      </w:r>
      <w:r w:rsidR="003B380B">
        <w:rPr>
          <w:rFonts w:hint="eastAsia"/>
          <w:lang w:bidi="ar-AE"/>
        </w:rPr>
        <w:t>を我々が備えていることを</w:t>
      </w:r>
      <w:r w:rsidR="00983ECF">
        <w:rPr>
          <w:rFonts w:hint="eastAsia"/>
          <w:lang w:bidi="ar-AE"/>
        </w:rPr>
        <w:t>示し</w:t>
      </w:r>
      <w:r w:rsidR="007C29FA">
        <w:rPr>
          <w:rFonts w:hint="eastAsia"/>
          <w:lang w:bidi="ar-AE"/>
        </w:rPr>
        <w:t>な</w:t>
      </w:r>
      <w:r w:rsidR="003B380B">
        <w:rPr>
          <w:rFonts w:hint="eastAsia"/>
          <w:lang w:bidi="ar-AE"/>
        </w:rPr>
        <w:t>がら、</w:t>
      </w:r>
      <w:r w:rsidR="00983ECF">
        <w:rPr>
          <w:rFonts w:hint="eastAsia"/>
          <w:lang w:bidi="ar-AE"/>
        </w:rPr>
        <w:t>擁護し</w:t>
      </w:r>
      <w:r w:rsidR="003B380B">
        <w:rPr>
          <w:rFonts w:hint="eastAsia"/>
          <w:lang w:bidi="ar-AE"/>
        </w:rPr>
        <w:t>たい。</w:t>
      </w:r>
    </w:p>
    <w:p w14:paraId="466CAD0D" w14:textId="626B204F" w:rsidR="00166855" w:rsidRDefault="00166855" w:rsidP="00166855">
      <w:r>
        <w:rPr>
          <w:rFonts w:hint="eastAsia"/>
        </w:rPr>
        <w:t xml:space="preserve">　ここでの推論</w:t>
      </w:r>
      <w:r w:rsidR="003B380B">
        <w:rPr>
          <w:rFonts w:hint="eastAsia"/>
        </w:rPr>
        <w:t>において</w:t>
      </w:r>
      <w:r>
        <w:rPr>
          <w:rFonts w:hint="eastAsia"/>
        </w:rPr>
        <w:t>最も重要な</w:t>
      </w:r>
      <w:r w:rsidR="007C29FA">
        <w:rPr>
          <w:rFonts w:hint="eastAsia"/>
        </w:rPr>
        <w:t>の</w:t>
      </w:r>
      <w:r w:rsidR="003B380B">
        <w:rPr>
          <w:rFonts w:hint="eastAsia"/>
        </w:rPr>
        <w:t>は</w:t>
      </w:r>
      <w:r>
        <w:rPr>
          <w:rFonts w:hint="eastAsia"/>
        </w:rPr>
        <w:t>第二命題である。</w:t>
      </w:r>
      <w:r w:rsidR="003B380B">
        <w:rPr>
          <w:rFonts w:hint="eastAsia"/>
        </w:rPr>
        <w:t>無神論者</w:t>
      </w:r>
      <w:r w:rsidR="00F04F02">
        <w:rPr>
          <w:rFonts w:hint="eastAsia"/>
        </w:rPr>
        <w:t>は</w:t>
      </w:r>
      <w:r w:rsidR="007C29FA">
        <w:rPr>
          <w:rFonts w:hint="eastAsia"/>
        </w:rPr>
        <w:t>、</w:t>
      </w:r>
      <w:r>
        <w:rPr>
          <w:rFonts w:hint="eastAsia"/>
        </w:rPr>
        <w:t>第一命題とそれに続く</w:t>
      </w:r>
      <w:r w:rsidR="003B380B">
        <w:rPr>
          <w:rFonts w:hint="eastAsia"/>
        </w:rPr>
        <w:t>三つの</w:t>
      </w:r>
      <w:r>
        <w:rPr>
          <w:rFonts w:hint="eastAsia"/>
        </w:rPr>
        <w:t>項</w:t>
      </w:r>
      <w:r w:rsidR="00F04F02">
        <w:rPr>
          <w:rFonts w:hint="eastAsia"/>
        </w:rPr>
        <w:t>を</w:t>
      </w:r>
      <w:r w:rsidR="003B380B">
        <w:rPr>
          <w:rFonts w:hint="eastAsia"/>
        </w:rPr>
        <w:t>簡単に受け入れることができるが、第二命題に対しては反論するだろう</w:t>
      </w:r>
      <w:r>
        <w:rPr>
          <w:rFonts w:hint="eastAsia"/>
        </w:rPr>
        <w:t>。第二命題が真であることを証明する</w:t>
      </w:r>
      <w:r w:rsidR="003B380B">
        <w:rPr>
          <w:rFonts w:hint="eastAsia"/>
        </w:rPr>
        <w:t>ため</w:t>
      </w:r>
      <w:r>
        <w:rPr>
          <w:rFonts w:hint="eastAsia"/>
        </w:rPr>
        <w:t>に、</w:t>
      </w:r>
      <w:r w:rsidR="003B380B">
        <w:rPr>
          <w:rFonts w:hint="eastAsia"/>
        </w:rPr>
        <w:t>前述の三つの</w:t>
      </w:r>
      <w:r>
        <w:rPr>
          <w:rFonts w:hint="eastAsia"/>
        </w:rPr>
        <w:t>項をそれぞれ</w:t>
      </w:r>
      <w:r w:rsidR="00F04F02">
        <w:rPr>
          <w:rFonts w:hint="eastAsia"/>
        </w:rPr>
        <w:t>見ていく</w:t>
      </w:r>
      <w:r w:rsidR="003B380B">
        <w:rPr>
          <w:rFonts w:hint="eastAsia"/>
        </w:rPr>
        <w:t>。そしてこの中</w:t>
      </w:r>
      <w:r>
        <w:rPr>
          <w:rFonts w:hint="eastAsia"/>
        </w:rPr>
        <w:t>で</w:t>
      </w:r>
      <w:r w:rsidR="003B380B">
        <w:t>1-3-</w:t>
      </w:r>
      <w:r>
        <w:rPr>
          <w:rFonts w:hint="eastAsia"/>
        </w:rPr>
        <w:t>が最善の説明であることを示</w:t>
      </w:r>
      <w:r w:rsidR="00D45827">
        <w:rPr>
          <w:rFonts w:hint="eastAsia"/>
        </w:rPr>
        <w:t>したい</w:t>
      </w:r>
      <w:r>
        <w:rPr>
          <w:rFonts w:hint="eastAsia"/>
        </w:rPr>
        <w:t>。</w:t>
      </w:r>
      <w:r w:rsidR="007C29FA">
        <w:rPr>
          <w:rFonts w:hint="eastAsia"/>
        </w:rPr>
        <w:t>そうすれば</w:t>
      </w:r>
      <w:r>
        <w:rPr>
          <w:rFonts w:hint="eastAsia"/>
        </w:rPr>
        <w:t>、</w:t>
      </w:r>
      <w:r w:rsidR="00D45827">
        <w:rPr>
          <w:rFonts w:hint="eastAsia"/>
        </w:rPr>
        <w:t>推論の帰結が真であることは必然的に明らかになるだろう。</w:t>
      </w:r>
    </w:p>
    <w:p w14:paraId="376228D5" w14:textId="71B70E43" w:rsidR="00166855" w:rsidRDefault="00166855" w:rsidP="007C29FA">
      <w:r>
        <w:rPr>
          <w:rFonts w:hint="eastAsia"/>
        </w:rPr>
        <w:t xml:space="preserve">　</w:t>
      </w:r>
      <w:r w:rsidR="00EA5BC8">
        <w:rPr>
          <w:rFonts w:hint="eastAsia"/>
        </w:rPr>
        <w:t>個々</w:t>
      </w:r>
      <w:r w:rsidR="00983ECF">
        <w:rPr>
          <w:rFonts w:hint="eastAsia"/>
        </w:rPr>
        <w:t>人</w:t>
      </w:r>
      <w:r w:rsidR="00383F07">
        <w:rPr>
          <w:rFonts w:hint="eastAsia"/>
        </w:rPr>
        <w:t>に</w:t>
      </w:r>
      <w:r>
        <w:rPr>
          <w:rFonts w:hint="eastAsia"/>
        </w:rPr>
        <w:t>は、</w:t>
      </w:r>
      <w:r w:rsidR="00383F07">
        <w:rPr>
          <w:rFonts w:hint="eastAsia"/>
        </w:rPr>
        <w:t>道徳に関して生得的</w:t>
      </w:r>
      <w:r w:rsidR="002466D5">
        <w:rPr>
          <w:rFonts w:hint="eastAsia"/>
        </w:rPr>
        <w:t>性質</w:t>
      </w:r>
      <w:r>
        <w:rPr>
          <w:rFonts w:hint="eastAsia"/>
        </w:rPr>
        <w:t>が備わっているという</w:t>
      </w:r>
      <w:r w:rsidR="00383F07">
        <w:rPr>
          <w:rFonts w:hint="eastAsia"/>
        </w:rPr>
        <w:t>見方</w:t>
      </w:r>
      <w:r>
        <w:rPr>
          <w:rFonts w:hint="eastAsia"/>
        </w:rPr>
        <w:t>は二つに</w:t>
      </w:r>
      <w:r w:rsidR="00F04F02">
        <w:rPr>
          <w:rFonts w:hint="eastAsia"/>
        </w:rPr>
        <w:t>大別</w:t>
      </w:r>
      <w:r w:rsidR="00383F07">
        <w:rPr>
          <w:rFonts w:hint="eastAsia"/>
        </w:rPr>
        <w:t>でき</w:t>
      </w:r>
      <w:r>
        <w:rPr>
          <w:rFonts w:hint="eastAsia"/>
        </w:rPr>
        <w:t>る。一つめは、「道徳は完全に生得的なもの」と</w:t>
      </w:r>
      <w:r w:rsidR="00983ECF">
        <w:rPr>
          <w:rFonts w:hint="eastAsia"/>
        </w:rPr>
        <w:t>する</w:t>
      </w:r>
      <w:r w:rsidR="00383F07">
        <w:rPr>
          <w:rFonts w:hint="eastAsia"/>
        </w:rPr>
        <w:t>ものである</w:t>
      </w:r>
      <w:r>
        <w:rPr>
          <w:rFonts w:hint="eastAsia"/>
        </w:rPr>
        <w:t>。これによ</w:t>
      </w:r>
      <w:r w:rsidR="00383F07">
        <w:rPr>
          <w:rFonts w:hint="eastAsia"/>
        </w:rPr>
        <w:t>れば</w:t>
      </w:r>
      <w:r>
        <w:rPr>
          <w:rFonts w:hint="eastAsia"/>
        </w:rPr>
        <w:t>、</w:t>
      </w:r>
      <w:r w:rsidR="00383F07">
        <w:rPr>
          <w:rFonts w:hint="eastAsia"/>
        </w:rPr>
        <w:t>「</w:t>
      </w:r>
      <w:r>
        <w:rPr>
          <w:rFonts w:hint="eastAsia"/>
        </w:rPr>
        <w:t>幼児への虐待は悪であり</w:t>
      </w:r>
      <w:r w:rsidR="00983ECF">
        <w:rPr>
          <w:rFonts w:hint="eastAsia"/>
        </w:rPr>
        <w:t>誤</w:t>
      </w:r>
      <w:r w:rsidR="007C29FA">
        <w:rPr>
          <w:rFonts w:hint="eastAsia"/>
        </w:rPr>
        <w:t>である</w:t>
      </w:r>
      <w:r w:rsidR="00383F07">
        <w:rPr>
          <w:rFonts w:hint="eastAsia"/>
        </w:rPr>
        <w:t>」もしくは「貧者への</w:t>
      </w:r>
      <w:r>
        <w:rPr>
          <w:rFonts w:hint="eastAsia"/>
        </w:rPr>
        <w:t>援助は善であり正である</w:t>
      </w:r>
      <w:r w:rsidR="00383F07">
        <w:rPr>
          <w:rFonts w:hint="eastAsia"/>
        </w:rPr>
        <w:t>」のような</w:t>
      </w:r>
      <w:r w:rsidR="001345B8">
        <w:rPr>
          <w:rFonts w:hint="eastAsia"/>
        </w:rPr>
        <w:t>道徳</w:t>
      </w:r>
      <w:r w:rsidR="00983ECF">
        <w:rPr>
          <w:rFonts w:hint="eastAsia"/>
        </w:rPr>
        <w:t>的</w:t>
      </w:r>
      <w:r w:rsidR="001345B8">
        <w:rPr>
          <w:rFonts w:hint="eastAsia"/>
        </w:rPr>
        <w:t>判断</w:t>
      </w:r>
      <w:r>
        <w:rPr>
          <w:rFonts w:hint="eastAsia"/>
        </w:rPr>
        <w:t>は完全に生得的なものである。これ</w:t>
      </w:r>
      <w:r w:rsidR="00383F07">
        <w:rPr>
          <w:rFonts w:hint="eastAsia"/>
        </w:rPr>
        <w:t>は</w:t>
      </w:r>
      <w:r w:rsidR="00AE5B2B">
        <w:rPr>
          <w:rFonts w:hint="eastAsia"/>
        </w:rPr>
        <w:t>受け入れ</w:t>
      </w:r>
      <w:r w:rsidR="00383F07">
        <w:rPr>
          <w:rFonts w:hint="eastAsia"/>
        </w:rPr>
        <w:t>られるのが</w:t>
      </w:r>
      <w:r>
        <w:rPr>
          <w:rFonts w:hint="eastAsia"/>
        </w:rPr>
        <w:t>難しいと</w:t>
      </w:r>
      <w:r w:rsidR="00383F07">
        <w:rPr>
          <w:rFonts w:hint="eastAsia"/>
        </w:rPr>
        <w:t>考える</w:t>
      </w:r>
      <w:r>
        <w:rPr>
          <w:rFonts w:hint="eastAsia"/>
        </w:rPr>
        <w:t>。</w:t>
      </w:r>
      <w:r w:rsidR="00383F07">
        <w:rPr>
          <w:rFonts w:hint="eastAsia"/>
        </w:rPr>
        <w:t>私が擁護する</w:t>
      </w:r>
      <w:r>
        <w:rPr>
          <w:rFonts w:hint="eastAsia"/>
        </w:rPr>
        <w:t>二つめは、「道徳の基礎部分</w:t>
      </w:r>
      <w:r w:rsidR="00383F07">
        <w:rPr>
          <w:rFonts w:hint="eastAsia"/>
        </w:rPr>
        <w:t>の生得性</w:t>
      </w:r>
      <w:r>
        <w:rPr>
          <w:rFonts w:hint="eastAsia"/>
        </w:rPr>
        <w:t>」と</w:t>
      </w:r>
      <w:r w:rsidR="00383F07">
        <w:rPr>
          <w:rFonts w:hint="eastAsia"/>
        </w:rPr>
        <w:t>呼</w:t>
      </w:r>
      <w:r w:rsidR="00983ECF">
        <w:rPr>
          <w:rFonts w:hint="eastAsia"/>
        </w:rPr>
        <w:t>ぶことにしよ</w:t>
      </w:r>
      <w:r w:rsidR="00383F07">
        <w:rPr>
          <w:rFonts w:hint="eastAsia"/>
        </w:rPr>
        <w:t>う</w:t>
      </w:r>
      <w:r>
        <w:rPr>
          <w:rFonts w:hint="eastAsia"/>
        </w:rPr>
        <w:t>。これ</w:t>
      </w:r>
      <w:r w:rsidR="00333137">
        <w:rPr>
          <w:rFonts w:hint="eastAsia"/>
        </w:rPr>
        <w:t>によれば、</w:t>
      </w:r>
      <w:r w:rsidR="001345B8">
        <w:rPr>
          <w:rFonts w:hint="eastAsia"/>
        </w:rPr>
        <w:t>道徳</w:t>
      </w:r>
      <w:r w:rsidR="00983ECF">
        <w:rPr>
          <w:rFonts w:hint="eastAsia"/>
        </w:rPr>
        <w:t>的</w:t>
      </w:r>
      <w:r w:rsidR="001345B8">
        <w:rPr>
          <w:rFonts w:hint="eastAsia"/>
        </w:rPr>
        <w:t>判断</w:t>
      </w:r>
      <w:r w:rsidR="00333137">
        <w:rPr>
          <w:rFonts w:hint="eastAsia"/>
        </w:rPr>
        <w:t>を</w:t>
      </w:r>
      <w:r>
        <w:rPr>
          <w:rFonts w:hint="eastAsia"/>
        </w:rPr>
        <w:t>完全に生得的なのだと主張する必要はない。ただ善</w:t>
      </w:r>
      <w:r w:rsidR="00333137">
        <w:rPr>
          <w:rFonts w:hint="eastAsia"/>
        </w:rPr>
        <w:t>－</w:t>
      </w:r>
      <w:r>
        <w:rPr>
          <w:rFonts w:hint="eastAsia"/>
        </w:rPr>
        <w:t>悪</w:t>
      </w:r>
      <w:r w:rsidR="00333137">
        <w:rPr>
          <w:rFonts w:hint="eastAsia"/>
        </w:rPr>
        <w:t>、</w:t>
      </w:r>
      <w:r>
        <w:rPr>
          <w:rFonts w:hint="eastAsia"/>
        </w:rPr>
        <w:t>正</w:t>
      </w:r>
      <w:r w:rsidR="00333137">
        <w:rPr>
          <w:rFonts w:hint="eastAsia"/>
        </w:rPr>
        <w:t>－</w:t>
      </w:r>
      <w:r w:rsidR="00021A5D">
        <w:rPr>
          <w:rFonts w:hint="eastAsia"/>
        </w:rPr>
        <w:t>誤</w:t>
      </w:r>
      <w:r w:rsidR="00333137">
        <w:rPr>
          <w:rFonts w:hint="eastAsia"/>
        </w:rPr>
        <w:t>、</w:t>
      </w:r>
      <w:r>
        <w:rPr>
          <w:rFonts w:hint="eastAsia"/>
        </w:rPr>
        <w:t>正義</w:t>
      </w:r>
      <w:r w:rsidR="00333137">
        <w:rPr>
          <w:rFonts w:hint="eastAsia"/>
        </w:rPr>
        <w:t>－</w:t>
      </w:r>
      <w:r w:rsidR="007D4C81">
        <w:rPr>
          <w:rFonts w:hint="eastAsia"/>
        </w:rPr>
        <w:t>不正義</w:t>
      </w:r>
      <w:r>
        <w:rPr>
          <w:rFonts w:hint="eastAsia"/>
        </w:rPr>
        <w:t>といった概念をはじめ</w:t>
      </w:r>
      <w:r w:rsidR="00333137">
        <w:rPr>
          <w:rFonts w:hint="eastAsia"/>
        </w:rPr>
        <w:t>とする</w:t>
      </w:r>
      <w:r>
        <w:rPr>
          <w:rFonts w:hint="eastAsia"/>
        </w:rPr>
        <w:t>共感</w:t>
      </w:r>
      <w:r w:rsidR="00333137">
        <w:rPr>
          <w:rFonts w:hint="eastAsia"/>
        </w:rPr>
        <w:t>、</w:t>
      </w:r>
      <w:r w:rsidR="007D4C81">
        <w:rPr>
          <w:rFonts w:hint="eastAsia"/>
        </w:rPr>
        <w:t>不正</w:t>
      </w:r>
      <w:r>
        <w:rPr>
          <w:rFonts w:hint="eastAsia"/>
        </w:rPr>
        <w:t>行為、意図的か否かなどを識別</w:t>
      </w:r>
      <w:r w:rsidR="00F04F02">
        <w:rPr>
          <w:rFonts w:hint="eastAsia"/>
        </w:rPr>
        <w:t>する</w:t>
      </w:r>
      <w:r>
        <w:rPr>
          <w:rFonts w:hint="eastAsia"/>
        </w:rPr>
        <w:t>道徳の根幹部分</w:t>
      </w:r>
      <w:r w:rsidR="00333137">
        <w:rPr>
          <w:rFonts w:hint="eastAsia"/>
        </w:rPr>
        <w:t>を形成する</w:t>
      </w:r>
      <w:r w:rsidR="007C29FA">
        <w:rPr>
          <w:rFonts w:hint="eastAsia"/>
        </w:rPr>
        <w:t>要素</w:t>
      </w:r>
      <w:r>
        <w:rPr>
          <w:rFonts w:hint="eastAsia"/>
        </w:rPr>
        <w:t>、あるいは道徳的価値</w:t>
      </w:r>
      <w:r w:rsidR="00333137">
        <w:rPr>
          <w:rFonts w:hint="eastAsia"/>
        </w:rPr>
        <w:t>や</w:t>
      </w:r>
      <w:r>
        <w:rPr>
          <w:rFonts w:hint="eastAsia"/>
        </w:rPr>
        <w:t>行為において重要な</w:t>
      </w:r>
      <w:r w:rsidR="00333137">
        <w:rPr>
          <w:rFonts w:hint="eastAsia"/>
        </w:rPr>
        <w:t>位置を占める諸</w:t>
      </w:r>
      <w:r>
        <w:rPr>
          <w:rFonts w:hint="eastAsia"/>
        </w:rPr>
        <w:t>要素</w:t>
      </w:r>
      <w:r w:rsidR="00333137">
        <w:rPr>
          <w:rFonts w:hint="eastAsia"/>
        </w:rPr>
        <w:t>の</w:t>
      </w:r>
      <w:r w:rsidR="007C29FA">
        <w:rPr>
          <w:rFonts w:hint="eastAsia"/>
        </w:rPr>
        <w:t>うち</w:t>
      </w:r>
      <w:r w:rsidR="00333137">
        <w:rPr>
          <w:rFonts w:hint="eastAsia"/>
        </w:rPr>
        <w:t>－すべてあるいは一部－は生得的である。</w:t>
      </w:r>
    </w:p>
    <w:p w14:paraId="773E8793" w14:textId="42E57B54" w:rsidR="00333137" w:rsidRDefault="00333137" w:rsidP="00333137"/>
    <w:p w14:paraId="78B92D83" w14:textId="3A14809D" w:rsidR="00D96BD8" w:rsidRDefault="00D96BD8" w:rsidP="00333137"/>
    <w:p w14:paraId="3F96E60B" w14:textId="788C46AD" w:rsidR="00D96BD8" w:rsidRDefault="00D96BD8" w:rsidP="00333137"/>
    <w:p w14:paraId="38806145" w14:textId="10995641" w:rsidR="00D96BD8" w:rsidRDefault="00D96BD8" w:rsidP="00333137"/>
    <w:p w14:paraId="658EA964" w14:textId="464215CE" w:rsidR="00D96BD8" w:rsidRDefault="00D96BD8" w:rsidP="00333137"/>
    <w:p w14:paraId="704B4FB5" w14:textId="0D9C5430" w:rsidR="00D96BD8" w:rsidRDefault="00D96BD8" w:rsidP="00333137"/>
    <w:p w14:paraId="4156676A" w14:textId="7472662A" w:rsidR="00D96BD8" w:rsidRDefault="00D96BD8" w:rsidP="00333137"/>
    <w:p w14:paraId="63C645C1" w14:textId="1EFF6D6F" w:rsidR="00D96BD8" w:rsidRDefault="00D96BD8" w:rsidP="00333137"/>
    <w:p w14:paraId="4815ECED" w14:textId="54932542" w:rsidR="00D96BD8" w:rsidRDefault="00D96BD8" w:rsidP="00333137"/>
    <w:p w14:paraId="2C094811" w14:textId="1F39F009" w:rsidR="00D96BD8" w:rsidRDefault="00D96BD8" w:rsidP="00333137"/>
    <w:p w14:paraId="0CBA5D1E" w14:textId="2D1F54A0" w:rsidR="00D96BD8" w:rsidRDefault="00D96BD8" w:rsidP="00333137"/>
    <w:p w14:paraId="25FE4815" w14:textId="7D0FFCAB" w:rsidR="00D96BD8" w:rsidRDefault="00D96BD8" w:rsidP="00333137"/>
    <w:p w14:paraId="695D1B3D" w14:textId="38B9D9B4" w:rsidR="00D96BD8" w:rsidRDefault="00D96BD8" w:rsidP="00333137"/>
    <w:p w14:paraId="4CE18D8E" w14:textId="35566025" w:rsidR="00D96BD8" w:rsidRDefault="00D96BD8" w:rsidP="00333137"/>
    <w:p w14:paraId="4DB33518" w14:textId="3947DE7B" w:rsidR="00D96BD8" w:rsidRDefault="00D96BD8" w:rsidP="00333137"/>
    <w:p w14:paraId="152EEC6D" w14:textId="183105C3" w:rsidR="00D96BD8" w:rsidRDefault="00D96BD8" w:rsidP="00333137"/>
    <w:p w14:paraId="2BB6CD0D" w14:textId="1DE2E81B" w:rsidR="00D96BD8" w:rsidRDefault="00D96BD8" w:rsidP="00333137"/>
    <w:p w14:paraId="24EF0869" w14:textId="337493A9" w:rsidR="00D96BD8" w:rsidRDefault="00D96BD8" w:rsidP="00333137"/>
    <w:p w14:paraId="1A5180E8" w14:textId="05D4EEC2" w:rsidR="00D96BD8" w:rsidRDefault="00D96BD8" w:rsidP="00333137"/>
    <w:p w14:paraId="54D844F1" w14:textId="77777777" w:rsidR="00D96BD8" w:rsidRDefault="00D96BD8" w:rsidP="00333137"/>
    <w:p w14:paraId="4BC54CD8" w14:textId="10B7D2EE" w:rsidR="00166855" w:rsidRDefault="00011862" w:rsidP="00361F63">
      <w:pPr>
        <w:pStyle w:val="1"/>
        <w:jc w:val="center"/>
      </w:pPr>
      <w:bookmarkStart w:id="10" w:name="_Toc39359770"/>
      <w:bookmarkEnd w:id="9"/>
      <w:r>
        <w:rPr>
          <w:rFonts w:hint="eastAsia"/>
        </w:rPr>
        <w:lastRenderedPageBreak/>
        <w:t>心は白紙状態だと見なす者たちのアプローチ</w:t>
      </w:r>
      <w:bookmarkEnd w:id="10"/>
    </w:p>
    <w:p w14:paraId="3E3B36F4" w14:textId="77777777" w:rsidR="00011862" w:rsidRPr="00A62B78" w:rsidRDefault="00011862" w:rsidP="00166855"/>
    <w:p w14:paraId="2A05ECAF" w14:textId="67B0BCCC" w:rsidR="00166855" w:rsidRDefault="00166855" w:rsidP="000B5A08">
      <w:pPr>
        <w:spacing w:line="180" w:lineRule="auto"/>
      </w:pPr>
      <w:r>
        <w:rPr>
          <w:rFonts w:hint="eastAsia"/>
        </w:rPr>
        <w:t xml:space="preserve">　</w:t>
      </w:r>
      <w:r w:rsidR="00333137">
        <w:rPr>
          <w:rFonts w:hint="eastAsia"/>
        </w:rPr>
        <w:t>ここ</w:t>
      </w:r>
      <w:r>
        <w:rPr>
          <w:rFonts w:hint="eastAsia"/>
        </w:rPr>
        <w:t>で</w:t>
      </w:r>
      <w:r w:rsidR="00333137">
        <w:rPr>
          <w:rFonts w:hint="eastAsia"/>
        </w:rPr>
        <w:t>論証の観点から行われる</w:t>
      </w:r>
      <w:r>
        <w:rPr>
          <w:rFonts w:hint="eastAsia"/>
        </w:rPr>
        <w:t>最初のステップは、白紙状態</w:t>
      </w:r>
      <w:r w:rsidR="00333137">
        <w:rPr>
          <w:rFonts w:hint="eastAsia"/>
        </w:rPr>
        <w:t>という見方が</w:t>
      </w:r>
      <w:r>
        <w:rPr>
          <w:rFonts w:hint="eastAsia"/>
        </w:rPr>
        <w:t>誤りであることを</w:t>
      </w:r>
      <w:r w:rsidR="00333137">
        <w:rPr>
          <w:rFonts w:hint="eastAsia"/>
        </w:rPr>
        <w:t>示し、1</w:t>
      </w:r>
      <w:r w:rsidR="00333137">
        <w:t>-1-</w:t>
      </w:r>
      <w:r>
        <w:rPr>
          <w:rFonts w:hint="eastAsia"/>
        </w:rPr>
        <w:t>を</w:t>
      </w:r>
      <w:r w:rsidR="007C29FA">
        <w:rPr>
          <w:rFonts w:hint="eastAsia"/>
        </w:rPr>
        <w:t>退ける</w:t>
      </w:r>
      <w:r>
        <w:rPr>
          <w:rFonts w:hint="eastAsia"/>
        </w:rPr>
        <w:t>ことである。心は</w:t>
      </w:r>
      <w:r w:rsidR="00333137">
        <w:rPr>
          <w:rFonts w:hint="eastAsia"/>
        </w:rPr>
        <w:t>生まれたときは</w:t>
      </w:r>
      <w:r>
        <w:rPr>
          <w:rFonts w:hint="eastAsia"/>
        </w:rPr>
        <w:t>白紙状態であるという</w:t>
      </w:r>
      <w:r w:rsidR="00333137">
        <w:rPr>
          <w:rFonts w:hint="eastAsia"/>
        </w:rPr>
        <w:t>見方は</w:t>
      </w:r>
      <w:r>
        <w:rPr>
          <w:rFonts w:hint="eastAsia"/>
        </w:rPr>
        <w:t>、多くの無神論者、有神論者</w:t>
      </w:r>
      <w:r w:rsidR="00333137">
        <w:rPr>
          <w:rFonts w:hint="eastAsia"/>
        </w:rPr>
        <w:t>ともに擁護してきた見方である。</w:t>
      </w:r>
      <w:r>
        <w:rPr>
          <w:rFonts w:hint="eastAsia"/>
        </w:rPr>
        <w:t>この白紙状態</w:t>
      </w:r>
      <w:r w:rsidR="00333137">
        <w:rPr>
          <w:rFonts w:hint="eastAsia"/>
        </w:rPr>
        <w:t>（タブラ・ラサ）</w:t>
      </w:r>
      <w:r>
        <w:rPr>
          <w:rFonts w:hint="eastAsia"/>
        </w:rPr>
        <w:t>という</w:t>
      </w:r>
      <w:r w:rsidR="00333137">
        <w:rPr>
          <w:rFonts w:hint="eastAsia"/>
        </w:rPr>
        <w:t>概念を有名にした</w:t>
      </w:r>
      <w:r>
        <w:rPr>
          <w:rFonts w:hint="eastAsia"/>
        </w:rPr>
        <w:t>ジョン･ロック</w:t>
      </w:r>
      <w:r w:rsidR="00333137">
        <w:rPr>
          <w:rFonts w:hint="eastAsia"/>
        </w:rPr>
        <w:t>は有神論者</w:t>
      </w:r>
      <w:r w:rsidR="003C4039">
        <w:rPr>
          <w:rFonts w:hint="eastAsia"/>
        </w:rPr>
        <w:t>としての一例</w:t>
      </w:r>
      <w:r>
        <w:rPr>
          <w:rFonts w:hint="eastAsia"/>
        </w:rPr>
        <w:t>であ</w:t>
      </w:r>
      <w:r w:rsidR="003C4039">
        <w:rPr>
          <w:rFonts w:hint="eastAsia"/>
        </w:rPr>
        <w:t>る</w:t>
      </w:r>
      <w:r>
        <w:rPr>
          <w:rFonts w:hint="eastAsia"/>
        </w:rPr>
        <w:t>。ロックは、人間の心には</w:t>
      </w:r>
      <w:r w:rsidR="003C4039">
        <w:rPr>
          <w:rFonts w:hint="eastAsia"/>
        </w:rPr>
        <w:t>先天的に</w:t>
      </w:r>
      <w:r>
        <w:rPr>
          <w:rFonts w:hint="eastAsia"/>
        </w:rPr>
        <w:t>操作</w:t>
      </w:r>
      <w:r w:rsidR="003C4039">
        <w:rPr>
          <w:rFonts w:hint="eastAsia"/>
        </w:rPr>
        <w:t>された事実／イデアがあるとする見方に反</w:t>
      </w:r>
      <w:r w:rsidR="00F04F02">
        <w:rPr>
          <w:rFonts w:hint="eastAsia"/>
        </w:rPr>
        <w:t>対</w:t>
      </w:r>
      <w:r w:rsidR="003C4039">
        <w:rPr>
          <w:rFonts w:hint="eastAsia"/>
        </w:rPr>
        <w:t>する</w:t>
      </w:r>
      <w:r>
        <w:rPr>
          <w:rFonts w:hint="eastAsia"/>
        </w:rPr>
        <w:t>認識論的アプローチの</w:t>
      </w:r>
      <w:r w:rsidR="003C4039">
        <w:rPr>
          <w:rFonts w:hint="eastAsia"/>
        </w:rPr>
        <w:t>必然</w:t>
      </w:r>
      <w:r>
        <w:rPr>
          <w:rFonts w:hint="eastAsia"/>
        </w:rPr>
        <w:t>として、</w:t>
      </w:r>
      <w:r w:rsidR="003C4039">
        <w:rPr>
          <w:rFonts w:hint="eastAsia"/>
        </w:rPr>
        <w:t>道徳に関して生得的</w:t>
      </w:r>
      <w:r w:rsidR="002466D5">
        <w:rPr>
          <w:rFonts w:hint="eastAsia"/>
        </w:rPr>
        <w:t>性質</w:t>
      </w:r>
      <w:r w:rsidR="003C4039">
        <w:rPr>
          <w:rFonts w:hint="eastAsia"/>
        </w:rPr>
        <w:t>が備わっているのだという見方に対しても反</w:t>
      </w:r>
      <w:r w:rsidR="00F04F02">
        <w:rPr>
          <w:rFonts w:hint="eastAsia"/>
        </w:rPr>
        <w:t>対</w:t>
      </w:r>
      <w:r w:rsidR="003C4039">
        <w:rPr>
          <w:rFonts w:hint="eastAsia"/>
        </w:rPr>
        <w:t>した</w:t>
      </w:r>
      <w:r w:rsidR="00FB7358">
        <w:rPr>
          <w:rStyle w:val="ad"/>
        </w:rPr>
        <w:footnoteReference w:id="12"/>
      </w:r>
      <w:r>
        <w:rPr>
          <w:rFonts w:hint="eastAsia"/>
        </w:rPr>
        <w:t>（ロックの哲学システ</w:t>
      </w:r>
      <w:r w:rsidR="003C4039">
        <w:rPr>
          <w:rFonts w:hint="eastAsia"/>
        </w:rPr>
        <w:t>ムの全体</w:t>
      </w:r>
      <w:r>
        <w:rPr>
          <w:rFonts w:hint="eastAsia"/>
        </w:rPr>
        <w:t>と、こうした</w:t>
      </w:r>
      <w:r w:rsidR="004B2750">
        <w:rPr>
          <w:rFonts w:hint="eastAsia"/>
        </w:rPr>
        <w:t>見方についてどれだけ</w:t>
      </w:r>
      <w:r>
        <w:rPr>
          <w:rFonts w:hint="eastAsia"/>
        </w:rPr>
        <w:t>整合性</w:t>
      </w:r>
      <w:r w:rsidR="004B2750">
        <w:rPr>
          <w:rFonts w:hint="eastAsia"/>
        </w:rPr>
        <w:t>がとれているかに</w:t>
      </w:r>
      <w:r>
        <w:rPr>
          <w:rFonts w:hint="eastAsia"/>
        </w:rPr>
        <w:t>ついても議論され</w:t>
      </w:r>
      <w:r w:rsidR="004B2750">
        <w:rPr>
          <w:rFonts w:hint="eastAsia"/>
        </w:rPr>
        <w:t>た</w:t>
      </w:r>
      <w:r>
        <w:rPr>
          <w:rFonts w:hint="eastAsia"/>
        </w:rPr>
        <w:t>）。ロック</w:t>
      </w:r>
      <w:r w:rsidR="000B5A08">
        <w:rPr>
          <w:rFonts w:hint="eastAsia"/>
        </w:rPr>
        <w:t>は、</w:t>
      </w:r>
      <w:r>
        <w:rPr>
          <w:rFonts w:hint="eastAsia"/>
        </w:rPr>
        <w:t>有神論者であっても、白紙状態</w:t>
      </w:r>
      <w:r w:rsidR="000B5A08">
        <w:rPr>
          <w:rFonts w:hint="eastAsia"/>
        </w:rPr>
        <w:t>という見方</w:t>
      </w:r>
      <w:r>
        <w:rPr>
          <w:rFonts w:hint="eastAsia"/>
        </w:rPr>
        <w:t>を</w:t>
      </w:r>
      <w:r w:rsidR="000B5A08">
        <w:rPr>
          <w:rFonts w:hint="eastAsia"/>
        </w:rPr>
        <w:t>有神論の信仰とともに</w:t>
      </w:r>
      <w:r w:rsidR="005629E4">
        <w:rPr>
          <w:rFonts w:hint="eastAsia"/>
        </w:rPr>
        <w:t>採用し</w:t>
      </w:r>
      <w:r w:rsidR="000B5A08">
        <w:rPr>
          <w:rFonts w:hint="eastAsia"/>
        </w:rPr>
        <w:t>う</w:t>
      </w:r>
      <w:r>
        <w:rPr>
          <w:rFonts w:hint="eastAsia"/>
        </w:rPr>
        <w:t>る</w:t>
      </w:r>
      <w:r w:rsidR="00EE4E93">
        <w:rPr>
          <w:rFonts w:hint="eastAsia"/>
        </w:rPr>
        <w:t>という一</w:t>
      </w:r>
      <w:r>
        <w:rPr>
          <w:rFonts w:hint="eastAsia"/>
        </w:rPr>
        <w:t>例である。実際にロックは、無神論</w:t>
      </w:r>
      <w:r w:rsidR="00F04F02">
        <w:rPr>
          <w:rFonts w:hint="eastAsia"/>
        </w:rPr>
        <w:t>の</w:t>
      </w:r>
      <w:r w:rsidR="000B5A08">
        <w:rPr>
          <w:rFonts w:hint="eastAsia"/>
        </w:rPr>
        <w:t>発言は</w:t>
      </w:r>
      <w:r w:rsidR="00F04F02">
        <w:rPr>
          <w:rFonts w:hint="eastAsia"/>
        </w:rPr>
        <w:t>、それと</w:t>
      </w:r>
      <w:r w:rsidR="000B5A08">
        <w:rPr>
          <w:rFonts w:hint="eastAsia"/>
        </w:rPr>
        <w:t>相反する行動を</w:t>
      </w:r>
      <w:r w:rsidR="005629E4">
        <w:rPr>
          <w:rFonts w:hint="eastAsia"/>
        </w:rPr>
        <w:t>防ぐ</w:t>
      </w:r>
      <w:r w:rsidR="000B5A08">
        <w:rPr>
          <w:rFonts w:hint="eastAsia"/>
        </w:rPr>
        <w:t>だけの論理的基礎がないことを</w:t>
      </w:r>
      <w:r w:rsidR="00F04F02">
        <w:rPr>
          <w:rFonts w:hint="eastAsia"/>
        </w:rPr>
        <w:t>主張</w:t>
      </w:r>
      <w:r w:rsidR="000B5A08">
        <w:rPr>
          <w:rFonts w:hint="eastAsia"/>
        </w:rPr>
        <w:t>し、道徳的観点から有神論の信仰の重要性を示そうと努め</w:t>
      </w:r>
      <w:r>
        <w:rPr>
          <w:rFonts w:hint="eastAsia"/>
        </w:rPr>
        <w:t>た</w:t>
      </w:r>
      <w:r w:rsidR="00FB7358">
        <w:rPr>
          <w:rStyle w:val="ad"/>
        </w:rPr>
        <w:footnoteReference w:id="13"/>
      </w:r>
      <w:r>
        <w:rPr>
          <w:rFonts w:hint="eastAsia"/>
        </w:rPr>
        <w:t>。</w:t>
      </w:r>
    </w:p>
    <w:p w14:paraId="10A56A63" w14:textId="751D4364" w:rsidR="00166855" w:rsidRDefault="000B5A08" w:rsidP="00053FF7">
      <w:pPr>
        <w:spacing w:line="180" w:lineRule="auto"/>
      </w:pPr>
      <w:r>
        <w:rPr>
          <w:rFonts w:hint="eastAsia"/>
        </w:rPr>
        <w:t xml:space="preserve">　心は生得的に白紙状態であると考える有神論者にとって、道徳に関</w:t>
      </w:r>
      <w:r w:rsidR="00EE4E93">
        <w:rPr>
          <w:rFonts w:hint="eastAsia"/>
        </w:rPr>
        <w:t>して</w:t>
      </w:r>
      <w:r>
        <w:rPr>
          <w:rFonts w:hint="eastAsia"/>
        </w:rPr>
        <w:t>確信</w:t>
      </w:r>
      <w:r w:rsidR="00EE4E93">
        <w:rPr>
          <w:rFonts w:hint="eastAsia"/>
        </w:rPr>
        <w:t>に至るための</w:t>
      </w:r>
      <w:r>
        <w:rPr>
          <w:rFonts w:hint="eastAsia"/>
        </w:rPr>
        <w:t>二つの基本となる</w:t>
      </w:r>
      <w:r w:rsidR="00EE4E93">
        <w:rPr>
          <w:rFonts w:hint="eastAsia"/>
        </w:rPr>
        <w:t>方法</w:t>
      </w:r>
      <w:r>
        <w:rPr>
          <w:rFonts w:hint="eastAsia"/>
        </w:rPr>
        <w:t>が存在する。</w:t>
      </w:r>
      <w:r w:rsidR="00166855">
        <w:rPr>
          <w:rFonts w:hint="eastAsia"/>
        </w:rPr>
        <w:t>一つめは、</w:t>
      </w:r>
      <w:r w:rsidR="00E46B86">
        <w:rPr>
          <w:rFonts w:hint="eastAsia"/>
        </w:rPr>
        <w:t>感覚器官</w:t>
      </w:r>
      <w:r w:rsidR="00166855">
        <w:rPr>
          <w:rFonts w:hint="eastAsia"/>
        </w:rPr>
        <w:t>によ</w:t>
      </w:r>
      <w:r w:rsidR="00E46B86">
        <w:rPr>
          <w:rFonts w:hint="eastAsia"/>
        </w:rPr>
        <w:t>って知覚される基礎</w:t>
      </w:r>
      <w:r w:rsidR="00EE4E93">
        <w:rPr>
          <w:rFonts w:hint="eastAsia"/>
        </w:rPr>
        <w:t>的事項</w:t>
      </w:r>
      <w:r w:rsidR="00E46B86">
        <w:rPr>
          <w:rFonts w:hint="eastAsia"/>
        </w:rPr>
        <w:t>を出発点と</w:t>
      </w:r>
      <w:r w:rsidR="00EE4E93">
        <w:rPr>
          <w:rFonts w:hint="eastAsia"/>
        </w:rPr>
        <w:t>する</w:t>
      </w:r>
      <w:r w:rsidR="00E46B86">
        <w:rPr>
          <w:rFonts w:hint="eastAsia"/>
        </w:rPr>
        <w:t>論理的</w:t>
      </w:r>
      <w:r w:rsidR="00EE4E93">
        <w:rPr>
          <w:rFonts w:hint="eastAsia"/>
        </w:rPr>
        <w:t>な導出</w:t>
      </w:r>
      <w:r w:rsidR="00E46B86">
        <w:rPr>
          <w:rFonts w:hint="eastAsia"/>
        </w:rPr>
        <w:t>によって</w:t>
      </w:r>
      <w:r w:rsidR="00CC7F36">
        <w:rPr>
          <w:rFonts w:hint="eastAsia"/>
        </w:rPr>
        <w:t>道徳法則</w:t>
      </w:r>
      <w:r w:rsidR="00E46B86">
        <w:rPr>
          <w:rFonts w:hint="eastAsia"/>
        </w:rPr>
        <w:t>の</w:t>
      </w:r>
      <w:r w:rsidR="00166855">
        <w:rPr>
          <w:rFonts w:hint="eastAsia"/>
        </w:rPr>
        <w:t>構築</w:t>
      </w:r>
      <w:r w:rsidR="00E46B86">
        <w:rPr>
          <w:rFonts w:hint="eastAsia"/>
        </w:rPr>
        <w:t>が可能である</w:t>
      </w:r>
      <w:r w:rsidR="00166855">
        <w:rPr>
          <w:rFonts w:hint="eastAsia"/>
        </w:rPr>
        <w:t>。二つめは、</w:t>
      </w:r>
      <w:r w:rsidR="00EE4E93">
        <w:rPr>
          <w:rFonts w:hint="eastAsia"/>
        </w:rPr>
        <w:t>自らの</w:t>
      </w:r>
      <w:r w:rsidR="00166855">
        <w:rPr>
          <w:rFonts w:hint="eastAsia"/>
        </w:rPr>
        <w:t>宗教</w:t>
      </w:r>
      <w:r w:rsidR="00E46B86">
        <w:rPr>
          <w:rFonts w:hint="eastAsia"/>
        </w:rPr>
        <w:t>における</w:t>
      </w:r>
      <w:r w:rsidR="00DF127A">
        <w:rPr>
          <w:rFonts w:hint="eastAsia"/>
        </w:rPr>
        <w:t>神</w:t>
      </w:r>
      <w:r w:rsidR="00166855">
        <w:rPr>
          <w:rFonts w:hint="eastAsia"/>
        </w:rPr>
        <w:t>の命令</w:t>
      </w:r>
      <w:r w:rsidR="00E46B86">
        <w:rPr>
          <w:rFonts w:hint="eastAsia"/>
        </w:rPr>
        <w:t>に従うことを基礎と</w:t>
      </w:r>
      <w:r w:rsidR="00EE4E93">
        <w:rPr>
          <w:rFonts w:hint="eastAsia"/>
        </w:rPr>
        <w:t>して</w:t>
      </w:r>
      <w:r w:rsidR="00CC7F36">
        <w:rPr>
          <w:rFonts w:hint="eastAsia"/>
        </w:rPr>
        <w:t>道徳法則</w:t>
      </w:r>
      <w:r w:rsidR="00EE4E93">
        <w:rPr>
          <w:rFonts w:hint="eastAsia"/>
        </w:rPr>
        <w:t>が</w:t>
      </w:r>
      <w:r w:rsidR="00E46B86">
        <w:rPr>
          <w:rFonts w:hint="eastAsia"/>
        </w:rPr>
        <w:t>存在</w:t>
      </w:r>
      <w:r w:rsidR="00EE4E93">
        <w:rPr>
          <w:rFonts w:hint="eastAsia"/>
        </w:rPr>
        <w:t>すること</w:t>
      </w:r>
      <w:r w:rsidR="00E46B86">
        <w:rPr>
          <w:rFonts w:hint="eastAsia"/>
        </w:rPr>
        <w:t>を</w:t>
      </w:r>
      <w:r w:rsidR="005629E4">
        <w:rPr>
          <w:rFonts w:hint="eastAsia"/>
        </w:rPr>
        <w:t>受け入れる</w:t>
      </w:r>
      <w:r w:rsidR="00E46B86">
        <w:rPr>
          <w:rFonts w:hint="eastAsia"/>
        </w:rPr>
        <w:t>ことができる</w:t>
      </w:r>
      <w:r w:rsidR="00166855">
        <w:rPr>
          <w:rFonts w:hint="eastAsia"/>
        </w:rPr>
        <w:t>。</w:t>
      </w:r>
      <w:r w:rsidR="00053FF7">
        <w:rPr>
          <w:rFonts w:hint="eastAsia"/>
        </w:rPr>
        <w:t>この</w:t>
      </w:r>
      <w:r w:rsidR="00166855">
        <w:rPr>
          <w:rFonts w:hint="eastAsia"/>
        </w:rPr>
        <w:t>宗教を信ずる</w:t>
      </w:r>
      <w:r w:rsidR="00EE4E93">
        <w:rPr>
          <w:rFonts w:hint="eastAsia"/>
        </w:rPr>
        <w:t>根拠</w:t>
      </w:r>
      <w:r w:rsidR="00053FF7">
        <w:rPr>
          <w:rFonts w:hint="eastAsia"/>
        </w:rPr>
        <w:t>は</w:t>
      </w:r>
      <w:r w:rsidR="00166855">
        <w:rPr>
          <w:rFonts w:hint="eastAsia"/>
        </w:rPr>
        <w:t>といえば、信仰主義的な</w:t>
      </w:r>
      <w:r w:rsidR="00053FF7">
        <w:rPr>
          <w:rFonts w:hint="eastAsia"/>
        </w:rPr>
        <w:t>アプローチ</w:t>
      </w:r>
      <w:r w:rsidR="00EE4E93">
        <w:rPr>
          <w:rFonts w:hint="eastAsia"/>
        </w:rPr>
        <w:t>や</w:t>
      </w:r>
      <w:r w:rsidR="005629E4">
        <w:rPr>
          <w:rFonts w:hint="eastAsia"/>
        </w:rPr>
        <w:t>個人的</w:t>
      </w:r>
      <w:r w:rsidR="00053FF7">
        <w:rPr>
          <w:rFonts w:hint="eastAsia"/>
        </w:rPr>
        <w:t>体験から</w:t>
      </w:r>
      <w:r w:rsidR="00EE4E93">
        <w:rPr>
          <w:rFonts w:hint="eastAsia"/>
        </w:rPr>
        <w:t>導かれる論理的</w:t>
      </w:r>
      <w:r w:rsidR="00053FF7">
        <w:rPr>
          <w:rFonts w:hint="eastAsia"/>
        </w:rPr>
        <w:t>証拠といったさまざまな要素</w:t>
      </w:r>
      <w:r w:rsidR="00EA5BC8">
        <w:rPr>
          <w:rFonts w:hint="eastAsia"/>
        </w:rPr>
        <w:t>が考えられる</w:t>
      </w:r>
      <w:r w:rsidR="00166855">
        <w:rPr>
          <w:rFonts w:hint="eastAsia"/>
        </w:rPr>
        <w:t>。</w:t>
      </w:r>
      <w:r w:rsidR="00053FF7">
        <w:rPr>
          <w:rFonts w:hint="eastAsia"/>
        </w:rPr>
        <w:t>もちろん、これら</w:t>
      </w:r>
      <w:r w:rsidR="00166855">
        <w:rPr>
          <w:rFonts w:hint="eastAsia"/>
        </w:rPr>
        <w:t>二つを併用することによって、新たな</w:t>
      </w:r>
      <w:r w:rsidR="00CC7F36">
        <w:rPr>
          <w:rFonts w:hint="eastAsia"/>
        </w:rPr>
        <w:t>道徳法則</w:t>
      </w:r>
      <w:r w:rsidR="00166855">
        <w:rPr>
          <w:rFonts w:hint="eastAsia"/>
        </w:rPr>
        <w:t>を構築しようとする白紙状態論者</w:t>
      </w:r>
      <w:r w:rsidR="00EA5BC8">
        <w:rPr>
          <w:rFonts w:hint="eastAsia"/>
        </w:rPr>
        <w:t>、</w:t>
      </w:r>
      <w:r w:rsidR="00053FF7">
        <w:rPr>
          <w:rFonts w:hint="eastAsia"/>
        </w:rPr>
        <w:t>有神論者</w:t>
      </w:r>
      <w:r w:rsidR="00EA5BC8">
        <w:rPr>
          <w:rFonts w:hint="eastAsia"/>
        </w:rPr>
        <w:t>もいるだろう</w:t>
      </w:r>
      <w:r w:rsidR="00166855">
        <w:rPr>
          <w:rFonts w:hint="eastAsia"/>
        </w:rPr>
        <w:t>。</w:t>
      </w:r>
      <w:r w:rsidR="00071280">
        <w:rPr>
          <w:rFonts w:hint="eastAsia"/>
        </w:rPr>
        <w:t>心は白紙状態だという見方</w:t>
      </w:r>
      <w:r w:rsidR="00EA5BC8">
        <w:rPr>
          <w:rFonts w:hint="eastAsia"/>
        </w:rPr>
        <w:t>、</w:t>
      </w:r>
      <w:r w:rsidR="00071280">
        <w:rPr>
          <w:rFonts w:hint="eastAsia"/>
        </w:rPr>
        <w:t>我々</w:t>
      </w:r>
      <w:r w:rsidR="00EA5BC8">
        <w:rPr>
          <w:rFonts w:hint="eastAsia"/>
        </w:rPr>
        <w:t>には</w:t>
      </w:r>
      <w:r w:rsidR="00DB7364">
        <w:rPr>
          <w:rFonts w:hint="eastAsia"/>
        </w:rPr>
        <w:t>生得的な</w:t>
      </w:r>
      <w:r w:rsidR="001345B8">
        <w:rPr>
          <w:rFonts w:hint="eastAsia"/>
        </w:rPr>
        <w:t>道徳性質</w:t>
      </w:r>
      <w:r w:rsidR="00EA5BC8">
        <w:rPr>
          <w:rFonts w:hint="eastAsia"/>
        </w:rPr>
        <w:t>が備わっているという見方</w:t>
      </w:r>
      <w:r w:rsidR="00071280">
        <w:rPr>
          <w:rFonts w:hint="eastAsia"/>
        </w:rPr>
        <w:t>、</w:t>
      </w:r>
      <w:r w:rsidR="00DB1493">
        <w:rPr>
          <w:rFonts w:hint="eastAsia"/>
        </w:rPr>
        <w:t>その</w:t>
      </w:r>
      <w:r w:rsidR="00071280">
        <w:rPr>
          <w:rFonts w:hint="eastAsia"/>
        </w:rPr>
        <w:t>どちら</w:t>
      </w:r>
      <w:r w:rsidR="00DB1493">
        <w:rPr>
          <w:rFonts w:hint="eastAsia"/>
        </w:rPr>
        <w:t>とも</w:t>
      </w:r>
      <w:r w:rsidR="00071280">
        <w:rPr>
          <w:rFonts w:hint="eastAsia"/>
        </w:rPr>
        <w:t>擁護しながら有神論であることが可能であるがゆえに、有神論者と無神論者のあいだで、道徳の基礎的</w:t>
      </w:r>
      <w:r w:rsidR="002466D5">
        <w:rPr>
          <w:rFonts w:hint="eastAsia"/>
        </w:rPr>
        <w:t>性質</w:t>
      </w:r>
      <w:r w:rsidR="00071280">
        <w:rPr>
          <w:rFonts w:hint="eastAsia"/>
        </w:rPr>
        <w:t>が生得的なものなのか</w:t>
      </w:r>
      <w:r w:rsidR="00DB1493">
        <w:rPr>
          <w:rFonts w:hint="eastAsia"/>
        </w:rPr>
        <w:t>否か</w:t>
      </w:r>
      <w:r w:rsidR="00071280">
        <w:rPr>
          <w:rFonts w:hint="eastAsia"/>
        </w:rPr>
        <w:t>という</w:t>
      </w:r>
      <w:r w:rsidR="00EA5BC8">
        <w:rPr>
          <w:rFonts w:hint="eastAsia"/>
        </w:rPr>
        <w:t>問題は</w:t>
      </w:r>
      <w:r w:rsidR="00071280">
        <w:rPr>
          <w:rFonts w:hint="eastAsia"/>
        </w:rPr>
        <w:t>、</w:t>
      </w:r>
      <w:r w:rsidR="00EA5BC8">
        <w:rPr>
          <w:rFonts w:hint="eastAsia"/>
        </w:rPr>
        <w:t>両者の違いを際立たせる主題</w:t>
      </w:r>
      <w:r w:rsidR="00613C13">
        <w:rPr>
          <w:rFonts w:hint="eastAsia"/>
        </w:rPr>
        <w:t>となることはなかった</w:t>
      </w:r>
      <w:r w:rsidR="00FB7358">
        <w:rPr>
          <w:rStyle w:val="ad"/>
        </w:rPr>
        <w:footnoteReference w:id="14"/>
      </w:r>
      <w:r w:rsidR="00166855">
        <w:rPr>
          <w:rFonts w:hint="eastAsia"/>
        </w:rPr>
        <w:t>。しかし</w:t>
      </w:r>
      <w:r w:rsidR="00EA5BC8">
        <w:rPr>
          <w:rFonts w:hint="eastAsia"/>
        </w:rPr>
        <w:t>本書の推論においては、</w:t>
      </w:r>
      <w:r w:rsidR="00613C13">
        <w:rPr>
          <w:rFonts w:hint="eastAsia"/>
        </w:rPr>
        <w:t>道徳の基礎が生得的要素を</w:t>
      </w:r>
      <w:r w:rsidR="00EA5BC8">
        <w:rPr>
          <w:rFonts w:hint="eastAsia"/>
        </w:rPr>
        <w:t>含意しているのか否</w:t>
      </w:r>
      <w:r w:rsidR="00613C13">
        <w:rPr>
          <w:rFonts w:hint="eastAsia"/>
        </w:rPr>
        <w:t>か</w:t>
      </w:r>
      <w:r w:rsidR="00EA5BC8">
        <w:rPr>
          <w:rFonts w:hint="eastAsia"/>
        </w:rPr>
        <w:t>という問題を主題的に扱っていく</w:t>
      </w:r>
      <w:r w:rsidR="00613C13">
        <w:rPr>
          <w:rFonts w:hint="eastAsia"/>
        </w:rPr>
        <w:t>。</w:t>
      </w:r>
    </w:p>
    <w:p w14:paraId="561B61C6" w14:textId="78184A21" w:rsidR="00166855" w:rsidRDefault="00166855" w:rsidP="00574A07">
      <w:r>
        <w:rPr>
          <w:rFonts w:hint="eastAsia"/>
        </w:rPr>
        <w:t xml:space="preserve">　</w:t>
      </w:r>
      <w:r w:rsidR="00613C13">
        <w:rPr>
          <w:rFonts w:hint="eastAsia"/>
        </w:rPr>
        <w:t>道徳に関して、我々には生得的</w:t>
      </w:r>
      <w:r w:rsidR="002466D5">
        <w:rPr>
          <w:rFonts w:hint="eastAsia"/>
        </w:rPr>
        <w:t>性質</w:t>
      </w:r>
      <w:r w:rsidR="00613C13">
        <w:rPr>
          <w:rFonts w:hint="eastAsia"/>
        </w:rPr>
        <w:t>は備わっていないとする見方は、無神論者が広く受け入れてきた</w:t>
      </w:r>
      <w:r w:rsidR="00DB1493">
        <w:rPr>
          <w:rFonts w:hint="eastAsia"/>
        </w:rPr>
        <w:t>立場</w:t>
      </w:r>
      <w:r w:rsidR="00613C13">
        <w:rPr>
          <w:rFonts w:hint="eastAsia"/>
        </w:rPr>
        <w:t>である。この見方を擁護する者</w:t>
      </w:r>
      <w:r w:rsidR="00DB1493">
        <w:rPr>
          <w:rFonts w:hint="eastAsia"/>
        </w:rPr>
        <w:t>の多く</w:t>
      </w:r>
      <w:r w:rsidR="00613C13">
        <w:rPr>
          <w:rFonts w:hint="eastAsia"/>
        </w:rPr>
        <w:t>は、人間に見られる道徳的構造</w:t>
      </w:r>
      <w:r w:rsidR="00DB1493">
        <w:rPr>
          <w:rFonts w:hint="eastAsia"/>
        </w:rPr>
        <w:t>は</w:t>
      </w:r>
      <w:r w:rsidR="00613C13">
        <w:rPr>
          <w:rFonts w:hint="eastAsia"/>
        </w:rPr>
        <w:t>、社会・文化的</w:t>
      </w:r>
      <w:r w:rsidR="00EA5BC8">
        <w:rPr>
          <w:rFonts w:hint="eastAsia"/>
        </w:rPr>
        <w:t>要因によって</w:t>
      </w:r>
      <w:r w:rsidR="005629E4">
        <w:rPr>
          <w:rFonts w:hint="eastAsia"/>
        </w:rPr>
        <w:t>規定</w:t>
      </w:r>
      <w:r w:rsidR="00613C13">
        <w:rPr>
          <w:rFonts w:hint="eastAsia"/>
        </w:rPr>
        <w:t>されるのだと説明する。</w:t>
      </w:r>
      <w:r w:rsidR="00EA5BC8">
        <w:rPr>
          <w:rFonts w:hint="eastAsia"/>
        </w:rPr>
        <w:t>つまり</w:t>
      </w:r>
      <w:r w:rsidR="00613C13">
        <w:rPr>
          <w:rFonts w:hint="eastAsia"/>
        </w:rPr>
        <w:t>社会的需要</w:t>
      </w:r>
      <w:r w:rsidR="00EA5BC8">
        <w:rPr>
          <w:rFonts w:hint="eastAsia"/>
        </w:rPr>
        <w:t>や現存の</w:t>
      </w:r>
      <w:r w:rsidR="00613C13">
        <w:rPr>
          <w:rFonts w:hint="eastAsia"/>
        </w:rPr>
        <w:t>道徳現象を唯一の</w:t>
      </w:r>
      <w:r w:rsidR="00DB1493">
        <w:rPr>
          <w:rFonts w:hint="eastAsia"/>
        </w:rPr>
        <w:t>要因だ</w:t>
      </w:r>
      <w:r w:rsidR="00DC5EE9">
        <w:rPr>
          <w:rFonts w:hint="eastAsia"/>
        </w:rPr>
        <w:t>と捉える</w:t>
      </w:r>
      <w:r w:rsidR="00DB1493">
        <w:rPr>
          <w:rFonts w:hint="eastAsia"/>
        </w:rPr>
        <w:t>のである</w:t>
      </w:r>
      <w:r w:rsidR="00DC5EE9">
        <w:rPr>
          <w:rFonts w:hint="eastAsia"/>
        </w:rPr>
        <w:t>。</w:t>
      </w:r>
      <w:r>
        <w:rPr>
          <w:rFonts w:hint="eastAsia"/>
        </w:rPr>
        <w:t>デュルケームは、</w:t>
      </w:r>
      <w:r w:rsidR="00DC5EE9">
        <w:rPr>
          <w:rFonts w:hint="eastAsia"/>
        </w:rPr>
        <w:t>こう</w:t>
      </w:r>
      <w:r>
        <w:rPr>
          <w:rFonts w:hint="eastAsia"/>
        </w:rPr>
        <w:t>したアプローチを</w:t>
      </w:r>
      <w:r w:rsidR="00DC5EE9">
        <w:rPr>
          <w:rFonts w:hint="eastAsia"/>
        </w:rPr>
        <w:t>行う</w:t>
      </w:r>
      <w:r w:rsidR="00614E7A">
        <w:rPr>
          <w:rFonts w:hint="eastAsia"/>
        </w:rPr>
        <w:t>最も</w:t>
      </w:r>
      <w:r w:rsidR="00DC5EE9">
        <w:rPr>
          <w:rFonts w:hint="eastAsia"/>
        </w:rPr>
        <w:t>著名な</w:t>
      </w:r>
      <w:r>
        <w:rPr>
          <w:rFonts w:hint="eastAsia"/>
        </w:rPr>
        <w:t>社会学者の一人である。デュルケームは、人間には生得的</w:t>
      </w:r>
      <w:r w:rsidR="002466D5">
        <w:rPr>
          <w:rFonts w:hint="eastAsia"/>
        </w:rPr>
        <w:t>性質</w:t>
      </w:r>
      <w:r>
        <w:rPr>
          <w:rFonts w:hint="eastAsia"/>
        </w:rPr>
        <w:t>は備わって</w:t>
      </w:r>
      <w:r w:rsidR="00DC5EE9">
        <w:rPr>
          <w:rFonts w:hint="eastAsia"/>
        </w:rPr>
        <w:t>おらず</w:t>
      </w:r>
      <w:r>
        <w:rPr>
          <w:rFonts w:hint="eastAsia"/>
        </w:rPr>
        <w:t>、</w:t>
      </w:r>
      <w:r w:rsidR="00EA5BC8">
        <w:rPr>
          <w:rFonts w:hint="eastAsia"/>
        </w:rPr>
        <w:t>個々</w:t>
      </w:r>
      <w:r w:rsidR="005629E4">
        <w:rPr>
          <w:rFonts w:hint="eastAsia"/>
        </w:rPr>
        <w:t>人</w:t>
      </w:r>
      <w:r>
        <w:rPr>
          <w:rFonts w:hint="eastAsia"/>
        </w:rPr>
        <w:t>の性</w:t>
      </w:r>
      <w:r>
        <w:rPr>
          <w:rFonts w:hint="eastAsia"/>
        </w:rPr>
        <w:lastRenderedPageBreak/>
        <w:t>向は社会的</w:t>
      </w:r>
      <w:r w:rsidR="00DC5EE9">
        <w:rPr>
          <w:rFonts w:hint="eastAsia"/>
        </w:rPr>
        <w:t>要因</w:t>
      </w:r>
      <w:r>
        <w:rPr>
          <w:rFonts w:hint="eastAsia"/>
        </w:rPr>
        <w:t>によって形成されるのだと</w:t>
      </w:r>
      <w:r w:rsidR="00DC5EE9">
        <w:rPr>
          <w:rFonts w:hint="eastAsia"/>
        </w:rPr>
        <w:t>述べ</w:t>
      </w:r>
      <w:r w:rsidR="00EA5BC8">
        <w:rPr>
          <w:rFonts w:hint="eastAsia"/>
        </w:rPr>
        <w:t>る</w:t>
      </w:r>
      <w:r>
        <w:rPr>
          <w:rFonts w:hint="eastAsia"/>
        </w:rPr>
        <w:t>。道徳的観点から重要な基礎概念である「正」「</w:t>
      </w:r>
      <w:r w:rsidR="00021A5D">
        <w:rPr>
          <w:rFonts w:hint="eastAsia"/>
        </w:rPr>
        <w:t>誤</w:t>
      </w:r>
      <w:r>
        <w:rPr>
          <w:rFonts w:hint="eastAsia"/>
        </w:rPr>
        <w:t>」も、生得的</w:t>
      </w:r>
      <w:r w:rsidR="002466D5">
        <w:rPr>
          <w:rFonts w:hint="eastAsia"/>
        </w:rPr>
        <w:t>性質</w:t>
      </w:r>
      <w:r w:rsidR="00DC5EE9">
        <w:rPr>
          <w:rFonts w:hint="eastAsia"/>
        </w:rPr>
        <w:t>と</w:t>
      </w:r>
      <w:r w:rsidR="003C0605">
        <w:rPr>
          <w:rFonts w:hint="eastAsia"/>
        </w:rPr>
        <w:t>は何ら</w:t>
      </w:r>
      <w:r>
        <w:rPr>
          <w:rFonts w:hint="eastAsia"/>
        </w:rPr>
        <w:t>関係ない</w:t>
      </w:r>
      <w:r w:rsidR="00DC5EE9">
        <w:rPr>
          <w:rFonts w:hint="eastAsia"/>
        </w:rPr>
        <w:t>ことを擁護し</w:t>
      </w:r>
      <w:r w:rsidR="00DB1493">
        <w:rPr>
          <w:rFonts w:hint="eastAsia"/>
        </w:rPr>
        <w:t>、</w:t>
      </w:r>
      <w:r>
        <w:rPr>
          <w:rFonts w:hint="eastAsia"/>
        </w:rPr>
        <w:t>「罰</w:t>
      </w:r>
      <w:r w:rsidR="003C0605">
        <w:rPr>
          <w:rFonts w:hint="eastAsia"/>
        </w:rPr>
        <w:t>の有無が</w:t>
      </w:r>
      <w:r>
        <w:rPr>
          <w:rFonts w:hint="eastAsia"/>
        </w:rPr>
        <w:t>、正－</w:t>
      </w:r>
      <w:r w:rsidR="00021A5D">
        <w:rPr>
          <w:rFonts w:hint="eastAsia"/>
        </w:rPr>
        <w:t>誤</w:t>
      </w:r>
      <w:r w:rsidR="003C0605">
        <w:rPr>
          <w:rFonts w:hint="eastAsia"/>
        </w:rPr>
        <w:t>における集団的良心を決定する</w:t>
      </w:r>
      <w:r>
        <w:rPr>
          <w:rFonts w:hint="eastAsia"/>
        </w:rPr>
        <w:t>唯一の要素である」と主張する</w:t>
      </w:r>
      <w:r w:rsidR="00FB7358">
        <w:rPr>
          <w:rStyle w:val="ad"/>
        </w:rPr>
        <w:footnoteReference w:id="15"/>
      </w:r>
      <w:r>
        <w:rPr>
          <w:rFonts w:hint="eastAsia"/>
        </w:rPr>
        <w:t>。マルクス主義者の</w:t>
      </w:r>
      <w:r w:rsidR="00DC5EE9">
        <w:rPr>
          <w:rFonts w:hint="eastAsia"/>
        </w:rPr>
        <w:t>一般的アプローチも、道徳や</w:t>
      </w:r>
      <w:r w:rsidR="003C0605">
        <w:rPr>
          <w:rFonts w:hint="eastAsia"/>
        </w:rPr>
        <w:t>道徳を内在</w:t>
      </w:r>
      <w:r w:rsidR="00574A07">
        <w:rPr>
          <w:rFonts w:hint="eastAsia"/>
        </w:rPr>
        <w:t>する</w:t>
      </w:r>
      <w:r w:rsidR="00DC5EE9">
        <w:rPr>
          <w:rFonts w:hint="eastAsia"/>
        </w:rPr>
        <w:t>宗教を、社会－経済</w:t>
      </w:r>
      <w:r w:rsidR="00574A07">
        <w:rPr>
          <w:rFonts w:hint="eastAsia"/>
        </w:rPr>
        <w:t>的</w:t>
      </w:r>
      <w:r w:rsidR="00DC5EE9">
        <w:rPr>
          <w:rFonts w:hint="eastAsia"/>
        </w:rPr>
        <w:t>関係や</w:t>
      </w:r>
      <w:r w:rsidR="003C0605">
        <w:rPr>
          <w:rFonts w:hint="eastAsia"/>
        </w:rPr>
        <w:t>利害</w:t>
      </w:r>
      <w:r w:rsidR="00574A07">
        <w:rPr>
          <w:rFonts w:hint="eastAsia"/>
        </w:rPr>
        <w:t>関係の産物、</w:t>
      </w:r>
      <w:r>
        <w:rPr>
          <w:rFonts w:hint="eastAsia"/>
        </w:rPr>
        <w:t>もしくは権力側</w:t>
      </w:r>
      <w:r w:rsidR="003C0605">
        <w:rPr>
          <w:rFonts w:hint="eastAsia"/>
        </w:rPr>
        <w:t>が決めた</w:t>
      </w:r>
      <w:r w:rsidR="00574A07">
        <w:rPr>
          <w:rFonts w:hint="eastAsia"/>
        </w:rPr>
        <w:t>構造</w:t>
      </w:r>
      <w:r w:rsidR="003C0605">
        <w:rPr>
          <w:rFonts w:hint="eastAsia"/>
        </w:rPr>
        <w:t>に過ぎない</w:t>
      </w:r>
      <w:r>
        <w:rPr>
          <w:rFonts w:hint="eastAsia"/>
        </w:rPr>
        <w:t>と説明する。</w:t>
      </w:r>
      <w:r w:rsidR="00574A07">
        <w:rPr>
          <w:rFonts w:hint="eastAsia"/>
        </w:rPr>
        <w:t>こ</w:t>
      </w:r>
      <w:r w:rsidR="003C0605">
        <w:rPr>
          <w:rFonts w:hint="eastAsia"/>
        </w:rPr>
        <w:t>うした</w:t>
      </w:r>
      <w:r w:rsidR="00574A07">
        <w:rPr>
          <w:rFonts w:hint="eastAsia"/>
        </w:rPr>
        <w:t>アプローチ、</w:t>
      </w:r>
      <w:r w:rsidR="003C0605">
        <w:rPr>
          <w:rFonts w:hint="eastAsia"/>
        </w:rPr>
        <w:t>あるいは類似のアプローチは、</w:t>
      </w:r>
      <w:r w:rsidR="00574A07">
        <w:rPr>
          <w:rFonts w:hint="eastAsia"/>
        </w:rPr>
        <w:t>人間の生得的</w:t>
      </w:r>
      <w:r w:rsidR="002466D5">
        <w:rPr>
          <w:rFonts w:hint="eastAsia"/>
        </w:rPr>
        <w:t>性質</w:t>
      </w:r>
      <w:r w:rsidR="00574A07">
        <w:rPr>
          <w:rFonts w:hint="eastAsia"/>
        </w:rPr>
        <w:t>と道徳</w:t>
      </w:r>
      <w:r w:rsidR="003C0605">
        <w:rPr>
          <w:rFonts w:hint="eastAsia"/>
        </w:rPr>
        <w:t>を関係のないもの</w:t>
      </w:r>
      <w:r w:rsidR="00574A07">
        <w:rPr>
          <w:rFonts w:hint="eastAsia"/>
        </w:rPr>
        <w:t>として扱い、人間の性向を白紙状態</w:t>
      </w:r>
      <w:r w:rsidR="003C0605">
        <w:rPr>
          <w:rFonts w:hint="eastAsia"/>
        </w:rPr>
        <w:t>という見方</w:t>
      </w:r>
      <w:r w:rsidR="00574A07">
        <w:rPr>
          <w:rFonts w:hint="eastAsia"/>
        </w:rPr>
        <w:t>によって</w:t>
      </w:r>
      <w:r w:rsidR="003C0605">
        <w:rPr>
          <w:rFonts w:hint="eastAsia"/>
        </w:rPr>
        <w:t>判断</w:t>
      </w:r>
      <w:r w:rsidR="00574A07">
        <w:rPr>
          <w:rFonts w:hint="eastAsia"/>
        </w:rPr>
        <w:t>したのである。</w:t>
      </w:r>
    </w:p>
    <w:p w14:paraId="05077D20" w14:textId="65BCEFCA" w:rsidR="00166855" w:rsidRDefault="00166855" w:rsidP="00F57131">
      <w:r>
        <w:rPr>
          <w:rFonts w:hint="eastAsia"/>
        </w:rPr>
        <w:t xml:space="preserve">　社会学</w:t>
      </w:r>
      <w:r w:rsidR="00574A07">
        <w:rPr>
          <w:rFonts w:hint="eastAsia"/>
        </w:rPr>
        <w:t>の</w:t>
      </w:r>
      <w:r w:rsidR="000C5970">
        <w:rPr>
          <w:rFonts w:hint="eastAsia"/>
        </w:rPr>
        <w:t>領域</w:t>
      </w:r>
      <w:r w:rsidR="00574A07">
        <w:rPr>
          <w:rFonts w:hint="eastAsia"/>
        </w:rPr>
        <w:t>と同様に</w:t>
      </w:r>
      <w:r>
        <w:rPr>
          <w:rFonts w:hint="eastAsia"/>
        </w:rPr>
        <w:t>、心理学、文化人類学などの</w:t>
      </w:r>
      <w:r w:rsidR="000C5970">
        <w:rPr>
          <w:rFonts w:hint="eastAsia"/>
        </w:rPr>
        <w:t>領域</w:t>
      </w:r>
      <w:r>
        <w:rPr>
          <w:rFonts w:hint="eastAsia"/>
        </w:rPr>
        <w:t>でも、心は白紙状態だという</w:t>
      </w:r>
      <w:r w:rsidR="00574A07">
        <w:rPr>
          <w:rFonts w:hint="eastAsia"/>
        </w:rPr>
        <w:t>見方</w:t>
      </w:r>
      <w:r>
        <w:rPr>
          <w:rFonts w:hint="eastAsia"/>
        </w:rPr>
        <w:t>は広く</w:t>
      </w:r>
      <w:r w:rsidR="00574A07">
        <w:rPr>
          <w:rFonts w:hint="eastAsia"/>
        </w:rPr>
        <w:t>受け入れられた</w:t>
      </w:r>
      <w:r>
        <w:rPr>
          <w:rFonts w:hint="eastAsia"/>
        </w:rPr>
        <w:t>。20世紀の心理学</w:t>
      </w:r>
      <w:r w:rsidR="00574A07">
        <w:rPr>
          <w:rFonts w:hint="eastAsia"/>
        </w:rPr>
        <w:t>研究</w:t>
      </w:r>
      <w:r>
        <w:rPr>
          <w:rFonts w:hint="eastAsia"/>
        </w:rPr>
        <w:t>において、</w:t>
      </w:r>
      <w:r w:rsidR="003C0605">
        <w:rPr>
          <w:rFonts w:hint="eastAsia"/>
        </w:rPr>
        <w:t>大き</w:t>
      </w:r>
      <w:r w:rsidR="00574A07">
        <w:rPr>
          <w:rFonts w:hint="eastAsia"/>
        </w:rPr>
        <w:t>な</w:t>
      </w:r>
      <w:r>
        <w:rPr>
          <w:rFonts w:hint="eastAsia"/>
        </w:rPr>
        <w:t>影響</w:t>
      </w:r>
      <w:r w:rsidR="00574A07">
        <w:rPr>
          <w:rFonts w:hint="eastAsia"/>
        </w:rPr>
        <w:t>を及ぼした</w:t>
      </w:r>
      <w:r>
        <w:rPr>
          <w:rFonts w:hint="eastAsia"/>
        </w:rPr>
        <w:t>行動主義心理学の提唱者ジョン・ワトソンは、</w:t>
      </w:r>
      <w:r w:rsidR="003C0605">
        <w:rPr>
          <w:rFonts w:hint="eastAsia"/>
        </w:rPr>
        <w:t>幼児</w:t>
      </w:r>
      <w:r>
        <w:rPr>
          <w:rFonts w:hint="eastAsia"/>
        </w:rPr>
        <w:t>を預か</w:t>
      </w:r>
      <w:r w:rsidR="00574A07">
        <w:rPr>
          <w:rFonts w:hint="eastAsia"/>
        </w:rPr>
        <w:t>り育てれ</w:t>
      </w:r>
      <w:r>
        <w:rPr>
          <w:rFonts w:hint="eastAsia"/>
        </w:rPr>
        <w:t>ば、自分の思うままに</w:t>
      </w:r>
      <w:r w:rsidR="003C0605">
        <w:rPr>
          <w:rFonts w:hint="eastAsia"/>
        </w:rPr>
        <w:t>育て上げ</w:t>
      </w:r>
      <w:r w:rsidR="00574A07">
        <w:rPr>
          <w:rFonts w:hint="eastAsia"/>
        </w:rPr>
        <w:t>てみせる</w:t>
      </w:r>
      <w:r>
        <w:rPr>
          <w:rFonts w:hint="eastAsia"/>
        </w:rPr>
        <w:t>と語った</w:t>
      </w:r>
      <w:r w:rsidR="00FB7358">
        <w:rPr>
          <w:rStyle w:val="ad"/>
        </w:rPr>
        <w:footnoteReference w:id="16"/>
      </w:r>
      <w:r>
        <w:rPr>
          <w:rFonts w:hint="eastAsia"/>
        </w:rPr>
        <w:t>。ワトソンのこうした</w:t>
      </w:r>
      <w:r w:rsidR="00E43D7A">
        <w:rPr>
          <w:rFonts w:hint="eastAsia"/>
        </w:rPr>
        <w:t>アプローチの</w:t>
      </w:r>
      <w:r w:rsidR="00FB7358">
        <w:rPr>
          <w:rFonts w:hint="eastAsia"/>
        </w:rPr>
        <w:t>裏側</w:t>
      </w:r>
      <w:r>
        <w:rPr>
          <w:rFonts w:hint="eastAsia"/>
        </w:rPr>
        <w:t>にも、生得的</w:t>
      </w:r>
      <w:r w:rsidR="002466D5">
        <w:rPr>
          <w:rFonts w:hint="eastAsia"/>
        </w:rPr>
        <w:t>性質</w:t>
      </w:r>
      <w:r w:rsidR="00E43D7A">
        <w:rPr>
          <w:rFonts w:hint="eastAsia"/>
        </w:rPr>
        <w:t>を排除</w:t>
      </w:r>
      <w:r w:rsidR="00CF3ADC">
        <w:rPr>
          <w:rFonts w:hint="eastAsia"/>
        </w:rPr>
        <w:t>し</w:t>
      </w:r>
      <w:r w:rsidR="00EA5BC8">
        <w:rPr>
          <w:rFonts w:hint="eastAsia"/>
        </w:rPr>
        <w:t>個々</w:t>
      </w:r>
      <w:r w:rsidR="005629E4">
        <w:rPr>
          <w:rFonts w:hint="eastAsia"/>
        </w:rPr>
        <w:t>人</w:t>
      </w:r>
      <w:r w:rsidR="00E43D7A">
        <w:rPr>
          <w:rFonts w:hint="eastAsia"/>
        </w:rPr>
        <w:t>の人格形成</w:t>
      </w:r>
      <w:r w:rsidR="003C0605">
        <w:rPr>
          <w:rFonts w:hint="eastAsia"/>
        </w:rPr>
        <w:t>の</w:t>
      </w:r>
      <w:r>
        <w:rPr>
          <w:rFonts w:hint="eastAsia"/>
        </w:rPr>
        <w:t>すべて</w:t>
      </w:r>
      <w:r w:rsidR="003C0605">
        <w:rPr>
          <w:rFonts w:hint="eastAsia"/>
        </w:rPr>
        <w:t>を</w:t>
      </w:r>
      <w:r>
        <w:rPr>
          <w:rFonts w:hint="eastAsia"/>
        </w:rPr>
        <w:t>教育に</w:t>
      </w:r>
      <w:r w:rsidR="00E43D7A">
        <w:rPr>
          <w:rFonts w:hint="eastAsia"/>
        </w:rPr>
        <w:t>結びつけ</w:t>
      </w:r>
      <w:r w:rsidR="003C0605">
        <w:rPr>
          <w:rFonts w:hint="eastAsia"/>
        </w:rPr>
        <w:t>ようとす</w:t>
      </w:r>
      <w:r w:rsidR="00E43D7A">
        <w:rPr>
          <w:rFonts w:hint="eastAsia"/>
        </w:rPr>
        <w:t>る理解</w:t>
      </w:r>
      <w:r w:rsidR="00CF3ADC">
        <w:rPr>
          <w:rFonts w:hint="eastAsia"/>
        </w:rPr>
        <w:t>が横たわっている</w:t>
      </w:r>
      <w:r w:rsidR="00E43D7A">
        <w:rPr>
          <w:rFonts w:hint="eastAsia"/>
        </w:rPr>
        <w:t>。</w:t>
      </w:r>
      <w:r>
        <w:rPr>
          <w:rFonts w:hint="eastAsia"/>
        </w:rPr>
        <w:t>文化人類学にお</w:t>
      </w:r>
      <w:r w:rsidR="00E43D7A">
        <w:rPr>
          <w:rFonts w:hint="eastAsia"/>
        </w:rPr>
        <w:t>ける</w:t>
      </w:r>
      <w:r>
        <w:rPr>
          <w:rFonts w:hint="eastAsia"/>
        </w:rPr>
        <w:t>文化間の違いを強調する</w:t>
      </w:r>
      <w:r w:rsidR="00E43D7A">
        <w:rPr>
          <w:rFonts w:hint="eastAsia"/>
        </w:rPr>
        <w:t>多くのアプローチの</w:t>
      </w:r>
      <w:r>
        <w:rPr>
          <w:rFonts w:hint="eastAsia"/>
        </w:rPr>
        <w:t>裏側にも、生得的</w:t>
      </w:r>
      <w:r w:rsidR="002466D5">
        <w:rPr>
          <w:rFonts w:hint="eastAsia"/>
        </w:rPr>
        <w:t>性質</w:t>
      </w:r>
      <w:r w:rsidR="00E43D7A">
        <w:rPr>
          <w:rFonts w:hint="eastAsia"/>
        </w:rPr>
        <w:t>が</w:t>
      </w:r>
      <w:r>
        <w:rPr>
          <w:rFonts w:hint="eastAsia"/>
        </w:rPr>
        <w:t>備わっている</w:t>
      </w:r>
      <w:r w:rsidR="00E43D7A">
        <w:rPr>
          <w:rFonts w:hint="eastAsia"/>
        </w:rPr>
        <w:t>とする見方に異を唱える</w:t>
      </w:r>
      <w:r>
        <w:rPr>
          <w:rFonts w:hint="eastAsia"/>
        </w:rPr>
        <w:t>白紙状態</w:t>
      </w:r>
      <w:r w:rsidR="00E43D7A">
        <w:rPr>
          <w:rFonts w:hint="eastAsia"/>
        </w:rPr>
        <w:t>論者は重要な位置を占めていた。</w:t>
      </w:r>
      <w:r>
        <w:rPr>
          <w:rFonts w:hint="eastAsia"/>
        </w:rPr>
        <w:t>また20世紀の哲学において重要な位置を占めるポストモダニズ</w:t>
      </w:r>
      <w:r w:rsidR="00CF3ADC">
        <w:rPr>
          <w:rFonts w:hint="eastAsia"/>
        </w:rPr>
        <w:t>ム</w:t>
      </w:r>
      <w:r>
        <w:rPr>
          <w:rFonts w:hint="eastAsia"/>
        </w:rPr>
        <w:t>的アプローチの多くも、人間</w:t>
      </w:r>
      <w:r w:rsidR="00CF3ADC">
        <w:rPr>
          <w:rFonts w:hint="eastAsia"/>
        </w:rPr>
        <w:t>には</w:t>
      </w:r>
      <w:r w:rsidR="00E43D7A">
        <w:rPr>
          <w:rFonts w:hint="eastAsia"/>
        </w:rPr>
        <w:t>道徳に関</w:t>
      </w:r>
      <w:r w:rsidR="00CF3ADC">
        <w:rPr>
          <w:rFonts w:hint="eastAsia"/>
        </w:rPr>
        <w:t>する</w:t>
      </w:r>
      <w:r>
        <w:rPr>
          <w:rFonts w:hint="eastAsia"/>
        </w:rPr>
        <w:t>生得的</w:t>
      </w:r>
      <w:r w:rsidR="002466D5">
        <w:rPr>
          <w:rFonts w:hint="eastAsia"/>
        </w:rPr>
        <w:t>性質</w:t>
      </w:r>
      <w:r>
        <w:rPr>
          <w:rFonts w:hint="eastAsia"/>
        </w:rPr>
        <w:t>が備わっていることを否定し</w:t>
      </w:r>
      <w:r w:rsidR="00E43D7A">
        <w:rPr>
          <w:rFonts w:hint="eastAsia"/>
        </w:rPr>
        <w:t>た（</w:t>
      </w:r>
      <w:r>
        <w:rPr>
          <w:rFonts w:hint="eastAsia"/>
        </w:rPr>
        <w:t>こ</w:t>
      </w:r>
      <w:r w:rsidR="00E43D7A">
        <w:rPr>
          <w:rFonts w:hint="eastAsia"/>
        </w:rPr>
        <w:t>の</w:t>
      </w:r>
      <w:r w:rsidR="002466D5">
        <w:rPr>
          <w:rFonts w:hint="eastAsia"/>
        </w:rPr>
        <w:t>性質</w:t>
      </w:r>
      <w:r>
        <w:rPr>
          <w:rFonts w:hint="eastAsia"/>
        </w:rPr>
        <w:t>が</w:t>
      </w:r>
      <w:r w:rsidR="00CF3ADC">
        <w:rPr>
          <w:rFonts w:hint="eastAsia"/>
        </w:rPr>
        <w:t>全人類</w:t>
      </w:r>
      <w:r w:rsidR="00E43D7A">
        <w:rPr>
          <w:rFonts w:hint="eastAsia"/>
        </w:rPr>
        <w:t>の</w:t>
      </w:r>
      <w:r>
        <w:rPr>
          <w:rFonts w:hint="eastAsia"/>
        </w:rPr>
        <w:t>普遍的</w:t>
      </w:r>
      <w:r w:rsidR="00CF3ADC">
        <w:rPr>
          <w:rFonts w:hint="eastAsia"/>
        </w:rPr>
        <w:t>かつ</w:t>
      </w:r>
      <w:r>
        <w:rPr>
          <w:rFonts w:hint="eastAsia"/>
        </w:rPr>
        <w:t>共通の道徳</w:t>
      </w:r>
      <w:r w:rsidR="00E43D7A">
        <w:rPr>
          <w:rFonts w:hint="eastAsia"/>
        </w:rPr>
        <w:t>的価値であるという主張の根拠となり得るとの</w:t>
      </w:r>
      <w:r w:rsidR="00DB1493">
        <w:rPr>
          <w:rFonts w:hint="eastAsia"/>
        </w:rPr>
        <w:t>懸念</w:t>
      </w:r>
      <w:r>
        <w:rPr>
          <w:rFonts w:hint="eastAsia"/>
        </w:rPr>
        <w:t>とともに）。</w:t>
      </w:r>
      <w:r w:rsidR="00CF3ADC">
        <w:rPr>
          <w:rFonts w:hint="eastAsia"/>
        </w:rPr>
        <w:t>したがって</w:t>
      </w:r>
      <w:r w:rsidR="00F57131">
        <w:rPr>
          <w:rFonts w:hint="eastAsia"/>
        </w:rPr>
        <w:t>、無神論者</w:t>
      </w:r>
      <w:r w:rsidR="00CF3ADC">
        <w:rPr>
          <w:rFonts w:hint="eastAsia"/>
        </w:rPr>
        <w:t>だけでなく</w:t>
      </w:r>
      <w:r w:rsidR="00F57131">
        <w:rPr>
          <w:rFonts w:hint="eastAsia"/>
        </w:rPr>
        <w:t>有神論者</w:t>
      </w:r>
      <w:r w:rsidR="00CF3ADC">
        <w:rPr>
          <w:rFonts w:hint="eastAsia"/>
        </w:rPr>
        <w:t>でさえ</w:t>
      </w:r>
      <w:r>
        <w:rPr>
          <w:rFonts w:hint="eastAsia"/>
        </w:rPr>
        <w:t>、</w:t>
      </w:r>
      <w:r w:rsidR="00CF3ADC">
        <w:rPr>
          <w:rFonts w:hint="eastAsia"/>
        </w:rPr>
        <w:t>20世紀と同様、現在も</w:t>
      </w:r>
      <w:r>
        <w:rPr>
          <w:rFonts w:hint="eastAsia"/>
        </w:rPr>
        <w:t>人間には生得的</w:t>
      </w:r>
      <w:r w:rsidR="002466D5">
        <w:rPr>
          <w:rFonts w:hint="eastAsia"/>
        </w:rPr>
        <w:t>性質</w:t>
      </w:r>
      <w:r>
        <w:rPr>
          <w:rFonts w:hint="eastAsia"/>
        </w:rPr>
        <w:t>は備わっていないという</w:t>
      </w:r>
      <w:r w:rsidR="00CF3ADC">
        <w:rPr>
          <w:rFonts w:hint="eastAsia"/>
        </w:rPr>
        <w:t>見方を</w:t>
      </w:r>
      <w:r w:rsidR="00AE5B2B">
        <w:rPr>
          <w:rFonts w:hint="eastAsia"/>
        </w:rPr>
        <w:t>受け入れ</w:t>
      </w:r>
      <w:r w:rsidR="00F57131">
        <w:rPr>
          <w:rFonts w:hint="eastAsia"/>
        </w:rPr>
        <w:t>ている。</w:t>
      </w:r>
      <w:r>
        <w:rPr>
          <w:rFonts w:hint="eastAsia"/>
        </w:rPr>
        <w:t>次章</w:t>
      </w:r>
      <w:r w:rsidR="00DB1493">
        <w:rPr>
          <w:rFonts w:hint="eastAsia"/>
        </w:rPr>
        <w:t>以降で、</w:t>
      </w:r>
      <w:r>
        <w:rPr>
          <w:rFonts w:hint="eastAsia"/>
        </w:rPr>
        <w:t>近代心理学、認知心理学</w:t>
      </w:r>
      <w:r w:rsidR="00F57131">
        <w:rPr>
          <w:rFonts w:hint="eastAsia"/>
        </w:rPr>
        <w:t>などの</w:t>
      </w:r>
      <w:r w:rsidR="000C5970">
        <w:rPr>
          <w:rFonts w:hint="eastAsia"/>
        </w:rPr>
        <w:t>領域</w:t>
      </w:r>
      <w:r w:rsidR="00F57131">
        <w:rPr>
          <w:rFonts w:hint="eastAsia"/>
        </w:rPr>
        <w:t>からの</w:t>
      </w:r>
      <w:r>
        <w:rPr>
          <w:rFonts w:hint="eastAsia"/>
        </w:rPr>
        <w:t>実験データ</w:t>
      </w:r>
      <w:r w:rsidR="00DB1493">
        <w:rPr>
          <w:rFonts w:hint="eastAsia"/>
        </w:rPr>
        <w:t>の一部</w:t>
      </w:r>
      <w:r>
        <w:rPr>
          <w:rFonts w:hint="eastAsia"/>
        </w:rPr>
        <w:t>は、推論の出発点となるだけでなく、哲学、心理学、社会学、文化人類学的観点からみて</w:t>
      </w:r>
      <w:r w:rsidR="00CF3ADC">
        <w:rPr>
          <w:rFonts w:hint="eastAsia"/>
        </w:rPr>
        <w:t>、</w:t>
      </w:r>
      <w:r w:rsidR="00F57131">
        <w:rPr>
          <w:rFonts w:hint="eastAsia"/>
        </w:rPr>
        <w:t>心は</w:t>
      </w:r>
      <w:r>
        <w:rPr>
          <w:rFonts w:hint="eastAsia"/>
        </w:rPr>
        <w:t>白紙状態だという</w:t>
      </w:r>
      <w:r w:rsidR="00F57131">
        <w:rPr>
          <w:rFonts w:hint="eastAsia"/>
        </w:rPr>
        <w:t>見方が</w:t>
      </w:r>
      <w:r>
        <w:rPr>
          <w:rFonts w:hint="eastAsia"/>
        </w:rPr>
        <w:t>誤りであることを</w:t>
      </w:r>
      <w:r w:rsidR="00CF3ADC">
        <w:rPr>
          <w:rFonts w:hint="eastAsia"/>
        </w:rPr>
        <w:t>重要な帰結を導くような形で</w:t>
      </w:r>
      <w:r>
        <w:rPr>
          <w:rFonts w:hint="eastAsia"/>
        </w:rPr>
        <w:t>示している</w:t>
      </w:r>
      <w:r w:rsidR="00F57131">
        <w:rPr>
          <w:rFonts w:hint="eastAsia"/>
        </w:rPr>
        <w:t>という点</w:t>
      </w:r>
      <w:r w:rsidR="00CF3ADC">
        <w:rPr>
          <w:rFonts w:hint="eastAsia"/>
        </w:rPr>
        <w:t>で</w:t>
      </w:r>
      <w:r w:rsidR="00F57131">
        <w:rPr>
          <w:rFonts w:hint="eastAsia"/>
        </w:rPr>
        <w:t>重要である。</w:t>
      </w:r>
    </w:p>
    <w:p w14:paraId="018750BA" w14:textId="1F35F6FF" w:rsidR="00F57131" w:rsidRDefault="00F57131" w:rsidP="00F57131"/>
    <w:p w14:paraId="74514483" w14:textId="49B80240" w:rsidR="00D96BD8" w:rsidRDefault="00D96BD8" w:rsidP="00F57131"/>
    <w:p w14:paraId="333B2B51" w14:textId="31D8FBA9" w:rsidR="00D96BD8" w:rsidRDefault="00D96BD8" w:rsidP="00F57131"/>
    <w:p w14:paraId="6C3B4394" w14:textId="6BC8B5EE" w:rsidR="00D96BD8" w:rsidRDefault="00D96BD8" w:rsidP="00F57131"/>
    <w:p w14:paraId="0DF8612D" w14:textId="05CCB36D" w:rsidR="00D96BD8" w:rsidRDefault="00D96BD8" w:rsidP="00F57131"/>
    <w:p w14:paraId="190C2308" w14:textId="260CA746" w:rsidR="00D96BD8" w:rsidRDefault="00D96BD8" w:rsidP="00F57131"/>
    <w:p w14:paraId="4E79F707" w14:textId="5C7D3088" w:rsidR="00D96BD8" w:rsidRDefault="00D96BD8" w:rsidP="00F57131"/>
    <w:p w14:paraId="49BBBAD5" w14:textId="2B8EF602" w:rsidR="00D96BD8" w:rsidRDefault="00D96BD8" w:rsidP="00F57131"/>
    <w:p w14:paraId="268072E2" w14:textId="036A2A95" w:rsidR="00D96BD8" w:rsidRDefault="00D96BD8" w:rsidP="00F57131"/>
    <w:p w14:paraId="5B0466C3" w14:textId="77777777" w:rsidR="00D96BD8" w:rsidRDefault="00D96BD8" w:rsidP="00F57131"/>
    <w:p w14:paraId="463F884D" w14:textId="4971A0A0" w:rsidR="00F57131" w:rsidRPr="00F57131" w:rsidRDefault="00011862" w:rsidP="00361F63">
      <w:pPr>
        <w:pStyle w:val="1"/>
        <w:jc w:val="center"/>
      </w:pPr>
      <w:bookmarkStart w:id="11" w:name="_Toc39359771"/>
      <w:r>
        <w:rPr>
          <w:rFonts w:hint="eastAsia"/>
        </w:rPr>
        <w:lastRenderedPageBreak/>
        <w:t>実験データと道徳の基礎が生得的であること</w:t>
      </w:r>
      <w:bookmarkEnd w:id="11"/>
    </w:p>
    <w:p w14:paraId="0B57E256" w14:textId="77777777" w:rsidR="00166855" w:rsidRPr="00EB1670" w:rsidRDefault="00166855" w:rsidP="00166855"/>
    <w:p w14:paraId="011ACD48" w14:textId="681AFA9A" w:rsidR="00166855" w:rsidRDefault="00AB5C10" w:rsidP="005629E4">
      <w:pPr>
        <w:ind w:firstLineChars="100" w:firstLine="210"/>
      </w:pPr>
      <w:r>
        <w:rPr>
          <w:rFonts w:hint="eastAsia"/>
        </w:rPr>
        <w:t>生得的な道徳性質</w:t>
      </w:r>
      <w:r w:rsidR="00F57131">
        <w:rPr>
          <w:rFonts w:hint="eastAsia"/>
        </w:rPr>
        <w:t>の多くは、幼少時の</w:t>
      </w:r>
      <w:r w:rsidR="001345B8">
        <w:rPr>
          <w:rFonts w:hint="eastAsia"/>
        </w:rPr>
        <w:t>段階で</w:t>
      </w:r>
      <w:r w:rsidR="00F57131">
        <w:rPr>
          <w:rFonts w:hint="eastAsia"/>
        </w:rPr>
        <w:t>明らかになる。</w:t>
      </w:r>
      <w:r w:rsidR="00166855">
        <w:rPr>
          <w:rFonts w:hint="eastAsia"/>
        </w:rPr>
        <w:t>ジョナサン・ハイト</w:t>
      </w:r>
      <w:r w:rsidR="00F57131">
        <w:rPr>
          <w:rFonts w:hint="eastAsia"/>
        </w:rPr>
        <w:t>が示したように</w:t>
      </w:r>
      <w:r w:rsidR="00166855">
        <w:rPr>
          <w:rFonts w:hint="eastAsia"/>
        </w:rPr>
        <w:t>、</w:t>
      </w:r>
      <w:r w:rsidR="00F57131">
        <w:rPr>
          <w:rFonts w:hint="eastAsia"/>
        </w:rPr>
        <w:t>幼少時の</w:t>
      </w:r>
      <w:r w:rsidR="001345B8">
        <w:rPr>
          <w:rFonts w:hint="eastAsia"/>
        </w:rPr>
        <w:t>道徳</w:t>
      </w:r>
      <w:r w:rsidR="005629E4">
        <w:rPr>
          <w:rFonts w:hint="eastAsia"/>
        </w:rPr>
        <w:t>的</w:t>
      </w:r>
      <w:r w:rsidR="001345B8">
        <w:rPr>
          <w:rFonts w:hint="eastAsia"/>
        </w:rPr>
        <w:t>判断</w:t>
      </w:r>
      <w:r w:rsidR="00166855">
        <w:rPr>
          <w:rFonts w:hint="eastAsia"/>
        </w:rPr>
        <w:t>の多くは、</w:t>
      </w:r>
      <w:r w:rsidR="005629E4">
        <w:rPr>
          <w:rFonts w:hint="eastAsia"/>
        </w:rPr>
        <w:t>推論</w:t>
      </w:r>
      <w:r w:rsidR="000B62B4">
        <w:rPr>
          <w:rFonts w:hint="eastAsia"/>
        </w:rPr>
        <w:t>に基づくことなく自発</w:t>
      </w:r>
      <w:r w:rsidR="00166855">
        <w:rPr>
          <w:rFonts w:hint="eastAsia"/>
        </w:rPr>
        <w:t>的</w:t>
      </w:r>
      <w:r w:rsidR="00DF2C2D">
        <w:rPr>
          <w:rFonts w:hint="eastAsia"/>
        </w:rPr>
        <w:t>かつ</w:t>
      </w:r>
      <w:r w:rsidR="00166855">
        <w:rPr>
          <w:rFonts w:hint="eastAsia"/>
        </w:rPr>
        <w:t>事務的に</w:t>
      </w:r>
      <w:r>
        <w:rPr>
          <w:rFonts w:hint="eastAsia"/>
        </w:rPr>
        <w:t>行わ</w:t>
      </w:r>
      <w:r w:rsidR="000B62B4">
        <w:rPr>
          <w:rFonts w:hint="eastAsia"/>
        </w:rPr>
        <w:t>れ、道徳による</w:t>
      </w:r>
      <w:r w:rsidR="00166855">
        <w:rPr>
          <w:rFonts w:hint="eastAsia"/>
        </w:rPr>
        <w:t>説明</w:t>
      </w:r>
      <w:r w:rsidR="000B62B4">
        <w:rPr>
          <w:rFonts w:hint="eastAsia"/>
        </w:rPr>
        <w:t>も行為</w:t>
      </w:r>
      <w:r w:rsidR="00166855">
        <w:rPr>
          <w:rFonts w:hint="eastAsia"/>
        </w:rPr>
        <w:t>が行われた後（post hoc）の後付け</w:t>
      </w:r>
      <w:r>
        <w:rPr>
          <w:rFonts w:hint="eastAsia"/>
        </w:rPr>
        <w:t>にすぎないことも多い</w:t>
      </w:r>
      <w:r w:rsidR="00FB7358">
        <w:rPr>
          <w:rStyle w:val="ad"/>
        </w:rPr>
        <w:footnoteReference w:id="17"/>
      </w:r>
      <w:r w:rsidR="00166855">
        <w:rPr>
          <w:rFonts w:hint="eastAsia"/>
        </w:rPr>
        <w:t>。用語論における「直観」という概念は、</w:t>
      </w:r>
      <w:r w:rsidR="000B62B4">
        <w:rPr>
          <w:rFonts w:hint="eastAsia"/>
        </w:rPr>
        <w:t>我々の</w:t>
      </w:r>
      <w:r>
        <w:rPr>
          <w:rFonts w:hint="eastAsia"/>
        </w:rPr>
        <w:t>生得的な道徳性質</w:t>
      </w:r>
      <w:r w:rsidR="000B62B4">
        <w:rPr>
          <w:rFonts w:hint="eastAsia"/>
        </w:rPr>
        <w:t>を</w:t>
      </w:r>
      <w:r w:rsidR="00166855">
        <w:rPr>
          <w:rFonts w:hint="eastAsia"/>
        </w:rPr>
        <w:t>定義づける上で、</w:t>
      </w:r>
      <w:r w:rsidR="00614E7A">
        <w:rPr>
          <w:rFonts w:hint="eastAsia"/>
        </w:rPr>
        <w:t>最も</w:t>
      </w:r>
      <w:r w:rsidR="00166855">
        <w:rPr>
          <w:rFonts w:hint="eastAsia"/>
        </w:rPr>
        <w:t>適切な語</w:t>
      </w:r>
      <w:r w:rsidR="00DB1493">
        <w:rPr>
          <w:rFonts w:hint="eastAsia"/>
        </w:rPr>
        <w:t>であろう</w:t>
      </w:r>
      <w:r w:rsidR="00166855">
        <w:rPr>
          <w:rFonts w:hint="eastAsia"/>
        </w:rPr>
        <w:t>。道徳</w:t>
      </w:r>
      <w:r w:rsidR="000C5970">
        <w:rPr>
          <w:rFonts w:hint="eastAsia"/>
        </w:rPr>
        <w:t>領域</w:t>
      </w:r>
      <w:r w:rsidR="00166855">
        <w:rPr>
          <w:rFonts w:hint="eastAsia"/>
        </w:rPr>
        <w:t>における「直観主義論理」は、</w:t>
      </w:r>
      <w:r w:rsidR="004747A6">
        <w:rPr>
          <w:rFonts w:hint="eastAsia"/>
        </w:rPr>
        <w:t>倫理</w:t>
      </w:r>
      <w:r w:rsidR="00166855">
        <w:rPr>
          <w:rFonts w:hint="eastAsia"/>
        </w:rPr>
        <w:t>百科事典(E</w:t>
      </w:r>
      <w:r w:rsidR="00166855">
        <w:t>ncyclopedia of Ethics)</w:t>
      </w:r>
      <w:r w:rsidR="00166855">
        <w:rPr>
          <w:rFonts w:hint="eastAsia"/>
        </w:rPr>
        <w:t>で</w:t>
      </w:r>
      <w:r w:rsidR="007E34CD">
        <w:rPr>
          <w:rFonts w:hint="eastAsia"/>
        </w:rPr>
        <w:t>次</w:t>
      </w:r>
      <w:r w:rsidR="00166855">
        <w:rPr>
          <w:rFonts w:hint="eastAsia"/>
        </w:rPr>
        <w:t>のように定義されている。「直観主義論理とは、</w:t>
      </w:r>
      <w:r w:rsidR="003A2EF0">
        <w:rPr>
          <w:rFonts w:hint="eastAsia"/>
        </w:rPr>
        <w:t>個人</w:t>
      </w:r>
      <w:r w:rsidR="009A2319">
        <w:rPr>
          <w:rFonts w:hint="eastAsia"/>
        </w:rPr>
        <w:t>による直接的</w:t>
      </w:r>
      <w:r w:rsidR="002B4397">
        <w:rPr>
          <w:rFonts w:hint="eastAsia"/>
        </w:rPr>
        <w:t>判断</w:t>
      </w:r>
      <w:r w:rsidR="009A2319">
        <w:rPr>
          <w:rFonts w:hint="eastAsia"/>
        </w:rPr>
        <w:t>あるいは推論に</w:t>
      </w:r>
      <w:r w:rsidR="003A2EF0">
        <w:rPr>
          <w:rFonts w:hint="eastAsia"/>
        </w:rPr>
        <w:t>頼</w:t>
      </w:r>
      <w:r w:rsidR="009A2319">
        <w:rPr>
          <w:rFonts w:hint="eastAsia"/>
        </w:rPr>
        <w:t>ら</w:t>
      </w:r>
      <w:r w:rsidR="002B4397">
        <w:rPr>
          <w:rFonts w:hint="eastAsia"/>
        </w:rPr>
        <w:t>なくても</w:t>
      </w:r>
      <w:r w:rsidR="001345B8">
        <w:rPr>
          <w:rFonts w:hint="eastAsia"/>
        </w:rPr>
        <w:t>道徳</w:t>
      </w:r>
      <w:r w:rsidR="009D29F5">
        <w:rPr>
          <w:rFonts w:hint="eastAsia"/>
        </w:rPr>
        <w:t>的</w:t>
      </w:r>
      <w:r w:rsidR="001345B8">
        <w:rPr>
          <w:rFonts w:hint="eastAsia"/>
        </w:rPr>
        <w:t>判断</w:t>
      </w:r>
      <w:r w:rsidR="009A2319">
        <w:rPr>
          <w:rFonts w:hint="eastAsia"/>
        </w:rPr>
        <w:t>を</w:t>
      </w:r>
      <w:r w:rsidR="00166855">
        <w:rPr>
          <w:rFonts w:hint="eastAsia"/>
        </w:rPr>
        <w:t>真で</w:t>
      </w:r>
      <w:r w:rsidR="00FE5859">
        <w:rPr>
          <w:rFonts w:hint="eastAsia"/>
        </w:rPr>
        <w:t>あると</w:t>
      </w:r>
      <w:r w:rsidR="00166855">
        <w:rPr>
          <w:rFonts w:hint="eastAsia"/>
        </w:rPr>
        <w:t>信じ</w:t>
      </w:r>
      <w:r w:rsidR="009D29F5">
        <w:rPr>
          <w:rFonts w:hint="eastAsia"/>
        </w:rPr>
        <w:t>うるとの</w:t>
      </w:r>
      <w:r w:rsidR="00166855">
        <w:rPr>
          <w:rFonts w:hint="eastAsia"/>
        </w:rPr>
        <w:t>主張である</w:t>
      </w:r>
      <w:r w:rsidR="00FB7358">
        <w:rPr>
          <w:rStyle w:val="ad"/>
        </w:rPr>
        <w:footnoteReference w:id="18"/>
      </w:r>
      <w:r w:rsidR="00166855">
        <w:rPr>
          <w:rFonts w:hint="eastAsia"/>
        </w:rPr>
        <w:t>」</w:t>
      </w:r>
      <w:r w:rsidR="00171908">
        <w:rPr>
          <w:rFonts w:hint="eastAsia"/>
        </w:rPr>
        <w:t>。また</w:t>
      </w:r>
      <w:r w:rsidR="00E536BD">
        <w:rPr>
          <w:rFonts w:hint="eastAsia"/>
        </w:rPr>
        <w:t>道徳を、我々の</w:t>
      </w:r>
      <w:r w:rsidR="00171908">
        <w:rPr>
          <w:rFonts w:hint="eastAsia"/>
        </w:rPr>
        <w:t>感覚</w:t>
      </w:r>
      <w:r w:rsidR="00E536BD">
        <w:rPr>
          <w:rFonts w:hint="eastAsia"/>
        </w:rPr>
        <w:t>機能と見なし</w:t>
      </w:r>
      <w:r w:rsidR="00171908">
        <w:rPr>
          <w:rFonts w:hint="eastAsia"/>
        </w:rPr>
        <w:t>「</w:t>
      </w:r>
      <w:r w:rsidR="00166855">
        <w:rPr>
          <w:rFonts w:hint="eastAsia"/>
        </w:rPr>
        <w:t>道徳感覚理論</w:t>
      </w:r>
      <w:r w:rsidR="00171908">
        <w:rPr>
          <w:rFonts w:hint="eastAsia"/>
        </w:rPr>
        <w:t>」</w:t>
      </w:r>
      <w:r w:rsidR="00166855">
        <w:rPr>
          <w:rFonts w:hint="eastAsia"/>
        </w:rPr>
        <w:t>（moral sense theory）</w:t>
      </w:r>
      <w:r w:rsidR="00171908">
        <w:rPr>
          <w:rFonts w:hint="eastAsia"/>
        </w:rPr>
        <w:t>と</w:t>
      </w:r>
      <w:r w:rsidR="003B7A13">
        <w:rPr>
          <w:rFonts w:hint="eastAsia"/>
        </w:rPr>
        <w:t>して</w:t>
      </w:r>
      <w:r w:rsidR="001345B8">
        <w:rPr>
          <w:rFonts w:hint="eastAsia"/>
        </w:rPr>
        <w:t>道徳性質</w:t>
      </w:r>
      <w:r w:rsidR="00171908">
        <w:rPr>
          <w:rFonts w:hint="eastAsia"/>
        </w:rPr>
        <w:t>を扱っ</w:t>
      </w:r>
      <w:r w:rsidR="00166855">
        <w:rPr>
          <w:rFonts w:hint="eastAsia"/>
        </w:rPr>
        <w:t>た者</w:t>
      </w:r>
      <w:r w:rsidR="00171908">
        <w:rPr>
          <w:rFonts w:hint="eastAsia"/>
        </w:rPr>
        <w:t>もいる</w:t>
      </w:r>
      <w:r w:rsidR="00166855">
        <w:rPr>
          <w:rFonts w:hint="eastAsia"/>
        </w:rPr>
        <w:t>。</w:t>
      </w:r>
      <w:r w:rsidR="001345B8">
        <w:rPr>
          <w:rFonts w:hint="eastAsia"/>
        </w:rPr>
        <w:t>道徳性質</w:t>
      </w:r>
      <w:r w:rsidR="00166855">
        <w:rPr>
          <w:rFonts w:hint="eastAsia"/>
        </w:rPr>
        <w:t>を「直観」として認識するほうがより適切</w:t>
      </w:r>
      <w:r w:rsidR="00E536BD">
        <w:rPr>
          <w:rFonts w:hint="eastAsia"/>
        </w:rPr>
        <w:t>とも思うが、こ</w:t>
      </w:r>
      <w:r w:rsidR="00171908">
        <w:rPr>
          <w:rFonts w:hint="eastAsia"/>
        </w:rPr>
        <w:t>こで</w:t>
      </w:r>
      <w:r w:rsidR="00166855">
        <w:rPr>
          <w:rFonts w:hint="eastAsia"/>
        </w:rPr>
        <w:t>の推論において重要</w:t>
      </w:r>
      <w:r w:rsidR="00E536BD">
        <w:rPr>
          <w:rFonts w:hint="eastAsia"/>
        </w:rPr>
        <w:t>なの</w:t>
      </w:r>
      <w:r w:rsidR="00166855">
        <w:rPr>
          <w:rFonts w:hint="eastAsia"/>
        </w:rPr>
        <w:t>は、</w:t>
      </w:r>
      <w:r w:rsidR="001345B8">
        <w:rPr>
          <w:rFonts w:hint="eastAsia"/>
        </w:rPr>
        <w:t>道徳性質</w:t>
      </w:r>
      <w:r w:rsidR="00166855">
        <w:rPr>
          <w:rFonts w:hint="eastAsia"/>
        </w:rPr>
        <w:t>が生得的</w:t>
      </w:r>
      <w:r w:rsidR="00E536BD">
        <w:rPr>
          <w:rFonts w:hint="eastAsia"/>
        </w:rPr>
        <w:t>か</w:t>
      </w:r>
      <w:r w:rsidR="003B7A13">
        <w:rPr>
          <w:rFonts w:hint="eastAsia"/>
        </w:rPr>
        <w:t>否か</w:t>
      </w:r>
      <w:r w:rsidR="00166855">
        <w:rPr>
          <w:rFonts w:hint="eastAsia"/>
        </w:rPr>
        <w:t>を証明することにある。</w:t>
      </w:r>
      <w:r w:rsidR="003A2EF0">
        <w:rPr>
          <w:rFonts w:hint="eastAsia"/>
        </w:rPr>
        <w:t>前述の</w:t>
      </w:r>
      <w:r w:rsidR="00171908">
        <w:rPr>
          <w:rFonts w:hint="eastAsia"/>
        </w:rPr>
        <w:t>どの</w:t>
      </w:r>
      <w:r w:rsidR="00166855">
        <w:rPr>
          <w:rFonts w:hint="eastAsia"/>
        </w:rPr>
        <w:t>アプローチを</w:t>
      </w:r>
      <w:r w:rsidR="003A2EF0">
        <w:rPr>
          <w:rFonts w:hint="eastAsia"/>
        </w:rPr>
        <w:t>使用しても</w:t>
      </w:r>
      <w:r w:rsidR="00166855">
        <w:rPr>
          <w:rFonts w:hint="eastAsia"/>
        </w:rPr>
        <w:t>違いはない。</w:t>
      </w:r>
      <w:r w:rsidR="003A2EF0">
        <w:rPr>
          <w:rFonts w:hint="eastAsia"/>
        </w:rPr>
        <w:t>また</w:t>
      </w:r>
      <w:r w:rsidR="00171908">
        <w:rPr>
          <w:rFonts w:hint="eastAsia"/>
        </w:rPr>
        <w:t>道徳</w:t>
      </w:r>
      <w:r w:rsidR="003B7A13">
        <w:rPr>
          <w:rFonts w:hint="eastAsia"/>
        </w:rPr>
        <w:t>が</w:t>
      </w:r>
      <w:r w:rsidR="00171908">
        <w:rPr>
          <w:rFonts w:hint="eastAsia"/>
        </w:rPr>
        <w:t>心の中の</w:t>
      </w:r>
      <w:r w:rsidR="003B7A13">
        <w:rPr>
          <w:rFonts w:hint="eastAsia"/>
        </w:rPr>
        <w:t>他の</w:t>
      </w:r>
      <w:r w:rsidR="002466D5">
        <w:rPr>
          <w:rFonts w:hint="eastAsia"/>
        </w:rPr>
        <w:t>性質</w:t>
      </w:r>
      <w:r w:rsidR="00D96257">
        <w:rPr>
          <w:rFonts w:hint="eastAsia"/>
        </w:rPr>
        <w:t>と異なることを擁護し、</w:t>
      </w:r>
      <w:r w:rsidR="00E536BD">
        <w:rPr>
          <w:rFonts w:hint="eastAsia"/>
        </w:rPr>
        <w:t>他</w:t>
      </w:r>
      <w:r w:rsidR="00D96257">
        <w:rPr>
          <w:rFonts w:hint="eastAsia"/>
        </w:rPr>
        <w:t>の</w:t>
      </w:r>
      <w:r w:rsidR="002466D5">
        <w:rPr>
          <w:rFonts w:hint="eastAsia"/>
        </w:rPr>
        <w:t>性質</w:t>
      </w:r>
      <w:r w:rsidR="00D96257">
        <w:rPr>
          <w:rFonts w:hint="eastAsia"/>
        </w:rPr>
        <w:t>から</w:t>
      </w:r>
      <w:r w:rsidR="00E536BD">
        <w:rPr>
          <w:rFonts w:hint="eastAsia"/>
        </w:rPr>
        <w:t>完全に</w:t>
      </w:r>
      <w:r w:rsidR="00D96257">
        <w:rPr>
          <w:rFonts w:hint="eastAsia"/>
        </w:rPr>
        <w:t>独立したものとして</w:t>
      </w:r>
      <w:r w:rsidR="00166855">
        <w:rPr>
          <w:rFonts w:hint="eastAsia"/>
        </w:rPr>
        <w:t>「</w:t>
      </w:r>
      <w:r w:rsidR="00D96257">
        <w:rPr>
          <w:rFonts w:hint="eastAsia"/>
        </w:rPr>
        <w:t>直観</w:t>
      </w:r>
      <w:r w:rsidR="00166855">
        <w:rPr>
          <w:rFonts w:hint="eastAsia"/>
        </w:rPr>
        <w:t>」「</w:t>
      </w:r>
      <w:r w:rsidR="00D96257">
        <w:rPr>
          <w:rFonts w:hint="eastAsia"/>
        </w:rPr>
        <w:t>感覚</w:t>
      </w:r>
      <w:r w:rsidR="00166855">
        <w:rPr>
          <w:rFonts w:hint="eastAsia"/>
        </w:rPr>
        <w:t>」といった概念を用</w:t>
      </w:r>
      <w:r w:rsidR="00D96257">
        <w:rPr>
          <w:rFonts w:hint="eastAsia"/>
        </w:rPr>
        <w:t>い</w:t>
      </w:r>
      <w:r w:rsidR="00166855">
        <w:rPr>
          <w:rFonts w:hint="eastAsia"/>
        </w:rPr>
        <w:t>ることなく、心の</w:t>
      </w:r>
      <w:r w:rsidR="001345B8">
        <w:rPr>
          <w:rFonts w:hint="eastAsia"/>
        </w:rPr>
        <w:t>道徳性質</w:t>
      </w:r>
      <w:r w:rsidR="00D96257">
        <w:rPr>
          <w:rFonts w:hint="eastAsia"/>
        </w:rPr>
        <w:t>を定義するような特定のカテゴリーを措定することも可能だと考えている。</w:t>
      </w:r>
    </w:p>
    <w:p w14:paraId="0C0F3A77" w14:textId="02280244" w:rsidR="00166855" w:rsidRDefault="00166855" w:rsidP="001121D2">
      <w:r>
        <w:rPr>
          <w:rFonts w:hint="eastAsia"/>
        </w:rPr>
        <w:t xml:space="preserve">　</w:t>
      </w:r>
      <w:r w:rsidR="00D96257">
        <w:rPr>
          <w:rFonts w:hint="eastAsia"/>
        </w:rPr>
        <w:t>道徳が生得的であることは</w:t>
      </w:r>
      <w:r>
        <w:rPr>
          <w:rFonts w:hint="eastAsia"/>
        </w:rPr>
        <w:t>、ノーム・チョムスキーの「普遍文法」（innate language）</w:t>
      </w:r>
      <w:r w:rsidR="00D96257">
        <w:rPr>
          <w:rFonts w:hint="eastAsia"/>
        </w:rPr>
        <w:t>に</w:t>
      </w:r>
      <w:r>
        <w:rPr>
          <w:rFonts w:hint="eastAsia"/>
        </w:rPr>
        <w:t>似</w:t>
      </w:r>
      <w:r w:rsidR="00A81166">
        <w:rPr>
          <w:rFonts w:hint="eastAsia"/>
        </w:rPr>
        <w:t>ていると言</w:t>
      </w:r>
      <w:r w:rsidR="00487128">
        <w:rPr>
          <w:rFonts w:hint="eastAsia"/>
        </w:rPr>
        <w:t>え</w:t>
      </w:r>
      <w:r>
        <w:rPr>
          <w:rFonts w:hint="eastAsia"/>
        </w:rPr>
        <w:t>る。チョムスキー</w:t>
      </w:r>
      <w:r w:rsidR="00BA4E56">
        <w:rPr>
          <w:rFonts w:hint="eastAsia"/>
        </w:rPr>
        <w:t>によれば</w:t>
      </w:r>
      <w:r>
        <w:rPr>
          <w:rFonts w:hint="eastAsia"/>
        </w:rPr>
        <w:t>、</w:t>
      </w:r>
      <w:r w:rsidR="00D96257">
        <w:rPr>
          <w:rFonts w:hint="eastAsia"/>
        </w:rPr>
        <w:t>幼児</w:t>
      </w:r>
      <w:r w:rsidR="00421D17">
        <w:rPr>
          <w:rFonts w:hint="eastAsia"/>
        </w:rPr>
        <w:t>が発話能力という高度な能力を獲得できるのは、</w:t>
      </w:r>
      <w:r>
        <w:rPr>
          <w:rFonts w:hint="eastAsia"/>
        </w:rPr>
        <w:t>心</w:t>
      </w:r>
      <w:r w:rsidR="00421D17">
        <w:rPr>
          <w:rFonts w:hint="eastAsia"/>
        </w:rPr>
        <w:t>に備わる</w:t>
      </w:r>
      <w:r>
        <w:rPr>
          <w:rFonts w:hint="eastAsia"/>
        </w:rPr>
        <w:t>生得的</w:t>
      </w:r>
      <w:r w:rsidR="002466D5">
        <w:rPr>
          <w:rFonts w:hint="eastAsia"/>
        </w:rPr>
        <w:t>性質</w:t>
      </w:r>
      <w:r w:rsidR="00BA4E56">
        <w:rPr>
          <w:rFonts w:hint="eastAsia"/>
        </w:rPr>
        <w:t>のためだ</w:t>
      </w:r>
      <w:r w:rsidR="00BA4E56">
        <w:rPr>
          <w:rStyle w:val="ad"/>
        </w:rPr>
        <w:footnoteReference w:id="19"/>
      </w:r>
      <w:r>
        <w:rPr>
          <w:rFonts w:hint="eastAsia"/>
        </w:rPr>
        <w:t>。</w:t>
      </w:r>
      <w:r w:rsidR="00BA4E56">
        <w:rPr>
          <w:rFonts w:hint="eastAsia"/>
        </w:rPr>
        <w:t>また彼は</w:t>
      </w:r>
      <w:r w:rsidR="00421D17">
        <w:rPr>
          <w:rFonts w:hint="eastAsia"/>
        </w:rPr>
        <w:t>、</w:t>
      </w:r>
      <w:r>
        <w:rPr>
          <w:rFonts w:hint="eastAsia"/>
        </w:rPr>
        <w:t>言語</w:t>
      </w:r>
      <w:r w:rsidR="00421D17">
        <w:rPr>
          <w:rFonts w:hint="eastAsia"/>
        </w:rPr>
        <w:t>は生まれてから習得し、道徳は生得的に備わっている</w:t>
      </w:r>
      <w:r w:rsidR="00BA4E56">
        <w:rPr>
          <w:rFonts w:hint="eastAsia"/>
        </w:rPr>
        <w:t>もの</w:t>
      </w:r>
      <w:r w:rsidR="00421D17">
        <w:rPr>
          <w:rFonts w:hint="eastAsia"/>
        </w:rPr>
        <w:t>という違いはあるに</w:t>
      </w:r>
      <w:r w:rsidR="00BA4E56">
        <w:rPr>
          <w:rFonts w:hint="eastAsia"/>
        </w:rPr>
        <w:t>せよ</w:t>
      </w:r>
      <w:r w:rsidR="00421D17">
        <w:rPr>
          <w:rFonts w:hint="eastAsia"/>
        </w:rPr>
        <w:t>、人間が異なる言語、道徳構造を身につけることが矛盾しない</w:t>
      </w:r>
      <w:r w:rsidR="00487128">
        <w:rPr>
          <w:rFonts w:hint="eastAsia"/>
        </w:rPr>
        <w:t>という点</w:t>
      </w:r>
      <w:r w:rsidR="00421D17">
        <w:rPr>
          <w:rFonts w:hint="eastAsia"/>
        </w:rPr>
        <w:t>において似通っている</w:t>
      </w:r>
      <w:r w:rsidR="00BA4E56">
        <w:rPr>
          <w:rFonts w:hint="eastAsia"/>
        </w:rPr>
        <w:t>と言う</w:t>
      </w:r>
      <w:r w:rsidR="00BA4E56">
        <w:rPr>
          <w:rStyle w:val="ad"/>
        </w:rPr>
        <w:footnoteReference w:id="20"/>
      </w:r>
      <w:r>
        <w:rPr>
          <w:rFonts w:hint="eastAsia"/>
        </w:rPr>
        <w:t>。チョムスキー</w:t>
      </w:r>
      <w:r w:rsidR="00421D17">
        <w:rPr>
          <w:rFonts w:hint="eastAsia"/>
        </w:rPr>
        <w:t>から</w:t>
      </w:r>
      <w:r>
        <w:rPr>
          <w:rFonts w:hint="eastAsia"/>
        </w:rPr>
        <w:t>多大な影響を受けた心理学者マーク・ハウザーは、</w:t>
      </w:r>
      <w:r w:rsidR="002C14C5">
        <w:rPr>
          <w:rFonts w:hint="eastAsia"/>
        </w:rPr>
        <w:t>我々</w:t>
      </w:r>
      <w:r>
        <w:rPr>
          <w:rFonts w:hint="eastAsia"/>
        </w:rPr>
        <w:t>の心には生得的「普遍</w:t>
      </w:r>
      <w:r w:rsidR="00F04F02">
        <w:rPr>
          <w:rFonts w:hint="eastAsia"/>
        </w:rPr>
        <w:t>道徳</w:t>
      </w:r>
      <w:r w:rsidR="00860FED">
        <w:rPr>
          <w:rFonts w:hint="eastAsia"/>
        </w:rPr>
        <w:t>文法</w:t>
      </w:r>
      <w:r>
        <w:rPr>
          <w:rFonts w:hint="eastAsia"/>
        </w:rPr>
        <w:t xml:space="preserve">」（universal moral </w:t>
      </w:r>
      <w:proofErr w:type="spellStart"/>
      <w:r>
        <w:rPr>
          <w:rFonts w:hint="eastAsia"/>
        </w:rPr>
        <w:t>grammer</w:t>
      </w:r>
      <w:proofErr w:type="spellEnd"/>
      <w:r>
        <w:rPr>
          <w:rFonts w:hint="eastAsia"/>
        </w:rPr>
        <w:t>）が備わっている</w:t>
      </w:r>
      <w:r w:rsidR="003B7A13">
        <w:rPr>
          <w:rFonts w:hint="eastAsia"/>
        </w:rPr>
        <w:t>とし</w:t>
      </w:r>
      <w:r w:rsidR="002C14C5">
        <w:rPr>
          <w:rFonts w:hint="eastAsia"/>
        </w:rPr>
        <w:t>次のように述べている</w:t>
      </w:r>
      <w:r>
        <w:rPr>
          <w:rFonts w:hint="eastAsia"/>
        </w:rPr>
        <w:t>。</w:t>
      </w:r>
    </w:p>
    <w:p w14:paraId="372C30A4" w14:textId="77777777" w:rsidR="00EA427C" w:rsidRDefault="00EA427C" w:rsidP="001121D2"/>
    <w:p w14:paraId="3F4299F5" w14:textId="291DD3D0" w:rsidR="00166855" w:rsidRDefault="00166855" w:rsidP="00166855">
      <w:pPr>
        <w:ind w:left="420" w:hangingChars="200" w:hanging="420"/>
        <w:rPr>
          <w:rStyle w:val="ae"/>
          <w:rFonts w:eastAsiaTheme="minorHAnsi"/>
        </w:rPr>
      </w:pPr>
      <w:r>
        <w:rPr>
          <w:rFonts w:hint="eastAsia"/>
        </w:rPr>
        <w:t xml:space="preserve">　　</w:t>
      </w:r>
      <w:r w:rsidRPr="00AB1400">
        <w:rPr>
          <w:rFonts w:hint="eastAsia"/>
        </w:rPr>
        <w:t>「『</w:t>
      </w:r>
      <w:r w:rsidRPr="00AB1400">
        <w:rPr>
          <w:rStyle w:val="ae"/>
          <w:rFonts w:eastAsiaTheme="minorHAnsi" w:hint="eastAsia"/>
        </w:rPr>
        <w:t>普遍</w:t>
      </w:r>
      <w:r w:rsidR="00F04F02">
        <w:rPr>
          <w:rStyle w:val="ae"/>
          <w:rFonts w:eastAsiaTheme="minorHAnsi" w:hint="eastAsia"/>
        </w:rPr>
        <w:t>道徳</w:t>
      </w:r>
      <w:r w:rsidR="00860FED">
        <w:rPr>
          <w:rStyle w:val="ae"/>
          <w:rFonts w:eastAsiaTheme="minorHAnsi" w:hint="eastAsia"/>
        </w:rPr>
        <w:t>文法</w:t>
      </w:r>
      <w:r w:rsidR="00F1035D">
        <w:rPr>
          <w:rStyle w:val="ae"/>
          <w:rFonts w:eastAsiaTheme="minorHAnsi" w:hint="eastAsia"/>
        </w:rPr>
        <w:t>』</w:t>
      </w:r>
      <w:r w:rsidRPr="00AB1400">
        <w:rPr>
          <w:rStyle w:val="ae"/>
          <w:rFonts w:eastAsiaTheme="minorHAnsi" w:hint="eastAsia"/>
        </w:rPr>
        <w:t>は、人間の</w:t>
      </w:r>
      <w:r w:rsidR="00CC7F36">
        <w:rPr>
          <w:rStyle w:val="ae"/>
          <w:rFonts w:eastAsiaTheme="minorHAnsi" w:hint="eastAsia"/>
        </w:rPr>
        <w:t>道徳法則の</w:t>
      </w:r>
      <w:r w:rsidRPr="00AB1400">
        <w:rPr>
          <w:rStyle w:val="ae"/>
          <w:rFonts w:eastAsiaTheme="minorHAnsi" w:hint="eastAsia"/>
        </w:rPr>
        <w:t>構築を可能にする原理</w:t>
      </w:r>
      <w:r w:rsidR="00F1035D">
        <w:rPr>
          <w:rStyle w:val="ae"/>
          <w:rFonts w:eastAsiaTheme="minorHAnsi" w:hint="eastAsia"/>
        </w:rPr>
        <w:t>と</w:t>
      </w:r>
      <w:r w:rsidRPr="00AB1400">
        <w:rPr>
          <w:rStyle w:val="ae"/>
          <w:rFonts w:eastAsiaTheme="minorHAnsi" w:hint="eastAsia"/>
        </w:rPr>
        <w:t>パラメータの適性に関する理論である。</w:t>
      </w:r>
      <w:r w:rsidR="00F1035D">
        <w:rPr>
          <w:rStyle w:val="ae"/>
          <w:rFonts w:eastAsiaTheme="minorHAnsi" w:hint="eastAsia"/>
        </w:rPr>
        <w:t>これ</w:t>
      </w:r>
      <w:r w:rsidR="00AB1400" w:rsidRPr="00AB1400">
        <w:rPr>
          <w:rStyle w:val="ae"/>
          <w:rFonts w:eastAsiaTheme="minorHAnsi" w:hint="eastAsia"/>
        </w:rPr>
        <w:t>は、</w:t>
      </w:r>
      <w:r w:rsidRPr="00AB1400">
        <w:rPr>
          <w:rStyle w:val="ae"/>
          <w:rFonts w:eastAsiaTheme="minorHAnsi" w:hint="eastAsia"/>
        </w:rPr>
        <w:t>それぞれ異なる</w:t>
      </w:r>
      <w:r w:rsidR="00CC7F36">
        <w:rPr>
          <w:rStyle w:val="ae"/>
          <w:rFonts w:eastAsiaTheme="minorHAnsi" w:hint="eastAsia"/>
        </w:rPr>
        <w:t>道徳法則</w:t>
      </w:r>
      <w:r w:rsidR="00F1035D">
        <w:rPr>
          <w:rStyle w:val="ae"/>
          <w:rFonts w:eastAsiaTheme="minorHAnsi" w:hint="eastAsia"/>
        </w:rPr>
        <w:t>の</w:t>
      </w:r>
      <w:r w:rsidRPr="00AB1400">
        <w:rPr>
          <w:rStyle w:val="ae"/>
          <w:rFonts w:eastAsiaTheme="minorHAnsi" w:hint="eastAsia"/>
        </w:rPr>
        <w:t>構築を可能にする</w:t>
      </w:r>
      <w:r w:rsidR="003A2EF0">
        <w:rPr>
          <w:rStyle w:val="ae"/>
          <w:rFonts w:eastAsiaTheme="minorHAnsi" w:hint="eastAsia"/>
        </w:rPr>
        <w:t>ツール</w:t>
      </w:r>
      <w:r w:rsidRPr="00AB1400">
        <w:rPr>
          <w:rStyle w:val="ae"/>
          <w:rFonts w:eastAsiaTheme="minorHAnsi" w:hint="eastAsia"/>
        </w:rPr>
        <w:t>で</w:t>
      </w:r>
      <w:r w:rsidR="00487128">
        <w:rPr>
          <w:rStyle w:val="ae"/>
          <w:rFonts w:eastAsiaTheme="minorHAnsi" w:hint="eastAsia"/>
        </w:rPr>
        <w:t>ある。</w:t>
      </w:r>
      <w:r w:rsidRPr="00AB1400">
        <w:rPr>
          <w:rStyle w:val="ae"/>
          <w:rFonts w:eastAsiaTheme="minorHAnsi" w:hint="eastAsia"/>
        </w:rPr>
        <w:t>文法</w:t>
      </w:r>
      <w:r w:rsidR="00F1035D">
        <w:rPr>
          <w:rStyle w:val="ae"/>
          <w:rFonts w:eastAsiaTheme="minorHAnsi" w:hint="eastAsia"/>
        </w:rPr>
        <w:t>、あるいは</w:t>
      </w:r>
      <w:r w:rsidRPr="00AB1400">
        <w:rPr>
          <w:rStyle w:val="ae"/>
          <w:rFonts w:eastAsiaTheme="minorHAnsi" w:hint="eastAsia"/>
        </w:rPr>
        <w:t>原理の集合体とも言え</w:t>
      </w:r>
      <w:r w:rsidR="00AB1400" w:rsidRPr="00AB1400">
        <w:rPr>
          <w:rStyle w:val="ae"/>
          <w:rFonts w:eastAsiaTheme="minorHAnsi" w:hint="eastAsia"/>
        </w:rPr>
        <w:t>るこの構造は</w:t>
      </w:r>
      <w:r w:rsidR="00F1035D">
        <w:rPr>
          <w:rStyle w:val="ae"/>
          <w:rFonts w:eastAsiaTheme="minorHAnsi" w:hint="eastAsia"/>
        </w:rPr>
        <w:t>固定</w:t>
      </w:r>
      <w:r w:rsidR="003A2EF0">
        <w:rPr>
          <w:rStyle w:val="ae"/>
          <w:rFonts w:eastAsiaTheme="minorHAnsi" w:hint="eastAsia"/>
        </w:rPr>
        <w:t>され</w:t>
      </w:r>
      <w:r w:rsidR="00B96969">
        <w:rPr>
          <w:rStyle w:val="ae"/>
          <w:rFonts w:eastAsiaTheme="minorHAnsi" w:hint="eastAsia"/>
        </w:rPr>
        <w:t>てい</w:t>
      </w:r>
      <w:r w:rsidR="0077765A">
        <w:rPr>
          <w:rStyle w:val="ae"/>
          <w:rFonts w:eastAsiaTheme="minorHAnsi" w:hint="eastAsia"/>
        </w:rPr>
        <w:t>る</w:t>
      </w:r>
      <w:r w:rsidRPr="00AB1400">
        <w:rPr>
          <w:rStyle w:val="ae"/>
          <w:rFonts w:eastAsiaTheme="minorHAnsi" w:hint="eastAsia"/>
        </w:rPr>
        <w:t>。しかし、ここから</w:t>
      </w:r>
      <w:r w:rsidR="00F1035D">
        <w:rPr>
          <w:rStyle w:val="ae"/>
          <w:rFonts w:eastAsiaTheme="minorHAnsi" w:hint="eastAsia"/>
        </w:rPr>
        <w:lastRenderedPageBreak/>
        <w:t>出力</w:t>
      </w:r>
      <w:r w:rsidRPr="00AB1400">
        <w:rPr>
          <w:rStyle w:val="ae"/>
          <w:rFonts w:eastAsiaTheme="minorHAnsi" w:hint="eastAsia"/>
        </w:rPr>
        <w:t>される</w:t>
      </w:r>
      <w:r w:rsidR="00CC7F36">
        <w:rPr>
          <w:rStyle w:val="ae"/>
          <w:rFonts w:eastAsiaTheme="minorHAnsi" w:hint="eastAsia"/>
        </w:rPr>
        <w:t>道徳法則</w:t>
      </w:r>
      <w:r w:rsidR="000E3578">
        <w:rPr>
          <w:rStyle w:val="ae"/>
          <w:rFonts w:eastAsiaTheme="minorHAnsi" w:hint="eastAsia"/>
        </w:rPr>
        <w:t>の可能性</w:t>
      </w:r>
      <w:r w:rsidRPr="00AB1400">
        <w:rPr>
          <w:rStyle w:val="ae"/>
          <w:rFonts w:eastAsiaTheme="minorHAnsi" w:hint="eastAsia"/>
        </w:rPr>
        <w:t>は、論理的</w:t>
      </w:r>
      <w:r w:rsidR="000E3578">
        <w:rPr>
          <w:rStyle w:val="ae"/>
          <w:rFonts w:eastAsiaTheme="minorHAnsi" w:hint="eastAsia"/>
        </w:rPr>
        <w:t>に</w:t>
      </w:r>
      <w:r w:rsidRPr="00AB1400">
        <w:rPr>
          <w:rStyle w:val="ae"/>
          <w:rFonts w:eastAsiaTheme="minorHAnsi" w:hint="eastAsia"/>
        </w:rPr>
        <w:t>無限である</w:t>
      </w:r>
      <w:r w:rsidR="00BA4E56">
        <w:rPr>
          <w:rStyle w:val="ad"/>
          <w:rFonts w:eastAsiaTheme="minorHAnsi"/>
          <w:i/>
          <w:iCs/>
        </w:rPr>
        <w:footnoteReference w:id="21"/>
      </w:r>
      <w:r w:rsidRPr="00AB1400">
        <w:rPr>
          <w:rStyle w:val="ae"/>
          <w:rFonts w:eastAsiaTheme="minorHAnsi" w:hint="eastAsia"/>
        </w:rPr>
        <w:t>。」</w:t>
      </w:r>
    </w:p>
    <w:p w14:paraId="44FFBAD2" w14:textId="77777777" w:rsidR="00EA427C" w:rsidRPr="00AB1400" w:rsidRDefault="00EA427C" w:rsidP="00166855">
      <w:pPr>
        <w:ind w:left="420" w:hangingChars="200" w:hanging="420"/>
        <w:rPr>
          <w:rStyle w:val="ae"/>
          <w:rFonts w:eastAsiaTheme="minorHAnsi"/>
        </w:rPr>
      </w:pPr>
    </w:p>
    <w:p w14:paraId="54A28314" w14:textId="3D9FBA0A" w:rsidR="00166855" w:rsidRDefault="00166855" w:rsidP="00A2046B">
      <w:pPr>
        <w:ind w:firstLineChars="100" w:firstLine="210"/>
      </w:pPr>
      <w:r>
        <w:rPr>
          <w:rFonts w:hint="eastAsia"/>
        </w:rPr>
        <w:t>子供</w:t>
      </w:r>
      <w:r w:rsidR="00B52E4B">
        <w:rPr>
          <w:rFonts w:hint="eastAsia"/>
        </w:rPr>
        <w:t>たちが</w:t>
      </w:r>
      <w:r w:rsidR="00AB1400">
        <w:rPr>
          <w:rFonts w:hint="eastAsia"/>
        </w:rPr>
        <w:t>、我々が感じる</w:t>
      </w:r>
      <w:r w:rsidR="00B52E4B">
        <w:rPr>
          <w:rFonts w:hint="eastAsia"/>
        </w:rPr>
        <w:t>ような</w:t>
      </w:r>
      <w:r w:rsidR="00AB1400">
        <w:rPr>
          <w:rFonts w:hint="eastAsia"/>
        </w:rPr>
        <w:t>何かしらの願望を抱くことなく、</w:t>
      </w:r>
      <w:r w:rsidR="00B52E4B">
        <w:rPr>
          <w:rFonts w:hint="eastAsia"/>
        </w:rPr>
        <w:t>いかなる推論</w:t>
      </w:r>
      <w:r w:rsidR="00AB1400">
        <w:rPr>
          <w:rFonts w:hint="eastAsia"/>
        </w:rPr>
        <w:t>過程を経</w:t>
      </w:r>
      <w:r w:rsidR="00B96969">
        <w:rPr>
          <w:rFonts w:hint="eastAsia"/>
        </w:rPr>
        <w:t>ずに</w:t>
      </w:r>
      <w:r>
        <w:rPr>
          <w:rFonts w:hint="eastAsia"/>
        </w:rPr>
        <w:t>、「直観的」とも言える</w:t>
      </w:r>
      <w:r w:rsidR="00B52E4B">
        <w:rPr>
          <w:rFonts w:hint="eastAsia"/>
        </w:rPr>
        <w:t>方法</w:t>
      </w:r>
      <w:r>
        <w:rPr>
          <w:rFonts w:hint="eastAsia"/>
        </w:rPr>
        <w:t>で</w:t>
      </w:r>
      <w:r w:rsidR="00AB1400">
        <w:rPr>
          <w:rFonts w:hint="eastAsia"/>
        </w:rPr>
        <w:t>発話能力を獲得したり</w:t>
      </w:r>
      <w:r>
        <w:rPr>
          <w:rFonts w:hint="eastAsia"/>
        </w:rPr>
        <w:t>、文法構造について考えることなく「直観的」に言語を使用し始める</w:t>
      </w:r>
      <w:r w:rsidR="00AB1400">
        <w:rPr>
          <w:rFonts w:hint="eastAsia"/>
        </w:rPr>
        <w:t>感覚、</w:t>
      </w:r>
      <w:r>
        <w:rPr>
          <w:rFonts w:hint="eastAsia"/>
        </w:rPr>
        <w:t>また</w:t>
      </w:r>
      <w:r w:rsidR="00AB1400">
        <w:rPr>
          <w:rFonts w:hint="eastAsia"/>
        </w:rPr>
        <w:t>まだ</w:t>
      </w:r>
      <w:r w:rsidR="00B52E4B">
        <w:rPr>
          <w:rFonts w:hint="eastAsia"/>
        </w:rPr>
        <w:t>発話</w:t>
      </w:r>
      <w:r w:rsidR="00AB1400">
        <w:rPr>
          <w:rFonts w:hint="eastAsia"/>
        </w:rPr>
        <w:t>前の段階で、</w:t>
      </w:r>
      <w:r>
        <w:rPr>
          <w:rFonts w:hint="eastAsia"/>
        </w:rPr>
        <w:t>大人が道徳</w:t>
      </w:r>
      <w:r w:rsidR="00A2046B">
        <w:rPr>
          <w:rFonts w:hint="eastAsia"/>
        </w:rPr>
        <w:t>の</w:t>
      </w:r>
      <w:r>
        <w:rPr>
          <w:rFonts w:hint="eastAsia"/>
        </w:rPr>
        <w:t>基礎</w:t>
      </w:r>
      <w:r w:rsidR="00B52E4B">
        <w:rPr>
          <w:rFonts w:hint="eastAsia"/>
        </w:rPr>
        <w:t>的</w:t>
      </w:r>
      <w:r>
        <w:rPr>
          <w:rFonts w:hint="eastAsia"/>
        </w:rPr>
        <w:t>概念を用いて行う</w:t>
      </w:r>
      <w:r w:rsidR="00B52E4B">
        <w:rPr>
          <w:rFonts w:hint="eastAsia"/>
        </w:rPr>
        <w:t>判断</w:t>
      </w:r>
      <w:r>
        <w:rPr>
          <w:rFonts w:hint="eastAsia"/>
        </w:rPr>
        <w:t>を、「直観的」に行い、</w:t>
      </w:r>
      <w:r w:rsidR="00A2046B">
        <w:rPr>
          <w:rFonts w:hint="eastAsia"/>
        </w:rPr>
        <w:t>大人にな</w:t>
      </w:r>
      <w:r w:rsidR="00B52E4B">
        <w:rPr>
          <w:rFonts w:hint="eastAsia"/>
        </w:rPr>
        <w:t>ったあと</w:t>
      </w:r>
      <w:r w:rsidR="00A2046B">
        <w:rPr>
          <w:rFonts w:hint="eastAsia"/>
        </w:rPr>
        <w:t>も</w:t>
      </w:r>
      <w:r>
        <w:rPr>
          <w:rFonts w:hint="eastAsia"/>
        </w:rPr>
        <w:t>多くの</w:t>
      </w:r>
      <w:r w:rsidR="001345B8">
        <w:rPr>
          <w:rFonts w:hint="eastAsia"/>
        </w:rPr>
        <w:t>道徳</w:t>
      </w:r>
      <w:r w:rsidR="00B96969">
        <w:rPr>
          <w:rFonts w:hint="eastAsia"/>
        </w:rPr>
        <w:t>的</w:t>
      </w:r>
      <w:r w:rsidR="001345B8">
        <w:rPr>
          <w:rFonts w:hint="eastAsia"/>
        </w:rPr>
        <w:t>判断</w:t>
      </w:r>
      <w:r>
        <w:rPr>
          <w:rFonts w:hint="eastAsia"/>
        </w:rPr>
        <w:t>を「直観的」に行</w:t>
      </w:r>
      <w:r w:rsidR="00A2046B">
        <w:rPr>
          <w:rFonts w:hint="eastAsia"/>
        </w:rPr>
        <w:t>っている</w:t>
      </w:r>
      <w:r>
        <w:rPr>
          <w:rFonts w:hint="eastAsia"/>
        </w:rPr>
        <w:t>。</w:t>
      </w:r>
      <w:r w:rsidR="00A2046B">
        <w:rPr>
          <w:rFonts w:hint="eastAsia"/>
        </w:rPr>
        <w:t>健全な者であれば誰も</w:t>
      </w:r>
      <w:r w:rsidR="00B52E4B">
        <w:rPr>
          <w:rFonts w:hint="eastAsia"/>
        </w:rPr>
        <w:t>が</w:t>
      </w:r>
      <w:r w:rsidR="00A2046B">
        <w:rPr>
          <w:rFonts w:hint="eastAsia"/>
        </w:rPr>
        <w:t>、</w:t>
      </w:r>
      <w:r>
        <w:rPr>
          <w:rFonts w:hint="eastAsia"/>
        </w:rPr>
        <w:t>その本質は非常に複雑であるにも関わらず、</w:t>
      </w:r>
      <w:r w:rsidR="00B52E4B">
        <w:rPr>
          <w:rFonts w:hint="eastAsia"/>
        </w:rPr>
        <w:t>非常に</w:t>
      </w:r>
      <w:r>
        <w:rPr>
          <w:rFonts w:hint="eastAsia"/>
        </w:rPr>
        <w:t>容易に「善－悪」、「正－</w:t>
      </w:r>
      <w:r w:rsidR="00021A5D">
        <w:rPr>
          <w:rFonts w:hint="eastAsia"/>
        </w:rPr>
        <w:t>誤</w:t>
      </w:r>
      <w:r>
        <w:rPr>
          <w:rFonts w:hint="eastAsia"/>
        </w:rPr>
        <w:t>」、「正義－</w:t>
      </w:r>
      <w:r w:rsidR="007D4C81">
        <w:rPr>
          <w:rFonts w:hint="eastAsia"/>
        </w:rPr>
        <w:t>不正義</w:t>
      </w:r>
      <w:r>
        <w:rPr>
          <w:rFonts w:hint="eastAsia"/>
        </w:rPr>
        <w:t>」といった道徳の</w:t>
      </w:r>
      <w:r w:rsidR="00B52E4B">
        <w:rPr>
          <w:rFonts w:hint="eastAsia"/>
        </w:rPr>
        <w:t>基礎</w:t>
      </w:r>
      <w:r w:rsidR="00A2046B">
        <w:rPr>
          <w:rFonts w:hint="eastAsia"/>
        </w:rPr>
        <w:t>を形成する諸</w:t>
      </w:r>
      <w:r>
        <w:rPr>
          <w:rFonts w:hint="eastAsia"/>
        </w:rPr>
        <w:t>概念を使用</w:t>
      </w:r>
      <w:r w:rsidR="003B7A13">
        <w:rPr>
          <w:rFonts w:hint="eastAsia"/>
        </w:rPr>
        <w:t>できる</w:t>
      </w:r>
      <w:r w:rsidR="00B96969">
        <w:rPr>
          <w:rFonts w:hint="eastAsia"/>
        </w:rPr>
        <w:t>ことは</w:t>
      </w:r>
      <w:r>
        <w:rPr>
          <w:rFonts w:hint="eastAsia"/>
        </w:rPr>
        <w:t>、</w:t>
      </w:r>
      <w:r w:rsidR="00B96969">
        <w:rPr>
          <w:rFonts w:hint="eastAsia"/>
        </w:rPr>
        <w:t>人間に</w:t>
      </w:r>
      <w:r w:rsidR="00A2046B">
        <w:rPr>
          <w:rFonts w:hint="eastAsia"/>
        </w:rPr>
        <w:t>これらを使用する能力が</w:t>
      </w:r>
      <w:r>
        <w:rPr>
          <w:rFonts w:hint="eastAsia"/>
        </w:rPr>
        <w:t>すでに備わっている</w:t>
      </w:r>
      <w:r w:rsidR="00A2046B">
        <w:rPr>
          <w:rFonts w:hint="eastAsia"/>
        </w:rPr>
        <w:t>ことを示している</w:t>
      </w:r>
      <w:r>
        <w:rPr>
          <w:rFonts w:hint="eastAsia"/>
        </w:rPr>
        <w:t>。ここからは、</w:t>
      </w:r>
      <w:r w:rsidR="00A2046B">
        <w:rPr>
          <w:rFonts w:hint="eastAsia"/>
        </w:rPr>
        <w:t>こうした主張を補強し、心は白紙状態だとする見方が誤りであることを示すいくつかの</w:t>
      </w:r>
      <w:r>
        <w:rPr>
          <w:rFonts w:hint="eastAsia"/>
        </w:rPr>
        <w:t>データを</w:t>
      </w:r>
      <w:r w:rsidR="00B52E4B">
        <w:rPr>
          <w:rFonts w:hint="eastAsia"/>
        </w:rPr>
        <w:t>手短</w:t>
      </w:r>
      <w:r w:rsidR="00A2046B">
        <w:rPr>
          <w:rFonts w:hint="eastAsia"/>
        </w:rPr>
        <w:t>に説明したい。</w:t>
      </w:r>
    </w:p>
    <w:p w14:paraId="0DEFE78D" w14:textId="2174CD58" w:rsidR="00166855" w:rsidRDefault="00166855" w:rsidP="003E1F5D">
      <w:r>
        <w:rPr>
          <w:rFonts w:hint="eastAsia"/>
        </w:rPr>
        <w:t xml:space="preserve">　</w:t>
      </w:r>
      <w:r w:rsidR="004E6C95">
        <w:rPr>
          <w:rFonts w:hint="eastAsia"/>
        </w:rPr>
        <w:t>道徳に必要な</w:t>
      </w:r>
      <w:r w:rsidR="00B52E4B">
        <w:rPr>
          <w:rFonts w:hint="eastAsia"/>
        </w:rPr>
        <w:t>基礎</w:t>
      </w:r>
      <w:r w:rsidR="004E6C95">
        <w:rPr>
          <w:rFonts w:hint="eastAsia"/>
        </w:rPr>
        <w:t>が、我々に生得的に備わっていることを補強する認知科学の研究を、発話前の子供たちを対象に行われた実験</w:t>
      </w:r>
      <w:r w:rsidR="00B52E4B">
        <w:rPr>
          <w:rFonts w:hint="eastAsia"/>
        </w:rPr>
        <w:t>結果</w:t>
      </w:r>
      <w:r w:rsidR="003B7A13">
        <w:rPr>
          <w:rFonts w:hint="eastAsia"/>
        </w:rPr>
        <w:t>から</w:t>
      </w:r>
      <w:r w:rsidR="004E6C95">
        <w:rPr>
          <w:rFonts w:hint="eastAsia"/>
        </w:rPr>
        <w:t>見ていきたい。</w:t>
      </w:r>
      <w:r>
        <w:rPr>
          <w:rFonts w:hint="eastAsia"/>
        </w:rPr>
        <w:t>「共感」は、</w:t>
      </w:r>
      <w:r w:rsidR="007D4C81">
        <w:rPr>
          <w:rFonts w:hint="eastAsia"/>
        </w:rPr>
        <w:t>道徳行為</w:t>
      </w:r>
      <w:r>
        <w:rPr>
          <w:rFonts w:hint="eastAsia"/>
        </w:rPr>
        <w:t>を可能にする最も基本</w:t>
      </w:r>
      <w:r w:rsidR="004E6C95">
        <w:rPr>
          <w:rFonts w:hint="eastAsia"/>
        </w:rPr>
        <w:t>となる諸</w:t>
      </w:r>
      <w:r w:rsidR="002466D5">
        <w:rPr>
          <w:rFonts w:hint="eastAsia"/>
        </w:rPr>
        <w:t>性質</w:t>
      </w:r>
      <w:r>
        <w:rPr>
          <w:rFonts w:hint="eastAsia"/>
        </w:rPr>
        <w:t>の一つであり、多くの道徳哲学者は、共感を道徳</w:t>
      </w:r>
      <w:r w:rsidR="004E6C95">
        <w:rPr>
          <w:rFonts w:hint="eastAsia"/>
        </w:rPr>
        <w:t>理論の</w:t>
      </w:r>
      <w:r>
        <w:rPr>
          <w:rFonts w:hint="eastAsia"/>
        </w:rPr>
        <w:t>中心に据えた。たとえば、アダム・スミスは「同情」</w:t>
      </w:r>
      <w:r w:rsidR="004E6C95">
        <w:rPr>
          <w:rFonts w:hint="eastAsia"/>
        </w:rPr>
        <w:t>（</w:t>
      </w:r>
      <w:r>
        <w:t>sympathy</w:t>
      </w:r>
      <w:r>
        <w:rPr>
          <w:rFonts w:hint="eastAsia"/>
        </w:rPr>
        <w:t>）という語</w:t>
      </w:r>
      <w:r w:rsidR="003E1F5D">
        <w:rPr>
          <w:rFonts w:hint="eastAsia"/>
        </w:rPr>
        <w:t>の代わりに</w:t>
      </w:r>
      <w:r w:rsidR="004E6C95">
        <w:rPr>
          <w:rFonts w:hint="eastAsia"/>
        </w:rPr>
        <w:t>、</w:t>
      </w:r>
      <w:r>
        <w:rPr>
          <w:rFonts w:hint="eastAsia"/>
        </w:rPr>
        <w:t>「共感」</w:t>
      </w:r>
      <w:r w:rsidR="004E6C95">
        <w:rPr>
          <w:rFonts w:hint="eastAsia"/>
        </w:rPr>
        <w:t>に</w:t>
      </w:r>
      <w:r>
        <w:rPr>
          <w:rFonts w:hint="eastAsia"/>
        </w:rPr>
        <w:t>道徳</w:t>
      </w:r>
      <w:r w:rsidR="004E6C95">
        <w:rPr>
          <w:rFonts w:hint="eastAsia"/>
        </w:rPr>
        <w:t>理論の</w:t>
      </w:r>
      <w:r>
        <w:rPr>
          <w:rFonts w:hint="eastAsia"/>
        </w:rPr>
        <w:t>中心的役割を与えた</w:t>
      </w:r>
      <w:r w:rsidR="00BA4E56">
        <w:rPr>
          <w:rStyle w:val="ad"/>
        </w:rPr>
        <w:footnoteReference w:id="22"/>
      </w:r>
      <w:r w:rsidR="004E6C95">
        <w:rPr>
          <w:rFonts w:hint="eastAsia"/>
        </w:rPr>
        <w:t>。</w:t>
      </w:r>
      <w:r w:rsidR="0077565C">
        <w:rPr>
          <w:rFonts w:hint="eastAsia"/>
        </w:rPr>
        <w:t>共感は、規範倫理学において</w:t>
      </w:r>
      <w:r>
        <w:rPr>
          <w:rFonts w:hint="eastAsia"/>
        </w:rPr>
        <w:t>ショッペンハウアー、</w:t>
      </w:r>
      <w:r w:rsidR="00BA4E56">
        <w:rPr>
          <w:rFonts w:hint="eastAsia"/>
        </w:rPr>
        <w:t>ルソー</w:t>
      </w:r>
      <w:r w:rsidR="0077565C">
        <w:rPr>
          <w:rFonts w:hint="eastAsia"/>
        </w:rPr>
        <w:t>から</w:t>
      </w:r>
      <w:r w:rsidR="003E1F5D">
        <w:rPr>
          <w:rFonts w:hint="eastAsia"/>
        </w:rPr>
        <w:t>も</w:t>
      </w:r>
      <w:r w:rsidR="0077565C">
        <w:rPr>
          <w:rFonts w:hint="eastAsia"/>
        </w:rPr>
        <w:t>、キーターム</w:t>
      </w:r>
      <w:r>
        <w:rPr>
          <w:rFonts w:hint="eastAsia"/>
        </w:rPr>
        <w:t>とし</w:t>
      </w:r>
      <w:r w:rsidR="0077565C">
        <w:rPr>
          <w:rFonts w:hint="eastAsia"/>
        </w:rPr>
        <w:t>ての役割を与えられているの</w:t>
      </w:r>
      <w:r w:rsidR="003E1F5D">
        <w:rPr>
          <w:rFonts w:hint="eastAsia"/>
        </w:rPr>
        <w:t>を見ることができる</w:t>
      </w:r>
      <w:r w:rsidR="00BA4E56">
        <w:rPr>
          <w:rStyle w:val="ad"/>
        </w:rPr>
        <w:footnoteReference w:id="23"/>
      </w:r>
      <w:r>
        <w:rPr>
          <w:rFonts w:hint="eastAsia"/>
        </w:rPr>
        <w:t>。また</w:t>
      </w:r>
      <w:r w:rsidR="0077565C">
        <w:rPr>
          <w:rFonts w:hint="eastAsia"/>
        </w:rPr>
        <w:t>我々</w:t>
      </w:r>
      <w:r>
        <w:rPr>
          <w:rFonts w:hint="eastAsia"/>
        </w:rPr>
        <w:t>は怒り、恐怖、悲しみ、慈悲、苦痛、欲望、罪悪感、羞恥心、愛情といった基本的感情に対して共感を抱く</w:t>
      </w:r>
      <w:r w:rsidR="003E1F5D">
        <w:rPr>
          <w:rFonts w:hint="eastAsia"/>
        </w:rPr>
        <w:t>ものである</w:t>
      </w:r>
      <w:r w:rsidR="0077565C">
        <w:rPr>
          <w:rFonts w:hint="eastAsia"/>
        </w:rPr>
        <w:t>。</w:t>
      </w:r>
      <w:r w:rsidR="003E1F5D">
        <w:rPr>
          <w:rFonts w:hint="eastAsia"/>
        </w:rPr>
        <w:t>さらに、</w:t>
      </w:r>
      <w:r>
        <w:rPr>
          <w:rFonts w:hint="eastAsia"/>
        </w:rPr>
        <w:t>共感</w:t>
      </w:r>
      <w:r w:rsidR="003E1F5D">
        <w:rPr>
          <w:rFonts w:hint="eastAsia"/>
        </w:rPr>
        <w:t>の欠如は</w:t>
      </w:r>
      <w:r>
        <w:rPr>
          <w:rFonts w:hint="eastAsia"/>
        </w:rPr>
        <w:t>精神病にもつながる非常に複雑</w:t>
      </w:r>
      <w:r w:rsidR="003E1F5D">
        <w:rPr>
          <w:rFonts w:hint="eastAsia"/>
        </w:rPr>
        <w:t>かつ</w:t>
      </w:r>
      <w:r>
        <w:rPr>
          <w:rFonts w:hint="eastAsia"/>
        </w:rPr>
        <w:t>重層的な</w:t>
      </w:r>
      <w:r w:rsidR="002466D5">
        <w:rPr>
          <w:rFonts w:hint="eastAsia"/>
        </w:rPr>
        <w:t>性質</w:t>
      </w:r>
      <w:r>
        <w:rPr>
          <w:rFonts w:hint="eastAsia"/>
        </w:rPr>
        <w:t>である</w:t>
      </w:r>
      <w:r w:rsidR="00BA4E56">
        <w:rPr>
          <w:rStyle w:val="ad"/>
        </w:rPr>
        <w:footnoteReference w:id="24"/>
      </w:r>
      <w:r>
        <w:rPr>
          <w:rFonts w:hint="eastAsia"/>
        </w:rPr>
        <w:t>。こ</w:t>
      </w:r>
      <w:r w:rsidR="0077565C">
        <w:rPr>
          <w:rFonts w:hint="eastAsia"/>
        </w:rPr>
        <w:t>れほど</w:t>
      </w:r>
      <w:r>
        <w:rPr>
          <w:rFonts w:hint="eastAsia"/>
        </w:rPr>
        <w:t>重要</w:t>
      </w:r>
      <w:r w:rsidR="0077565C">
        <w:rPr>
          <w:rFonts w:hint="eastAsia"/>
        </w:rPr>
        <w:t>で</w:t>
      </w:r>
      <w:r>
        <w:rPr>
          <w:rFonts w:hint="eastAsia"/>
        </w:rPr>
        <w:t>複雑</w:t>
      </w:r>
      <w:r w:rsidR="0077565C">
        <w:rPr>
          <w:rFonts w:hint="eastAsia"/>
        </w:rPr>
        <w:t>な</w:t>
      </w:r>
      <w:r w:rsidR="002466D5">
        <w:rPr>
          <w:rFonts w:hint="eastAsia"/>
        </w:rPr>
        <w:t>性質</w:t>
      </w:r>
      <w:r w:rsidR="0077565C">
        <w:rPr>
          <w:rFonts w:hint="eastAsia"/>
        </w:rPr>
        <w:t>である共感</w:t>
      </w:r>
      <w:r w:rsidR="003B7A13">
        <w:rPr>
          <w:rFonts w:hint="eastAsia"/>
        </w:rPr>
        <w:t>を</w:t>
      </w:r>
      <w:r w:rsidR="0077565C">
        <w:rPr>
          <w:rFonts w:hint="eastAsia"/>
        </w:rPr>
        <w:t>、</w:t>
      </w:r>
      <w:r>
        <w:rPr>
          <w:rFonts w:hint="eastAsia"/>
        </w:rPr>
        <w:t>生まれたばかりの乳児</w:t>
      </w:r>
      <w:r w:rsidR="0077565C">
        <w:rPr>
          <w:rFonts w:hint="eastAsia"/>
        </w:rPr>
        <w:t>の段階ですでに</w:t>
      </w:r>
      <w:r w:rsidR="00951CD8">
        <w:rPr>
          <w:rFonts w:hint="eastAsia"/>
        </w:rPr>
        <w:t>備</w:t>
      </w:r>
      <w:r w:rsidR="00B96969">
        <w:rPr>
          <w:rFonts w:hint="eastAsia"/>
        </w:rPr>
        <w:t>え</w:t>
      </w:r>
      <w:r w:rsidR="00951CD8">
        <w:rPr>
          <w:rFonts w:hint="eastAsia"/>
        </w:rPr>
        <w:t>てい</w:t>
      </w:r>
      <w:r w:rsidR="0077565C">
        <w:rPr>
          <w:rFonts w:hint="eastAsia"/>
        </w:rPr>
        <w:t>る。</w:t>
      </w:r>
      <w:r>
        <w:rPr>
          <w:rFonts w:hint="eastAsia"/>
        </w:rPr>
        <w:t>乳児に対して、他の乳児</w:t>
      </w:r>
      <w:r w:rsidR="004D5D24">
        <w:rPr>
          <w:rFonts w:hint="eastAsia"/>
        </w:rPr>
        <w:t>が泣いているの</w:t>
      </w:r>
      <w:r>
        <w:rPr>
          <w:rFonts w:hint="eastAsia"/>
        </w:rPr>
        <w:t>を聞かせるなど、さまざまな実験を行ったところ、一緒に泣きだ</w:t>
      </w:r>
      <w:r w:rsidR="00CC7F36">
        <w:rPr>
          <w:rFonts w:hint="eastAsia"/>
        </w:rPr>
        <w:t>す</w:t>
      </w:r>
      <w:r>
        <w:rPr>
          <w:rFonts w:hint="eastAsia"/>
        </w:rPr>
        <w:t>乳児、顔を歪ませる乳児、また授乳段階の乳児も反応を示すことが観察された。</w:t>
      </w:r>
      <w:r w:rsidR="004D5D24">
        <w:rPr>
          <w:rFonts w:hint="eastAsia"/>
        </w:rPr>
        <w:t>こ</w:t>
      </w:r>
      <w:r>
        <w:rPr>
          <w:rFonts w:hint="eastAsia"/>
        </w:rPr>
        <w:t>うした反応は乳児</w:t>
      </w:r>
      <w:r w:rsidR="004D5D24">
        <w:rPr>
          <w:rFonts w:hint="eastAsia"/>
        </w:rPr>
        <w:t>が泣いていること</w:t>
      </w:r>
      <w:r>
        <w:rPr>
          <w:rFonts w:hint="eastAsia"/>
        </w:rPr>
        <w:t>に対するものなのか、それとも</w:t>
      </w:r>
      <w:r w:rsidR="004D5D24">
        <w:rPr>
          <w:rFonts w:hint="eastAsia"/>
        </w:rPr>
        <w:t>音</w:t>
      </w:r>
      <w:r>
        <w:rPr>
          <w:rFonts w:hint="eastAsia"/>
        </w:rPr>
        <w:t>全般に対するものなのか確認するために、今度は人工的な音源の泣き声、あるいは本人の泣き声の録音を聞かせてみると、生の泣き声を聞かせたときと同じ反応は観察されなかったのである</w:t>
      </w:r>
      <w:r w:rsidR="00BA4E56">
        <w:rPr>
          <w:rStyle w:val="ad"/>
        </w:rPr>
        <w:footnoteReference w:id="25"/>
      </w:r>
      <w:r>
        <w:rPr>
          <w:rFonts w:hint="eastAsia"/>
        </w:rPr>
        <w:t>。</w:t>
      </w:r>
    </w:p>
    <w:p w14:paraId="6438830B" w14:textId="7274D999" w:rsidR="00166855" w:rsidRPr="00563CA3" w:rsidRDefault="00166855" w:rsidP="005A2048">
      <w:r>
        <w:rPr>
          <w:rFonts w:hint="eastAsia"/>
        </w:rPr>
        <w:lastRenderedPageBreak/>
        <w:t xml:space="preserve">　ポール・ブルームは、発話前の乳児に対して入念に準備</w:t>
      </w:r>
      <w:r w:rsidR="00CC7F36">
        <w:rPr>
          <w:rFonts w:hint="eastAsia"/>
        </w:rPr>
        <w:t>された</w:t>
      </w:r>
      <w:r>
        <w:rPr>
          <w:rFonts w:hint="eastAsia"/>
        </w:rPr>
        <w:t>実験を行い、一歳未満の乳児にも</w:t>
      </w:r>
      <w:r w:rsidR="00AB5C10">
        <w:rPr>
          <w:rFonts w:hint="eastAsia"/>
        </w:rPr>
        <w:t>生得的な道徳性質</w:t>
      </w:r>
      <w:r>
        <w:rPr>
          <w:rFonts w:hint="eastAsia"/>
        </w:rPr>
        <w:t>が備わっている</w:t>
      </w:r>
      <w:r w:rsidR="0077565C">
        <w:rPr>
          <w:rFonts w:hint="eastAsia"/>
        </w:rPr>
        <w:t>ことを明らかにした</w:t>
      </w:r>
      <w:r w:rsidR="005A2048">
        <w:rPr>
          <w:rFonts w:hint="eastAsia"/>
        </w:rPr>
        <w:t>心理学者の一人である。</w:t>
      </w:r>
      <w:r>
        <w:rPr>
          <w:rFonts w:hint="eastAsia"/>
        </w:rPr>
        <w:t>ブルームはこうした実験結果によって、</w:t>
      </w:r>
      <w:r w:rsidR="005A2048">
        <w:rPr>
          <w:rFonts w:hint="eastAsia"/>
        </w:rPr>
        <w:t>これまで</w:t>
      </w:r>
      <w:r w:rsidR="004D5D24">
        <w:rPr>
          <w:rFonts w:hint="eastAsia"/>
        </w:rPr>
        <w:t>我々には</w:t>
      </w:r>
      <w:r w:rsidR="005A2048">
        <w:rPr>
          <w:rFonts w:hint="eastAsia"/>
        </w:rPr>
        <w:t>道徳に関して生得的</w:t>
      </w:r>
      <w:r w:rsidR="002466D5">
        <w:rPr>
          <w:rFonts w:hint="eastAsia"/>
        </w:rPr>
        <w:t>性質</w:t>
      </w:r>
      <w:r w:rsidR="005A2048">
        <w:rPr>
          <w:rFonts w:hint="eastAsia"/>
        </w:rPr>
        <w:t>が備わっていない</w:t>
      </w:r>
      <w:r>
        <w:rPr>
          <w:rFonts w:hint="eastAsia"/>
        </w:rPr>
        <w:t>と</w:t>
      </w:r>
      <w:r w:rsidR="004D5D24">
        <w:rPr>
          <w:rFonts w:hint="eastAsia"/>
        </w:rPr>
        <w:t>主張してきた</w:t>
      </w:r>
      <w:r>
        <w:rPr>
          <w:rFonts w:hint="eastAsia"/>
        </w:rPr>
        <w:t>フロイトやジェーン・ピアゲ、ロレンス・コヘルベルグらの</w:t>
      </w:r>
      <w:r w:rsidR="004D5D24">
        <w:rPr>
          <w:rFonts w:hint="eastAsia"/>
        </w:rPr>
        <w:t>見方</w:t>
      </w:r>
      <w:r>
        <w:rPr>
          <w:rFonts w:hint="eastAsia"/>
        </w:rPr>
        <w:t>が覆されたと</w:t>
      </w:r>
      <w:r w:rsidR="005A2048">
        <w:rPr>
          <w:rFonts w:hint="eastAsia"/>
        </w:rPr>
        <w:t>述べ、</w:t>
      </w:r>
      <w:r>
        <w:rPr>
          <w:rFonts w:hint="eastAsia"/>
        </w:rPr>
        <w:t>注目を集め</w:t>
      </w:r>
      <w:r w:rsidR="005A2048">
        <w:rPr>
          <w:rFonts w:hint="eastAsia"/>
        </w:rPr>
        <w:t>ている</w:t>
      </w:r>
      <w:r>
        <w:rPr>
          <w:rFonts w:hint="eastAsia"/>
        </w:rPr>
        <w:t>。ブルームは、「善悪の認識は、何</w:t>
      </w:r>
      <w:r w:rsidR="004D5D24">
        <w:rPr>
          <w:rFonts w:hint="eastAsia"/>
        </w:rPr>
        <w:t>らかの方法</w:t>
      </w:r>
      <w:r>
        <w:rPr>
          <w:rFonts w:hint="eastAsia"/>
        </w:rPr>
        <w:t>で人間に</w:t>
      </w:r>
      <w:r w:rsidR="004D5D24">
        <w:rPr>
          <w:rFonts w:hint="eastAsia"/>
        </w:rPr>
        <w:t>内在すること</w:t>
      </w:r>
      <w:r>
        <w:rPr>
          <w:rFonts w:hint="eastAsia"/>
        </w:rPr>
        <w:t>が</w:t>
      </w:r>
      <w:r w:rsidR="005A2048">
        <w:rPr>
          <w:rFonts w:hint="eastAsia"/>
        </w:rPr>
        <w:t>観察される</w:t>
      </w:r>
      <w:r>
        <w:rPr>
          <w:rFonts w:hint="eastAsia"/>
        </w:rPr>
        <w:t>」と</w:t>
      </w:r>
      <w:r w:rsidR="005A2048">
        <w:rPr>
          <w:rFonts w:hint="eastAsia"/>
        </w:rPr>
        <w:t>述べ</w:t>
      </w:r>
      <w:r>
        <w:rPr>
          <w:rFonts w:hint="eastAsia"/>
        </w:rPr>
        <w:t>、</w:t>
      </w:r>
      <w:r w:rsidR="005A2048">
        <w:rPr>
          <w:rFonts w:hint="eastAsia"/>
        </w:rPr>
        <w:t>道徳</w:t>
      </w:r>
      <w:r>
        <w:rPr>
          <w:rFonts w:hint="eastAsia"/>
        </w:rPr>
        <w:t>学での実験データ</w:t>
      </w:r>
      <w:r w:rsidR="005A2048">
        <w:rPr>
          <w:rFonts w:hint="eastAsia"/>
        </w:rPr>
        <w:t>に</w:t>
      </w:r>
      <w:r w:rsidR="005671F5">
        <w:rPr>
          <w:rFonts w:hint="eastAsia"/>
        </w:rPr>
        <w:t>基づいて</w:t>
      </w:r>
      <w:r>
        <w:rPr>
          <w:rFonts w:hint="eastAsia"/>
        </w:rPr>
        <w:t>、</w:t>
      </w:r>
      <w:r w:rsidR="005A2048">
        <w:rPr>
          <w:rFonts w:hint="eastAsia"/>
        </w:rPr>
        <w:t>心は白紙状態だとする見方に異を唱える心理学者である</w:t>
      </w:r>
      <w:r w:rsidR="00BA4E56">
        <w:rPr>
          <w:rStyle w:val="ad"/>
        </w:rPr>
        <w:footnoteReference w:id="26"/>
      </w:r>
      <w:r>
        <w:rPr>
          <w:rFonts w:hint="eastAsia"/>
        </w:rPr>
        <w:t>。</w:t>
      </w:r>
    </w:p>
    <w:p w14:paraId="6FD33649" w14:textId="02970829" w:rsidR="00166855" w:rsidRDefault="00166855" w:rsidP="00166076">
      <w:r>
        <w:rPr>
          <w:rFonts w:hint="eastAsia"/>
        </w:rPr>
        <w:t xml:space="preserve">　チョムスキーは</w:t>
      </w:r>
      <w:r w:rsidR="0026537D">
        <w:rPr>
          <w:rFonts w:hint="eastAsia"/>
        </w:rPr>
        <w:t>、子供たちが</w:t>
      </w:r>
      <w:r w:rsidR="005A2048">
        <w:rPr>
          <w:rFonts w:hint="eastAsia"/>
        </w:rPr>
        <w:t>発話</w:t>
      </w:r>
      <w:r>
        <w:rPr>
          <w:rFonts w:hint="eastAsia"/>
        </w:rPr>
        <w:t>を習得</w:t>
      </w:r>
      <w:r w:rsidR="0026537D">
        <w:rPr>
          <w:rFonts w:hint="eastAsia"/>
        </w:rPr>
        <w:t>し、</w:t>
      </w:r>
      <w:r>
        <w:rPr>
          <w:rFonts w:hint="eastAsia"/>
        </w:rPr>
        <w:t>複雑な文法</w:t>
      </w:r>
      <w:r w:rsidR="00440581">
        <w:rPr>
          <w:rFonts w:hint="eastAsia"/>
        </w:rPr>
        <w:t>規則</w:t>
      </w:r>
      <w:r>
        <w:rPr>
          <w:rFonts w:hint="eastAsia"/>
        </w:rPr>
        <w:t>を使いこ</w:t>
      </w:r>
      <w:r w:rsidR="00440581">
        <w:rPr>
          <w:rFonts w:hint="eastAsia"/>
        </w:rPr>
        <w:t>なすには</w:t>
      </w:r>
      <w:r>
        <w:rPr>
          <w:rFonts w:hint="eastAsia"/>
        </w:rPr>
        <w:t>、生得的</w:t>
      </w:r>
      <w:r w:rsidR="00440581">
        <w:rPr>
          <w:rFonts w:hint="eastAsia"/>
        </w:rPr>
        <w:t>に</w:t>
      </w:r>
      <w:r w:rsidR="0026537D">
        <w:rPr>
          <w:rFonts w:hint="eastAsia"/>
        </w:rPr>
        <w:t>発話</w:t>
      </w:r>
      <w:r w:rsidR="00440581">
        <w:rPr>
          <w:rFonts w:hint="eastAsia"/>
        </w:rPr>
        <w:t>に関する能力</w:t>
      </w:r>
      <w:r w:rsidR="0026537D">
        <w:rPr>
          <w:rFonts w:hint="eastAsia"/>
        </w:rPr>
        <w:t>、</w:t>
      </w:r>
      <w:r w:rsidR="00440581">
        <w:rPr>
          <w:rFonts w:hint="eastAsia"/>
        </w:rPr>
        <w:t>文法を使いこなす能力が備わっていてはじめて可能だと</w:t>
      </w:r>
      <w:r w:rsidR="00B96969">
        <w:rPr>
          <w:rFonts w:hint="eastAsia"/>
        </w:rPr>
        <w:t>言う</w:t>
      </w:r>
      <w:r w:rsidR="00440581">
        <w:rPr>
          <w:rFonts w:hint="eastAsia"/>
        </w:rPr>
        <w:t>。</w:t>
      </w:r>
      <w:r>
        <w:rPr>
          <w:rFonts w:hint="eastAsia"/>
        </w:rPr>
        <w:t>またジョン・ロールズは「正義」「</w:t>
      </w:r>
      <w:r w:rsidR="007D4C81">
        <w:rPr>
          <w:rFonts w:hint="eastAsia"/>
        </w:rPr>
        <w:t>不正</w:t>
      </w:r>
      <w:r>
        <w:rPr>
          <w:rFonts w:hint="eastAsia"/>
        </w:rPr>
        <w:t>義」</w:t>
      </w:r>
      <w:r w:rsidR="0026537D">
        <w:rPr>
          <w:rFonts w:hint="eastAsia"/>
        </w:rPr>
        <w:t>といった</w:t>
      </w:r>
      <w:r>
        <w:rPr>
          <w:rFonts w:hint="eastAsia"/>
        </w:rPr>
        <w:t>非常に複雑</w:t>
      </w:r>
      <w:r w:rsidR="0026537D">
        <w:rPr>
          <w:rFonts w:hint="eastAsia"/>
        </w:rPr>
        <w:t>かつその定義において</w:t>
      </w:r>
      <w:r>
        <w:rPr>
          <w:rFonts w:hint="eastAsia"/>
        </w:rPr>
        <w:t>潜在的に無限に可能</w:t>
      </w:r>
      <w:r w:rsidR="0026537D">
        <w:rPr>
          <w:rFonts w:hint="eastAsia"/>
        </w:rPr>
        <w:t>性が考えられる</w:t>
      </w:r>
      <w:r w:rsidR="001345B8">
        <w:rPr>
          <w:rFonts w:hint="eastAsia"/>
        </w:rPr>
        <w:t>道徳判断</w:t>
      </w:r>
      <w:r>
        <w:rPr>
          <w:rFonts w:hint="eastAsia"/>
        </w:rPr>
        <w:t>において用いられる基礎概念は、チョムスキーの普遍文法理論と同様のアプローチによって理解</w:t>
      </w:r>
      <w:r w:rsidR="00784515">
        <w:rPr>
          <w:rFonts w:hint="eastAsia"/>
        </w:rPr>
        <w:t>可能だ</w:t>
      </w:r>
      <w:r>
        <w:rPr>
          <w:rFonts w:hint="eastAsia"/>
        </w:rPr>
        <w:t>と語った</w:t>
      </w:r>
      <w:r w:rsidR="00BA4E56">
        <w:rPr>
          <w:rStyle w:val="ad"/>
        </w:rPr>
        <w:footnoteReference w:id="27"/>
      </w:r>
      <w:r>
        <w:rPr>
          <w:rFonts w:hint="eastAsia"/>
        </w:rPr>
        <w:t>。そして実際</w:t>
      </w:r>
      <w:r w:rsidR="00784515">
        <w:rPr>
          <w:rFonts w:hint="eastAsia"/>
        </w:rPr>
        <w:t>に</w:t>
      </w:r>
      <w:r>
        <w:rPr>
          <w:rFonts w:hint="eastAsia"/>
        </w:rPr>
        <w:t>、ロールズの意見を</w:t>
      </w:r>
      <w:r w:rsidR="0026537D">
        <w:rPr>
          <w:rFonts w:hint="eastAsia"/>
        </w:rPr>
        <w:t>補強</w:t>
      </w:r>
      <w:r>
        <w:rPr>
          <w:rFonts w:hint="eastAsia"/>
        </w:rPr>
        <w:t>するような多くの実験データが存在する。たとえば、ある実験では、乳児たちにボール遊びをする三体の人形をみせ、突然、人形の一人が他の人形の遊んでいたボールを奪って逃げだす、というシナリオを</w:t>
      </w:r>
      <w:r w:rsidR="0026537D">
        <w:rPr>
          <w:rFonts w:hint="eastAsia"/>
        </w:rPr>
        <w:t>鑑賞させる</w:t>
      </w:r>
      <w:r>
        <w:rPr>
          <w:rFonts w:hint="eastAsia"/>
        </w:rPr>
        <w:t>。そ</w:t>
      </w:r>
      <w:r w:rsidR="00784515">
        <w:rPr>
          <w:rFonts w:hint="eastAsia"/>
        </w:rPr>
        <w:t>して</w:t>
      </w:r>
      <w:r>
        <w:rPr>
          <w:rFonts w:hint="eastAsia"/>
        </w:rPr>
        <w:t>、例の人形を乳児たちの前に持ってくると、乳児たちは決まって、ボールを奪って逃げだした人形の頭をピシャリと叩くことが観察された。まるで罰を与えることによって「正義を遂行」するかのように。「善」には報奨を、「悪」には罰を</w:t>
      </w:r>
      <w:r w:rsidR="00564C6E">
        <w:rPr>
          <w:rFonts w:hint="eastAsia"/>
        </w:rPr>
        <w:t>、</w:t>
      </w:r>
      <w:r w:rsidR="0026537D">
        <w:rPr>
          <w:rFonts w:hint="eastAsia"/>
        </w:rPr>
        <w:t>と言う概念</w:t>
      </w:r>
      <w:r>
        <w:rPr>
          <w:rFonts w:hint="eastAsia"/>
        </w:rPr>
        <w:t>は「正義」</w:t>
      </w:r>
      <w:r w:rsidR="0026537D">
        <w:rPr>
          <w:rFonts w:hint="eastAsia"/>
        </w:rPr>
        <w:t>という</w:t>
      </w:r>
      <w:r w:rsidR="00564C6E">
        <w:rPr>
          <w:rFonts w:hint="eastAsia"/>
        </w:rPr>
        <w:t>観点から</w:t>
      </w:r>
      <w:r>
        <w:rPr>
          <w:rFonts w:hint="eastAsia"/>
        </w:rPr>
        <w:t>非常に重要である、と</w:t>
      </w:r>
      <w:r w:rsidR="00564C6E">
        <w:rPr>
          <w:rFonts w:hint="eastAsia"/>
        </w:rPr>
        <w:t>の</w:t>
      </w:r>
      <w:r>
        <w:rPr>
          <w:rFonts w:hint="eastAsia"/>
        </w:rPr>
        <w:t>考えから、乳児に生得的にそのような能力が備わっているのか否かを</w:t>
      </w:r>
      <w:r w:rsidR="00C7037E">
        <w:rPr>
          <w:rFonts w:hint="eastAsia"/>
        </w:rPr>
        <w:t>調べる</w:t>
      </w:r>
      <w:r>
        <w:rPr>
          <w:rFonts w:hint="eastAsia"/>
        </w:rPr>
        <w:t>ためにさらなる実験を行った。生後21か月の乳児を、</w:t>
      </w:r>
      <w:r w:rsidR="00BF4B4C">
        <w:rPr>
          <w:rFonts w:hint="eastAsia"/>
        </w:rPr>
        <w:t>善人役の</w:t>
      </w:r>
      <w:r>
        <w:rPr>
          <w:rFonts w:hint="eastAsia"/>
        </w:rPr>
        <w:t>人形と</w:t>
      </w:r>
      <w:r w:rsidR="00BF4B4C">
        <w:rPr>
          <w:rFonts w:hint="eastAsia"/>
        </w:rPr>
        <w:t>悪人役の</w:t>
      </w:r>
      <w:r>
        <w:rPr>
          <w:rFonts w:hint="eastAsia"/>
        </w:rPr>
        <w:t>人形のいる環境におき観察した。そして乳児たちに、人形に対して報奨として何かを与える、罰として人形から何かを奪い取る</w:t>
      </w:r>
      <w:r w:rsidR="0026537D">
        <w:rPr>
          <w:rFonts w:hint="eastAsia"/>
        </w:rPr>
        <w:t>ようにした</w:t>
      </w:r>
      <w:r>
        <w:rPr>
          <w:rFonts w:hint="eastAsia"/>
        </w:rPr>
        <w:t>。すると乳児たちは、</w:t>
      </w:r>
      <w:r w:rsidR="00BF4B4C">
        <w:rPr>
          <w:rFonts w:hint="eastAsia"/>
        </w:rPr>
        <w:t>悪人役の</w:t>
      </w:r>
      <w:r>
        <w:rPr>
          <w:rFonts w:hint="eastAsia"/>
        </w:rPr>
        <w:t>人形には罰を与え、</w:t>
      </w:r>
      <w:r w:rsidR="00BF4B4C">
        <w:rPr>
          <w:rFonts w:hint="eastAsia"/>
        </w:rPr>
        <w:t>善人役の</w:t>
      </w:r>
      <w:r>
        <w:rPr>
          <w:rFonts w:hint="eastAsia"/>
        </w:rPr>
        <w:t>人形には報奨を与えたのである。また別の実験では、生後8か月の乳児たちは、</w:t>
      </w:r>
      <w:r w:rsidR="00BF4B4C">
        <w:rPr>
          <w:rFonts w:hint="eastAsia"/>
        </w:rPr>
        <w:t>善人役の</w:t>
      </w:r>
      <w:r>
        <w:rPr>
          <w:rFonts w:hint="eastAsia"/>
        </w:rPr>
        <w:t>人形に報奨を与えた乳児を、</w:t>
      </w:r>
      <w:r w:rsidR="00BF4B4C">
        <w:rPr>
          <w:rFonts w:hint="eastAsia"/>
        </w:rPr>
        <w:t>罰</w:t>
      </w:r>
      <w:r>
        <w:rPr>
          <w:rFonts w:hint="eastAsia"/>
        </w:rPr>
        <w:t>を与えた乳児より好むことが観察された。さらに興味深いことは、乳児は</w:t>
      </w:r>
      <w:r w:rsidR="00BF4B4C">
        <w:rPr>
          <w:rFonts w:hint="eastAsia"/>
        </w:rPr>
        <w:t>悪人役の</w:t>
      </w:r>
      <w:r>
        <w:rPr>
          <w:rFonts w:hint="eastAsia"/>
        </w:rPr>
        <w:t>人形に罰を与えることを、報奨を与えることよりも好んだのである</w:t>
      </w:r>
      <w:r w:rsidR="00BA4E56">
        <w:rPr>
          <w:rStyle w:val="ad"/>
        </w:rPr>
        <w:footnoteReference w:id="28"/>
      </w:r>
      <w:r>
        <w:rPr>
          <w:rFonts w:hint="eastAsia"/>
        </w:rPr>
        <w:t xml:space="preserve">。　</w:t>
      </w:r>
    </w:p>
    <w:p w14:paraId="025FACB9" w14:textId="02A80BD5" w:rsidR="00166855" w:rsidRPr="00026FA0" w:rsidRDefault="00166855" w:rsidP="00166076">
      <w:pPr>
        <w:ind w:firstLineChars="100" w:firstLine="210"/>
      </w:pPr>
      <w:r>
        <w:rPr>
          <w:rFonts w:hint="eastAsia"/>
        </w:rPr>
        <w:t>多くの哲学者、神学者は、</w:t>
      </w:r>
      <w:r w:rsidR="007D4C81">
        <w:rPr>
          <w:rFonts w:hint="eastAsia"/>
        </w:rPr>
        <w:t>道徳的行為</w:t>
      </w:r>
      <w:r>
        <w:rPr>
          <w:rFonts w:hint="eastAsia"/>
        </w:rPr>
        <w:t>をするにあたって、その「意図」が最も重要な</w:t>
      </w:r>
      <w:r w:rsidR="005671F5">
        <w:rPr>
          <w:rFonts w:hint="eastAsia"/>
        </w:rPr>
        <w:t>要素</w:t>
      </w:r>
      <w:r>
        <w:rPr>
          <w:rFonts w:hint="eastAsia"/>
        </w:rPr>
        <w:t>だと言う。3，4歳の子供たちを対象に行われた別の実験では、ヌネズとハリスは、子供たちがある行為</w:t>
      </w:r>
      <w:r w:rsidR="00BF4B4C">
        <w:rPr>
          <w:rFonts w:hint="eastAsia"/>
        </w:rPr>
        <w:t>の</w:t>
      </w:r>
      <w:r w:rsidR="001345B8">
        <w:rPr>
          <w:rFonts w:hint="eastAsia"/>
        </w:rPr>
        <w:t>道徳判断</w:t>
      </w:r>
      <w:r>
        <w:rPr>
          <w:rFonts w:hint="eastAsia"/>
        </w:rPr>
        <w:t>を</w:t>
      </w:r>
      <w:r w:rsidR="00BF4B4C">
        <w:rPr>
          <w:rFonts w:hint="eastAsia"/>
        </w:rPr>
        <w:t>行う</w:t>
      </w:r>
      <w:r>
        <w:rPr>
          <w:rFonts w:hint="eastAsia"/>
        </w:rPr>
        <w:t>際に、その背後にある「意図」をも考慮</w:t>
      </w:r>
      <w:r w:rsidR="00BF4B4C">
        <w:rPr>
          <w:rFonts w:hint="eastAsia"/>
        </w:rPr>
        <w:t>して</w:t>
      </w:r>
      <w:r w:rsidR="001345B8">
        <w:rPr>
          <w:rFonts w:hint="eastAsia"/>
        </w:rPr>
        <w:t>道徳判断</w:t>
      </w:r>
      <w:r>
        <w:rPr>
          <w:rFonts w:hint="eastAsia"/>
        </w:rPr>
        <w:t>を行っていること</w:t>
      </w:r>
      <w:r w:rsidR="007D4C81">
        <w:rPr>
          <w:rFonts w:hint="eastAsia"/>
        </w:rPr>
        <w:t>を解明した。</w:t>
      </w:r>
      <w:r>
        <w:rPr>
          <w:rFonts w:hint="eastAsia"/>
        </w:rPr>
        <w:t>子供たちは、行為そのものだけではなく、背後の「意図」も考慮し</w:t>
      </w:r>
      <w:r>
        <w:rPr>
          <w:rFonts w:hint="eastAsia"/>
        </w:rPr>
        <w:lastRenderedPageBreak/>
        <w:t>て</w:t>
      </w:r>
      <w:r w:rsidR="001345B8">
        <w:rPr>
          <w:rFonts w:hint="eastAsia"/>
        </w:rPr>
        <w:t>道徳判断</w:t>
      </w:r>
      <w:r>
        <w:rPr>
          <w:rFonts w:hint="eastAsia"/>
        </w:rPr>
        <w:t>を行っている。この年齢の子供たちにとって、行為の背後にある「意図」を読み取る、という</w:t>
      </w:r>
      <w:r w:rsidR="00166076">
        <w:rPr>
          <w:rFonts w:hint="eastAsia"/>
        </w:rPr>
        <w:t>行為</w:t>
      </w:r>
      <w:r>
        <w:rPr>
          <w:rFonts w:hint="eastAsia"/>
        </w:rPr>
        <w:t>は教えて習得するような単純な</w:t>
      </w:r>
      <w:r w:rsidR="005671F5">
        <w:rPr>
          <w:rFonts w:hint="eastAsia"/>
        </w:rPr>
        <w:t>もの</w:t>
      </w:r>
      <w:r>
        <w:rPr>
          <w:rFonts w:hint="eastAsia"/>
        </w:rPr>
        <w:t>ではない。実験の中で子供たちに、いくつか物語を読み聞かせると、その物語の中の登場人物がやるべきことをしないのは意図的なのか否か、をすぐに区別してみせた</w:t>
      </w:r>
      <w:r w:rsidR="00D516B0">
        <w:rPr>
          <w:rStyle w:val="ad"/>
        </w:rPr>
        <w:footnoteReference w:id="29"/>
      </w:r>
      <w:r>
        <w:rPr>
          <w:rFonts w:hint="eastAsia"/>
        </w:rPr>
        <w:t>。</w:t>
      </w:r>
    </w:p>
    <w:p w14:paraId="3B8E27A6" w14:textId="1BC85668" w:rsidR="00166855" w:rsidRDefault="00166855" w:rsidP="00166076">
      <w:r>
        <w:rPr>
          <w:rFonts w:hint="eastAsia"/>
        </w:rPr>
        <w:t xml:space="preserve">　これらの実験が示しているのは、人間はすでに乳児の段階で、善－悪、正－</w:t>
      </w:r>
      <w:r w:rsidR="00021A5D">
        <w:rPr>
          <w:rFonts w:hint="eastAsia"/>
        </w:rPr>
        <w:t>誤</w:t>
      </w:r>
      <w:r>
        <w:rPr>
          <w:rFonts w:hint="eastAsia"/>
        </w:rPr>
        <w:t>、正義－</w:t>
      </w:r>
      <w:r w:rsidR="007D4C81">
        <w:rPr>
          <w:rFonts w:hint="eastAsia"/>
        </w:rPr>
        <w:t>不正義</w:t>
      </w:r>
      <w:r>
        <w:rPr>
          <w:rFonts w:hint="eastAsia"/>
        </w:rPr>
        <w:t>、意識的－無意識的〔善意－悪意）といった概念を区別し、社会的判断を下すだけの能力が備わっているということである。そして乳児が、誰にも教わることなく、こうした判断を自発的に行うことは、人間には生得的に</w:t>
      </w:r>
      <w:r w:rsidR="001345B8">
        <w:rPr>
          <w:rFonts w:hint="eastAsia"/>
        </w:rPr>
        <w:t>道徳性質</w:t>
      </w:r>
      <w:r>
        <w:rPr>
          <w:rFonts w:hint="eastAsia"/>
        </w:rPr>
        <w:t>が備わっていること</w:t>
      </w:r>
      <w:r w:rsidR="00D516B0">
        <w:rPr>
          <w:rFonts w:hint="eastAsia"/>
        </w:rPr>
        <w:t>の実験からの後押しであ</w:t>
      </w:r>
      <w:r>
        <w:rPr>
          <w:rFonts w:hint="eastAsia"/>
        </w:rPr>
        <w:t>る</w:t>
      </w:r>
      <w:r w:rsidR="00D516B0">
        <w:rPr>
          <w:rStyle w:val="ad"/>
        </w:rPr>
        <w:footnoteReference w:id="30"/>
      </w:r>
      <w:r>
        <w:rPr>
          <w:rFonts w:hint="eastAsia"/>
        </w:rPr>
        <w:t>。上記のような「善－正」を「悪</w:t>
      </w:r>
      <w:r>
        <w:rPr>
          <w:rFonts w:hint="eastAsia"/>
          <w:lang w:bidi="ar-EG"/>
        </w:rPr>
        <w:t>－</w:t>
      </w:r>
      <w:r w:rsidR="00021A5D">
        <w:rPr>
          <w:rFonts w:hint="eastAsia"/>
        </w:rPr>
        <w:t>誤</w:t>
      </w:r>
      <w:r>
        <w:rPr>
          <w:rFonts w:hint="eastAsia"/>
        </w:rPr>
        <w:t>」よりも好み、正義には報奨を、</w:t>
      </w:r>
      <w:r w:rsidR="007D4C81">
        <w:rPr>
          <w:rFonts w:hint="eastAsia"/>
        </w:rPr>
        <w:t>不正義</w:t>
      </w:r>
      <w:r>
        <w:rPr>
          <w:rFonts w:hint="eastAsia"/>
        </w:rPr>
        <w:t>には罰を、といった公正な判断を下すためのこの種の概念を誰にも教わることなく使用できるのは、これらが生得的であること</w:t>
      </w:r>
      <w:r w:rsidR="00D516B0">
        <w:rPr>
          <w:rFonts w:hint="eastAsia"/>
        </w:rPr>
        <w:t>を示してい</w:t>
      </w:r>
      <w:r>
        <w:rPr>
          <w:rFonts w:hint="eastAsia"/>
        </w:rPr>
        <w:t>る。現代心理学、認知心理学などの</w:t>
      </w:r>
      <w:r w:rsidR="000C5970">
        <w:rPr>
          <w:rFonts w:hint="eastAsia"/>
        </w:rPr>
        <w:t>領域</w:t>
      </w:r>
      <w:r>
        <w:rPr>
          <w:rFonts w:hint="eastAsia"/>
        </w:rPr>
        <w:t>で、ここ20、30年の間に乳児たちに対して行われてきた数々の研究－本書ではその一部を紹介－は、道徳学や他</w:t>
      </w:r>
      <w:r w:rsidR="00BF4B4C">
        <w:rPr>
          <w:rFonts w:hint="eastAsia"/>
        </w:rPr>
        <w:t>の</w:t>
      </w:r>
      <w:r w:rsidR="000C5970">
        <w:rPr>
          <w:rFonts w:hint="eastAsia"/>
        </w:rPr>
        <w:t>領域</w:t>
      </w:r>
      <w:r>
        <w:rPr>
          <w:rFonts w:hint="eastAsia"/>
        </w:rPr>
        <w:t>において、</w:t>
      </w:r>
      <w:r w:rsidR="00BF4B4C">
        <w:rPr>
          <w:rFonts w:hint="eastAsia"/>
        </w:rPr>
        <w:t>我々が完全に</w:t>
      </w:r>
      <w:r>
        <w:rPr>
          <w:rFonts w:hint="eastAsia"/>
        </w:rPr>
        <w:t>「人間の心は白紙状態</w:t>
      </w:r>
      <w:r w:rsidR="00BF4B4C">
        <w:rPr>
          <w:rFonts w:hint="eastAsia"/>
        </w:rPr>
        <w:t>である</w:t>
      </w:r>
      <w:r>
        <w:rPr>
          <w:rFonts w:hint="eastAsia"/>
        </w:rPr>
        <w:t>」という主張と決別する必要があることを示</w:t>
      </w:r>
      <w:r w:rsidR="00BF4B4C">
        <w:rPr>
          <w:rFonts w:hint="eastAsia"/>
        </w:rPr>
        <w:t>していると言え</w:t>
      </w:r>
      <w:r>
        <w:rPr>
          <w:rFonts w:hint="eastAsia"/>
        </w:rPr>
        <w:t>るだろう。</w:t>
      </w:r>
    </w:p>
    <w:p w14:paraId="46959797" w14:textId="6FA7975D" w:rsidR="00166855" w:rsidRDefault="00166855" w:rsidP="00166076">
      <w:r>
        <w:rPr>
          <w:rFonts w:hint="eastAsia"/>
        </w:rPr>
        <w:t xml:space="preserve">　人間には</w:t>
      </w:r>
      <w:r w:rsidR="00CC7F36">
        <w:rPr>
          <w:rFonts w:hint="eastAsia"/>
        </w:rPr>
        <w:t>道徳法則</w:t>
      </w:r>
      <w:r>
        <w:rPr>
          <w:rFonts w:hint="eastAsia"/>
        </w:rPr>
        <w:t>の存在を示唆する生得的</w:t>
      </w:r>
      <w:r w:rsidR="002466D5">
        <w:rPr>
          <w:rFonts w:hint="eastAsia"/>
        </w:rPr>
        <w:t>性質</w:t>
      </w:r>
      <w:r>
        <w:rPr>
          <w:rFonts w:hint="eastAsia"/>
        </w:rPr>
        <w:t>が備わっているという主張は、乳児たちに対する研究（infant studies）以外の</w:t>
      </w:r>
      <w:r w:rsidR="000C5970">
        <w:rPr>
          <w:rFonts w:hint="eastAsia"/>
        </w:rPr>
        <w:t>領域</w:t>
      </w:r>
      <w:r>
        <w:rPr>
          <w:rFonts w:hint="eastAsia"/>
        </w:rPr>
        <w:t>でも擁護される。たとえば、これまで文化人類学は</w:t>
      </w:r>
      <w:r w:rsidR="007D4C81">
        <w:rPr>
          <w:rFonts w:hint="eastAsia"/>
        </w:rPr>
        <w:t>もっぱ</w:t>
      </w:r>
      <w:r>
        <w:rPr>
          <w:rFonts w:hint="eastAsia"/>
        </w:rPr>
        <w:t>ら人間の道徳律は（</w:t>
      </w:r>
      <w:r w:rsidR="00EA5BC8">
        <w:rPr>
          <w:rFonts w:hint="eastAsia"/>
        </w:rPr>
        <w:t>個々</w:t>
      </w:r>
      <w:r w:rsidR="00B96969">
        <w:rPr>
          <w:rFonts w:hint="eastAsia"/>
        </w:rPr>
        <w:t>人</w:t>
      </w:r>
      <w:r>
        <w:rPr>
          <w:rFonts w:hint="eastAsia"/>
        </w:rPr>
        <w:t>が生まれ育った）文化的側面に</w:t>
      </w:r>
      <w:r w:rsidR="005671F5">
        <w:rPr>
          <w:rFonts w:hint="eastAsia"/>
        </w:rPr>
        <w:t>だけ</w:t>
      </w:r>
      <w:r>
        <w:rPr>
          <w:rFonts w:hint="eastAsia"/>
        </w:rPr>
        <w:t>依存していることを示すために利用されてきたが、実際は、文化的な違いよりも共通</w:t>
      </w:r>
      <w:r w:rsidR="00F952D2">
        <w:rPr>
          <w:rFonts w:hint="eastAsia"/>
        </w:rPr>
        <w:t>の</w:t>
      </w:r>
      <w:r w:rsidR="001C35B7">
        <w:rPr>
          <w:rFonts w:hint="eastAsia"/>
        </w:rPr>
        <w:t>普遍的性質「ヒューマン・ユニバーサル」</w:t>
      </w:r>
      <w:r>
        <w:rPr>
          <w:rFonts w:hint="eastAsia"/>
        </w:rPr>
        <w:t>（human universals）の方が多く存在</w:t>
      </w:r>
      <w:r w:rsidR="005671F5">
        <w:rPr>
          <w:rFonts w:hint="eastAsia"/>
        </w:rPr>
        <w:t>す</w:t>
      </w:r>
      <w:r>
        <w:rPr>
          <w:rFonts w:hint="eastAsia"/>
        </w:rPr>
        <w:t>る</w:t>
      </w:r>
      <w:r w:rsidR="00D516B0">
        <w:rPr>
          <w:rStyle w:val="ad"/>
        </w:rPr>
        <w:footnoteReference w:id="31"/>
      </w:r>
      <w:r>
        <w:rPr>
          <w:rFonts w:hint="eastAsia"/>
        </w:rPr>
        <w:t>。ドナルド・ブラウンのような著名な文化人類学者であれば、人類共通の</w:t>
      </w:r>
      <w:r w:rsidR="002466D5">
        <w:rPr>
          <w:rFonts w:hint="eastAsia"/>
        </w:rPr>
        <w:t>性質</w:t>
      </w:r>
      <w:r w:rsidR="001C35B7">
        <w:rPr>
          <w:rFonts w:hint="eastAsia"/>
        </w:rPr>
        <w:t>や特徴</w:t>
      </w:r>
      <w:r>
        <w:rPr>
          <w:rFonts w:hint="eastAsia"/>
        </w:rPr>
        <w:t>を示す何百</w:t>
      </w:r>
      <w:r w:rsidR="001C35B7">
        <w:rPr>
          <w:rFonts w:hint="eastAsia"/>
        </w:rPr>
        <w:t>も</w:t>
      </w:r>
      <w:r w:rsidR="00F952D2">
        <w:rPr>
          <w:rFonts w:hint="eastAsia"/>
        </w:rPr>
        <w:t>の</w:t>
      </w:r>
      <w:r>
        <w:rPr>
          <w:rFonts w:hint="eastAsia"/>
        </w:rPr>
        <w:t>リストから、いくつかの例外的</w:t>
      </w:r>
      <w:r w:rsidR="00B96969">
        <w:rPr>
          <w:rFonts w:hint="eastAsia"/>
        </w:rPr>
        <w:t>事例</w:t>
      </w:r>
      <w:r>
        <w:rPr>
          <w:rFonts w:hint="eastAsia"/>
        </w:rPr>
        <w:t>を持ち出</w:t>
      </w:r>
      <w:r w:rsidR="00B96969">
        <w:rPr>
          <w:rFonts w:hint="eastAsia"/>
        </w:rPr>
        <w:t>し</w:t>
      </w:r>
      <w:r w:rsidR="00F952D2">
        <w:rPr>
          <w:rFonts w:hint="eastAsia"/>
        </w:rPr>
        <w:t>て、</w:t>
      </w:r>
      <w:r>
        <w:rPr>
          <w:rFonts w:hint="eastAsia"/>
        </w:rPr>
        <w:t>人類共通</w:t>
      </w:r>
      <w:r w:rsidR="00F952D2">
        <w:rPr>
          <w:rFonts w:hint="eastAsia"/>
        </w:rPr>
        <w:t>の</w:t>
      </w:r>
      <w:r w:rsidR="002466D5">
        <w:rPr>
          <w:rFonts w:hint="eastAsia"/>
        </w:rPr>
        <w:t>性質</w:t>
      </w:r>
      <w:r>
        <w:rPr>
          <w:rFonts w:hint="eastAsia"/>
        </w:rPr>
        <w:t>が存在するということに反証できるかも知れない。しかしそれでも、</w:t>
      </w:r>
      <w:r w:rsidR="00CC7F36">
        <w:rPr>
          <w:rFonts w:hint="eastAsia"/>
        </w:rPr>
        <w:t>道徳法則</w:t>
      </w:r>
      <w:r>
        <w:rPr>
          <w:rFonts w:hint="eastAsia"/>
        </w:rPr>
        <w:t>の</w:t>
      </w:r>
      <w:r w:rsidR="001C35B7">
        <w:rPr>
          <w:rFonts w:hint="eastAsia"/>
        </w:rPr>
        <w:t>基礎</w:t>
      </w:r>
      <w:r>
        <w:rPr>
          <w:rFonts w:hint="eastAsia"/>
        </w:rPr>
        <w:t>であり非常に複雑な概念である善－悪、正－</w:t>
      </w:r>
      <w:r w:rsidR="00021A5D">
        <w:rPr>
          <w:rFonts w:hint="eastAsia"/>
        </w:rPr>
        <w:t>誤</w:t>
      </w:r>
      <w:r>
        <w:rPr>
          <w:rFonts w:hint="eastAsia"/>
        </w:rPr>
        <w:t>、善意－悪意といった基礎</w:t>
      </w:r>
      <w:r w:rsidR="00F952D2">
        <w:rPr>
          <w:rFonts w:hint="eastAsia"/>
        </w:rPr>
        <w:t>的</w:t>
      </w:r>
      <w:r>
        <w:rPr>
          <w:rFonts w:hint="eastAsia"/>
        </w:rPr>
        <w:t>概念を用いることによって</w:t>
      </w:r>
      <w:r w:rsidR="001345B8">
        <w:rPr>
          <w:rFonts w:hint="eastAsia"/>
        </w:rPr>
        <w:t>道徳判断</w:t>
      </w:r>
      <w:r>
        <w:rPr>
          <w:rFonts w:hint="eastAsia"/>
        </w:rPr>
        <w:t>を下すことができるのは、人類共通の</w:t>
      </w:r>
      <w:r w:rsidR="002466D5">
        <w:rPr>
          <w:rFonts w:hint="eastAsia"/>
        </w:rPr>
        <w:t>性質</w:t>
      </w:r>
      <w:r>
        <w:rPr>
          <w:rFonts w:hint="eastAsia"/>
        </w:rPr>
        <w:t>であることは明らかである。こうしたすべての文化圏で見られる共通項は、</w:t>
      </w:r>
      <w:r w:rsidR="00CC7F36">
        <w:rPr>
          <w:rFonts w:hint="eastAsia"/>
        </w:rPr>
        <w:t>道徳法則</w:t>
      </w:r>
      <w:r>
        <w:rPr>
          <w:rFonts w:hint="eastAsia"/>
        </w:rPr>
        <w:t>を</w:t>
      </w:r>
      <w:r w:rsidR="005671F5">
        <w:rPr>
          <w:rFonts w:hint="eastAsia"/>
        </w:rPr>
        <w:t>可能にする</w:t>
      </w:r>
      <w:r>
        <w:rPr>
          <w:rFonts w:hint="eastAsia"/>
        </w:rPr>
        <w:t>の</w:t>
      </w:r>
      <w:r w:rsidR="00F952D2">
        <w:rPr>
          <w:rFonts w:hint="eastAsia"/>
        </w:rPr>
        <w:t>が</w:t>
      </w:r>
      <w:r>
        <w:rPr>
          <w:rFonts w:hint="eastAsia"/>
        </w:rPr>
        <w:t>、文化的側面ではなく、人間に生得的に備わる</w:t>
      </w:r>
      <w:r w:rsidR="001345B8">
        <w:rPr>
          <w:rFonts w:hint="eastAsia"/>
        </w:rPr>
        <w:t>道徳性質</w:t>
      </w:r>
      <w:r>
        <w:rPr>
          <w:rFonts w:hint="eastAsia"/>
        </w:rPr>
        <w:t>である</w:t>
      </w:r>
      <w:r w:rsidR="001C35B7">
        <w:rPr>
          <w:rFonts w:hint="eastAsia"/>
        </w:rPr>
        <w:t>ことを物語っている</w:t>
      </w:r>
      <w:r>
        <w:rPr>
          <w:rFonts w:hint="eastAsia"/>
        </w:rPr>
        <w:t>。また人間が異なる諸言語を習得することと、人間に言語</w:t>
      </w:r>
      <w:r w:rsidR="00F952D2">
        <w:rPr>
          <w:rFonts w:hint="eastAsia"/>
        </w:rPr>
        <w:t>獲得</w:t>
      </w:r>
      <w:r>
        <w:rPr>
          <w:rFonts w:hint="eastAsia"/>
        </w:rPr>
        <w:t>能力が潜在的に備わっていることが矛盾しないように、世界中に異なる</w:t>
      </w:r>
      <w:r w:rsidR="00CC7F36">
        <w:rPr>
          <w:rFonts w:hint="eastAsia"/>
        </w:rPr>
        <w:t>道徳法則</w:t>
      </w:r>
      <w:r>
        <w:rPr>
          <w:rFonts w:hint="eastAsia"/>
        </w:rPr>
        <w:t>が存在することは、人間に</w:t>
      </w:r>
      <w:r>
        <w:rPr>
          <w:rFonts w:hint="eastAsia"/>
        </w:rPr>
        <w:lastRenderedPageBreak/>
        <w:t>生得的</w:t>
      </w:r>
      <w:r w:rsidR="00F952D2">
        <w:rPr>
          <w:rFonts w:hint="eastAsia"/>
        </w:rPr>
        <w:t>な</w:t>
      </w:r>
      <w:r w:rsidR="001345B8">
        <w:rPr>
          <w:rFonts w:hint="eastAsia"/>
        </w:rPr>
        <w:t>道徳性質</w:t>
      </w:r>
      <w:r>
        <w:rPr>
          <w:rFonts w:hint="eastAsia"/>
        </w:rPr>
        <w:t>が備わっていることと矛盾しない。</w:t>
      </w:r>
    </w:p>
    <w:p w14:paraId="265EA22A" w14:textId="4D51DE68" w:rsidR="00166855" w:rsidRDefault="00166855" w:rsidP="00166076">
      <w:r>
        <w:rPr>
          <w:rFonts w:hint="eastAsia"/>
        </w:rPr>
        <w:t xml:space="preserve">　</w:t>
      </w:r>
      <w:r w:rsidR="00CC7F36">
        <w:rPr>
          <w:rFonts w:hint="eastAsia"/>
        </w:rPr>
        <w:t>道徳法則</w:t>
      </w:r>
      <w:r>
        <w:rPr>
          <w:rFonts w:hint="eastAsia"/>
        </w:rPr>
        <w:t>を</w:t>
      </w:r>
      <w:r w:rsidR="005671F5">
        <w:rPr>
          <w:rFonts w:hint="eastAsia"/>
        </w:rPr>
        <w:t>可能にす</w:t>
      </w:r>
      <w:r>
        <w:rPr>
          <w:rFonts w:hint="eastAsia"/>
        </w:rPr>
        <w:t>る</w:t>
      </w:r>
      <w:r w:rsidR="001C35B7">
        <w:rPr>
          <w:rFonts w:hint="eastAsia"/>
        </w:rPr>
        <w:t>基礎的</w:t>
      </w:r>
      <w:r>
        <w:rPr>
          <w:rFonts w:hint="eastAsia"/>
        </w:rPr>
        <w:t>能力が</w:t>
      </w:r>
      <w:r w:rsidR="0077565C">
        <w:rPr>
          <w:rFonts w:hint="eastAsia"/>
        </w:rPr>
        <w:t>我々</w:t>
      </w:r>
      <w:r>
        <w:rPr>
          <w:rFonts w:hint="eastAsia"/>
        </w:rPr>
        <w:t>に生得的に備わっていることは、人間が</w:t>
      </w:r>
      <w:r w:rsidR="00F952D2">
        <w:rPr>
          <w:rFonts w:hint="eastAsia"/>
        </w:rPr>
        <w:t>100％、</w:t>
      </w:r>
      <w:r w:rsidR="00CC7F36">
        <w:rPr>
          <w:rFonts w:hint="eastAsia"/>
        </w:rPr>
        <w:t>道徳法則</w:t>
      </w:r>
      <w:r>
        <w:rPr>
          <w:rFonts w:hint="eastAsia"/>
        </w:rPr>
        <w:t>に適った行動をとることを直接意味</w:t>
      </w:r>
      <w:r w:rsidR="001C35B7">
        <w:rPr>
          <w:rFonts w:hint="eastAsia"/>
        </w:rPr>
        <w:t>する訳ではない</w:t>
      </w:r>
      <w:r>
        <w:rPr>
          <w:rFonts w:hint="eastAsia"/>
        </w:rPr>
        <w:t>。なぜなら人間は</w:t>
      </w:r>
      <w:r w:rsidR="00773DFF">
        <w:rPr>
          <w:rFonts w:hint="eastAsia"/>
        </w:rPr>
        <w:t>、</w:t>
      </w:r>
      <w:r>
        <w:rPr>
          <w:rFonts w:hint="eastAsia"/>
        </w:rPr>
        <w:t>各々の利害や文化的側面である風俗</w:t>
      </w:r>
      <w:r w:rsidR="00DB7364">
        <w:rPr>
          <w:rFonts w:hint="eastAsia"/>
        </w:rPr>
        <w:t>や</w:t>
      </w:r>
      <w:r>
        <w:rPr>
          <w:rFonts w:hint="eastAsia"/>
        </w:rPr>
        <w:t>習慣などさまざまな</w:t>
      </w:r>
      <w:r w:rsidR="001C35B7">
        <w:rPr>
          <w:rFonts w:hint="eastAsia"/>
        </w:rPr>
        <w:t>要因</w:t>
      </w:r>
      <w:r>
        <w:rPr>
          <w:rFonts w:hint="eastAsia"/>
        </w:rPr>
        <w:t>によって、本来の道徳的直観を</w:t>
      </w:r>
      <w:r w:rsidR="00DB7364">
        <w:rPr>
          <w:rFonts w:hint="eastAsia"/>
        </w:rPr>
        <w:t>抑制し</w:t>
      </w:r>
      <w:r>
        <w:rPr>
          <w:rFonts w:hint="eastAsia"/>
        </w:rPr>
        <w:t>たり、直観に反する行動をと</w:t>
      </w:r>
      <w:r w:rsidR="00DB7364">
        <w:rPr>
          <w:rFonts w:hint="eastAsia"/>
        </w:rPr>
        <w:t>れ</w:t>
      </w:r>
      <w:r>
        <w:rPr>
          <w:rFonts w:hint="eastAsia"/>
        </w:rPr>
        <w:t>るからである。たとえば、悪臭は</w:t>
      </w:r>
      <w:r w:rsidR="0077565C">
        <w:rPr>
          <w:rFonts w:hint="eastAsia"/>
        </w:rPr>
        <w:t>我々</w:t>
      </w:r>
      <w:r>
        <w:rPr>
          <w:rFonts w:hint="eastAsia"/>
        </w:rPr>
        <w:t>に不快感をもたらすが、常に悪臭が漂う環境で働くことを強いられた労働者はそれほど不快感を感じず、その環境に慣れてしまう</w:t>
      </w:r>
      <w:r w:rsidR="00773DFF">
        <w:rPr>
          <w:rFonts w:hint="eastAsia"/>
        </w:rPr>
        <w:t>だろう</w:t>
      </w:r>
      <w:r>
        <w:rPr>
          <w:rFonts w:hint="eastAsia"/>
        </w:rPr>
        <w:t>し、</w:t>
      </w:r>
      <w:r w:rsidR="0077565C">
        <w:rPr>
          <w:rFonts w:hint="eastAsia"/>
        </w:rPr>
        <w:t>我々</w:t>
      </w:r>
      <w:r>
        <w:rPr>
          <w:rFonts w:hint="eastAsia"/>
        </w:rPr>
        <w:t>は苦痛を避けようとす</w:t>
      </w:r>
      <w:r w:rsidR="00DB7364">
        <w:rPr>
          <w:rFonts w:hint="eastAsia"/>
        </w:rPr>
        <w:t>る</w:t>
      </w:r>
      <w:r>
        <w:rPr>
          <w:rFonts w:hint="eastAsia"/>
        </w:rPr>
        <w:t>が、</w:t>
      </w:r>
      <w:r w:rsidR="00DB7364">
        <w:rPr>
          <w:rFonts w:hint="eastAsia"/>
        </w:rPr>
        <w:t>逆</w:t>
      </w:r>
      <w:r>
        <w:rPr>
          <w:rFonts w:hint="eastAsia"/>
        </w:rPr>
        <w:t>に快感を覚え、あえて苦痛を避けようとしないマゾシストも存在する。</w:t>
      </w:r>
      <w:r w:rsidR="001C35B7">
        <w:rPr>
          <w:rFonts w:hint="eastAsia"/>
        </w:rPr>
        <w:t>しかし、</w:t>
      </w:r>
      <w:r>
        <w:rPr>
          <w:rFonts w:hint="eastAsia"/>
        </w:rPr>
        <w:t>こ</w:t>
      </w:r>
      <w:r w:rsidR="00DB7364">
        <w:rPr>
          <w:rFonts w:hint="eastAsia"/>
        </w:rPr>
        <w:t>のような</w:t>
      </w:r>
      <w:r>
        <w:rPr>
          <w:rFonts w:hint="eastAsia"/>
        </w:rPr>
        <w:t>事例は</w:t>
      </w:r>
      <w:r w:rsidR="00DB7364">
        <w:rPr>
          <w:rFonts w:hint="eastAsia"/>
        </w:rPr>
        <w:t>非常に</w:t>
      </w:r>
      <w:r w:rsidR="001C35B7">
        <w:rPr>
          <w:rFonts w:hint="eastAsia"/>
        </w:rPr>
        <w:t>少数であり</w:t>
      </w:r>
      <w:r>
        <w:rPr>
          <w:rFonts w:hint="eastAsia"/>
        </w:rPr>
        <w:t>、</w:t>
      </w:r>
      <w:r w:rsidR="00DB7364">
        <w:rPr>
          <w:rFonts w:hint="eastAsia"/>
        </w:rPr>
        <w:t>文化圏の</w:t>
      </w:r>
      <w:r>
        <w:rPr>
          <w:rFonts w:hint="eastAsia"/>
        </w:rPr>
        <w:t>9</w:t>
      </w:r>
      <w:r w:rsidR="00DB7364">
        <w:rPr>
          <w:rFonts w:hint="eastAsia"/>
        </w:rPr>
        <w:t>0％</w:t>
      </w:r>
      <w:r>
        <w:rPr>
          <w:rFonts w:hint="eastAsia"/>
        </w:rPr>
        <w:t>以上の割合</w:t>
      </w:r>
      <w:r w:rsidR="00DB7364">
        <w:rPr>
          <w:rFonts w:hint="eastAsia"/>
        </w:rPr>
        <w:t>を占める</w:t>
      </w:r>
      <w:r>
        <w:rPr>
          <w:rFonts w:hint="eastAsia"/>
        </w:rPr>
        <w:t>普遍的性質は、これらが生得的</w:t>
      </w:r>
      <w:r w:rsidR="002466D5">
        <w:rPr>
          <w:rFonts w:hint="eastAsia"/>
        </w:rPr>
        <w:t>性質</w:t>
      </w:r>
      <w:r>
        <w:rPr>
          <w:rFonts w:hint="eastAsia"/>
        </w:rPr>
        <w:t>ゆえに生じたのだとするアプローチを擁護していると言える。殺人や近親相姦、レイプなどの行為が、ほとんどすべての文化圏で禁じられている</w:t>
      </w:r>
      <w:r w:rsidR="00DB7364">
        <w:rPr>
          <w:rFonts w:hint="eastAsia"/>
        </w:rPr>
        <w:t>こと</w:t>
      </w:r>
      <w:r>
        <w:rPr>
          <w:rFonts w:hint="eastAsia"/>
        </w:rPr>
        <w:t>は、人間の生得的</w:t>
      </w:r>
      <w:r w:rsidR="002466D5">
        <w:rPr>
          <w:rFonts w:hint="eastAsia"/>
        </w:rPr>
        <w:t>性質</w:t>
      </w:r>
      <w:r>
        <w:rPr>
          <w:rFonts w:hint="eastAsia"/>
        </w:rPr>
        <w:t>に</w:t>
      </w:r>
      <w:r w:rsidR="00DB7364">
        <w:rPr>
          <w:rFonts w:hint="eastAsia"/>
        </w:rPr>
        <w:t>由来する</w:t>
      </w:r>
      <w:r>
        <w:rPr>
          <w:rFonts w:hint="eastAsia"/>
        </w:rPr>
        <w:t>という主張を擁護する。このようなアプローチによって、生得的</w:t>
      </w:r>
      <w:r w:rsidR="00CA1EFC">
        <w:rPr>
          <w:rFonts w:hint="eastAsia"/>
        </w:rPr>
        <w:t>に備わる</w:t>
      </w:r>
      <w:r w:rsidR="00DB7364">
        <w:rPr>
          <w:rFonts w:hint="eastAsia"/>
        </w:rPr>
        <w:t>道徳</w:t>
      </w:r>
      <w:r w:rsidR="00CA1EFC">
        <w:rPr>
          <w:rFonts w:hint="eastAsia"/>
        </w:rPr>
        <w:t>に関する基礎的</w:t>
      </w:r>
      <w:r w:rsidR="002466D5">
        <w:rPr>
          <w:rFonts w:hint="eastAsia"/>
        </w:rPr>
        <w:t>性質</w:t>
      </w:r>
      <w:r>
        <w:rPr>
          <w:rFonts w:hint="eastAsia"/>
        </w:rPr>
        <w:t>を</w:t>
      </w:r>
      <w:r w:rsidR="00CA1EFC">
        <w:rPr>
          <w:rFonts w:hint="eastAsia"/>
        </w:rPr>
        <w:t>示すリストを広げることがで</w:t>
      </w:r>
      <w:r>
        <w:rPr>
          <w:rFonts w:hint="eastAsia"/>
        </w:rPr>
        <w:t>きる。マゾシスト</w:t>
      </w:r>
      <w:r w:rsidR="00F169D6">
        <w:rPr>
          <w:rFonts w:hint="eastAsia"/>
        </w:rPr>
        <w:t>や盲目者</w:t>
      </w:r>
      <w:r w:rsidR="00CA1EFC">
        <w:rPr>
          <w:rFonts w:hint="eastAsia"/>
        </w:rPr>
        <w:t>の存在が</w:t>
      </w:r>
      <w:r w:rsidR="00F169D6">
        <w:rPr>
          <w:rFonts w:hint="eastAsia"/>
        </w:rPr>
        <w:t>苦痛の回避</w:t>
      </w:r>
      <w:r w:rsidR="00CA1EFC">
        <w:rPr>
          <w:rFonts w:hint="eastAsia"/>
        </w:rPr>
        <w:t>、</w:t>
      </w:r>
      <w:r w:rsidR="00F169D6">
        <w:rPr>
          <w:rFonts w:hint="eastAsia"/>
        </w:rPr>
        <w:t>視覚の存在</w:t>
      </w:r>
      <w:r w:rsidR="00773DFF">
        <w:rPr>
          <w:rFonts w:hint="eastAsia"/>
        </w:rPr>
        <w:t>とい</w:t>
      </w:r>
      <w:r w:rsidR="00F169D6">
        <w:rPr>
          <w:rFonts w:hint="eastAsia"/>
        </w:rPr>
        <w:t>った</w:t>
      </w:r>
      <w:r w:rsidR="00CA1EFC">
        <w:rPr>
          <w:rFonts w:hint="eastAsia"/>
        </w:rPr>
        <w:t>人間の</w:t>
      </w:r>
      <w:r>
        <w:rPr>
          <w:rFonts w:hint="eastAsia"/>
        </w:rPr>
        <w:t>普遍的</w:t>
      </w:r>
      <w:r w:rsidR="002466D5">
        <w:rPr>
          <w:rFonts w:hint="eastAsia"/>
        </w:rPr>
        <w:t>性質</w:t>
      </w:r>
      <w:r w:rsidR="00F169D6">
        <w:rPr>
          <w:rFonts w:hint="eastAsia"/>
        </w:rPr>
        <w:t>をその</w:t>
      </w:r>
      <w:r w:rsidR="00184D5D">
        <w:rPr>
          <w:rFonts w:hint="eastAsia"/>
        </w:rPr>
        <w:t>ステータスから外</w:t>
      </w:r>
      <w:r w:rsidR="00F169D6">
        <w:rPr>
          <w:rFonts w:hint="eastAsia"/>
        </w:rPr>
        <w:t>させる</w:t>
      </w:r>
      <w:r w:rsidR="00184D5D">
        <w:rPr>
          <w:rFonts w:hint="eastAsia"/>
        </w:rPr>
        <w:t>ことを意味しないように、</w:t>
      </w:r>
      <w:r>
        <w:rPr>
          <w:rFonts w:hint="eastAsia"/>
        </w:rPr>
        <w:t>例外的事例が</w:t>
      </w:r>
      <w:r w:rsidR="00184D5D">
        <w:rPr>
          <w:rFonts w:hint="eastAsia"/>
        </w:rPr>
        <w:t>原則</w:t>
      </w:r>
      <w:r>
        <w:rPr>
          <w:rFonts w:hint="eastAsia"/>
        </w:rPr>
        <w:t>を崩壊させることはないという</w:t>
      </w:r>
      <w:r w:rsidR="00184D5D">
        <w:rPr>
          <w:rFonts w:hint="eastAsia"/>
        </w:rPr>
        <w:t>理解は、</w:t>
      </w:r>
      <w:r>
        <w:rPr>
          <w:rFonts w:hint="eastAsia"/>
        </w:rPr>
        <w:t>文化人類学でも同様で</w:t>
      </w:r>
      <w:r w:rsidR="008D174F">
        <w:rPr>
          <w:rFonts w:hint="eastAsia"/>
        </w:rPr>
        <w:t>あるべきで</w:t>
      </w:r>
      <w:r>
        <w:rPr>
          <w:rFonts w:hint="eastAsia"/>
        </w:rPr>
        <w:t>、</w:t>
      </w:r>
      <w:r w:rsidR="00F357A0">
        <w:rPr>
          <w:rFonts w:hint="eastAsia"/>
        </w:rPr>
        <w:t>お互いに</w:t>
      </w:r>
      <w:r w:rsidR="008D174F">
        <w:rPr>
          <w:rFonts w:hint="eastAsia"/>
        </w:rPr>
        <w:t>ほとんど影響を及ぼさない</w:t>
      </w:r>
      <w:r w:rsidR="00F357A0">
        <w:rPr>
          <w:rFonts w:hint="eastAsia"/>
        </w:rPr>
        <w:t>であろう</w:t>
      </w:r>
      <w:r w:rsidR="00F169D6">
        <w:rPr>
          <w:rFonts w:hint="eastAsia"/>
        </w:rPr>
        <w:t>僅かばかりの</w:t>
      </w:r>
      <w:r w:rsidR="00F357A0">
        <w:rPr>
          <w:rFonts w:hint="eastAsia"/>
        </w:rPr>
        <w:t>文化的影響を持ち出して、</w:t>
      </w:r>
      <w:r>
        <w:rPr>
          <w:rFonts w:hint="eastAsia"/>
        </w:rPr>
        <w:t>近親相姦の</w:t>
      </w:r>
      <w:r w:rsidR="00F357A0">
        <w:rPr>
          <w:rFonts w:hint="eastAsia"/>
        </w:rPr>
        <w:t>禁止といった普遍的事項</w:t>
      </w:r>
      <w:r w:rsidR="00F169D6">
        <w:rPr>
          <w:rFonts w:hint="eastAsia"/>
        </w:rPr>
        <w:t>の反証と</w:t>
      </w:r>
      <w:r w:rsidR="00F357A0">
        <w:rPr>
          <w:rFonts w:hint="eastAsia"/>
        </w:rPr>
        <w:t>する</w:t>
      </w:r>
      <w:r>
        <w:rPr>
          <w:rFonts w:hint="eastAsia"/>
        </w:rPr>
        <w:t>ようなアプローチは控えるべきだろう。しかしたとえ何であれ、ここで擁護した推論は、この</w:t>
      </w:r>
      <w:r w:rsidR="00F357A0">
        <w:rPr>
          <w:rFonts w:hint="eastAsia"/>
        </w:rPr>
        <w:t>種の</w:t>
      </w:r>
      <w:r>
        <w:rPr>
          <w:rFonts w:hint="eastAsia"/>
        </w:rPr>
        <w:t>反証も不可能な</w:t>
      </w:r>
      <w:r w:rsidR="00F169D6">
        <w:rPr>
          <w:rFonts w:hint="eastAsia"/>
        </w:rPr>
        <w:t>やり</w:t>
      </w:r>
      <w:r>
        <w:rPr>
          <w:rFonts w:hint="eastAsia"/>
        </w:rPr>
        <w:t>方で、</w:t>
      </w:r>
      <w:r w:rsidR="00F357A0">
        <w:rPr>
          <w:rFonts w:hint="eastAsia"/>
        </w:rPr>
        <w:t>我々の</w:t>
      </w:r>
      <w:r>
        <w:rPr>
          <w:rFonts w:hint="eastAsia"/>
        </w:rPr>
        <w:t>道徳</w:t>
      </w:r>
      <w:r w:rsidR="00F357A0">
        <w:rPr>
          <w:rFonts w:hint="eastAsia"/>
        </w:rPr>
        <w:t>に関する基礎的</w:t>
      </w:r>
      <w:r>
        <w:rPr>
          <w:rFonts w:hint="eastAsia"/>
        </w:rPr>
        <w:t>概念</w:t>
      </w:r>
      <w:r w:rsidR="00F357A0">
        <w:rPr>
          <w:rFonts w:hint="eastAsia"/>
        </w:rPr>
        <w:t>を</w:t>
      </w:r>
      <w:r>
        <w:rPr>
          <w:rFonts w:hint="eastAsia"/>
        </w:rPr>
        <w:t>出発点と</w:t>
      </w:r>
      <w:r w:rsidR="00F357A0">
        <w:rPr>
          <w:rFonts w:hint="eastAsia"/>
        </w:rPr>
        <w:t>したもので</w:t>
      </w:r>
      <w:r>
        <w:rPr>
          <w:rFonts w:hint="eastAsia"/>
        </w:rPr>
        <w:t>、いかなる例外的事例</w:t>
      </w:r>
      <w:r w:rsidR="006A7D46">
        <w:rPr>
          <w:rFonts w:hint="eastAsia"/>
        </w:rPr>
        <w:t>からも</w:t>
      </w:r>
      <w:r w:rsidR="00F169D6">
        <w:rPr>
          <w:rFonts w:hint="eastAsia"/>
        </w:rPr>
        <w:t>妥当しない</w:t>
      </w:r>
      <w:r w:rsidR="00942C35">
        <w:rPr>
          <w:rFonts w:hint="eastAsia"/>
        </w:rPr>
        <w:t>ものである</w:t>
      </w:r>
      <w:r>
        <w:rPr>
          <w:rFonts w:hint="eastAsia"/>
        </w:rPr>
        <w:t>。近親相姦やレイプ</w:t>
      </w:r>
      <w:r w:rsidR="00420398">
        <w:rPr>
          <w:rFonts w:hint="eastAsia"/>
        </w:rPr>
        <w:t>に反対すること</w:t>
      </w:r>
      <w:r w:rsidR="00673ABC">
        <w:rPr>
          <w:rFonts w:hint="eastAsia"/>
        </w:rPr>
        <w:t>は</w:t>
      </w:r>
      <w:r w:rsidR="006A7D46">
        <w:rPr>
          <w:rFonts w:hint="eastAsia"/>
        </w:rPr>
        <w:t>人間の生得的</w:t>
      </w:r>
      <w:r w:rsidR="002466D5">
        <w:rPr>
          <w:rFonts w:hint="eastAsia"/>
        </w:rPr>
        <w:t>性質</w:t>
      </w:r>
      <w:r w:rsidR="006A7D46">
        <w:rPr>
          <w:rFonts w:hint="eastAsia"/>
        </w:rPr>
        <w:t>に</w:t>
      </w:r>
      <w:r w:rsidR="00F169D6">
        <w:rPr>
          <w:rFonts w:hint="eastAsia"/>
        </w:rPr>
        <w:t>基づくものではない</w:t>
      </w:r>
      <w:r w:rsidR="00420398">
        <w:rPr>
          <w:rFonts w:hint="eastAsia"/>
        </w:rPr>
        <w:t>と</w:t>
      </w:r>
      <w:r w:rsidR="0063119A">
        <w:rPr>
          <w:rFonts w:hint="eastAsia"/>
        </w:rPr>
        <w:t>主張</w:t>
      </w:r>
      <w:r w:rsidR="006A7D46">
        <w:rPr>
          <w:rFonts w:hint="eastAsia"/>
        </w:rPr>
        <w:t>す</w:t>
      </w:r>
      <w:r w:rsidR="00B96969">
        <w:rPr>
          <w:rFonts w:hint="eastAsia"/>
        </w:rPr>
        <w:t>ることは</w:t>
      </w:r>
      <w:r w:rsidR="006A7D46">
        <w:rPr>
          <w:rFonts w:hint="eastAsia"/>
        </w:rPr>
        <w:t>、</w:t>
      </w:r>
      <w:r>
        <w:rPr>
          <w:rFonts w:hint="eastAsia"/>
        </w:rPr>
        <w:t>正－</w:t>
      </w:r>
      <w:r w:rsidR="00021A5D">
        <w:rPr>
          <w:rFonts w:hint="eastAsia"/>
        </w:rPr>
        <w:t>誤</w:t>
      </w:r>
      <w:r>
        <w:rPr>
          <w:rFonts w:hint="eastAsia"/>
        </w:rPr>
        <w:t>、善意－悪意といった</w:t>
      </w:r>
      <w:r w:rsidR="00CC7F36">
        <w:rPr>
          <w:rFonts w:hint="eastAsia"/>
        </w:rPr>
        <w:t>道徳法則</w:t>
      </w:r>
      <w:r w:rsidR="006A7D46">
        <w:rPr>
          <w:rFonts w:hint="eastAsia"/>
        </w:rPr>
        <w:t>への</w:t>
      </w:r>
      <w:r w:rsidR="00F169D6">
        <w:rPr>
          <w:rFonts w:hint="eastAsia"/>
        </w:rPr>
        <w:t>扉</w:t>
      </w:r>
      <w:r w:rsidR="006A7D46">
        <w:rPr>
          <w:rFonts w:hint="eastAsia"/>
        </w:rPr>
        <w:t>を開く基礎的概念</w:t>
      </w:r>
      <w:r w:rsidR="00F169D6">
        <w:rPr>
          <w:rFonts w:hint="eastAsia"/>
        </w:rPr>
        <w:t>の</w:t>
      </w:r>
      <w:r w:rsidR="006A7D46">
        <w:rPr>
          <w:rFonts w:hint="eastAsia"/>
        </w:rPr>
        <w:t>使用</w:t>
      </w:r>
      <w:r w:rsidR="00F169D6">
        <w:rPr>
          <w:rFonts w:hint="eastAsia"/>
        </w:rPr>
        <w:t>が</w:t>
      </w:r>
      <w:r w:rsidR="006A7D46">
        <w:rPr>
          <w:rFonts w:hint="eastAsia"/>
        </w:rPr>
        <w:t>人間の普遍的</w:t>
      </w:r>
      <w:r w:rsidR="002466D5">
        <w:rPr>
          <w:rFonts w:hint="eastAsia"/>
        </w:rPr>
        <w:t>性質</w:t>
      </w:r>
      <w:r w:rsidR="006A7D46">
        <w:rPr>
          <w:rFonts w:hint="eastAsia"/>
        </w:rPr>
        <w:t>でないと</w:t>
      </w:r>
      <w:r w:rsidR="0063119A">
        <w:rPr>
          <w:rFonts w:hint="eastAsia"/>
        </w:rPr>
        <w:t>主張するより</w:t>
      </w:r>
      <w:r w:rsidR="006A7D46">
        <w:rPr>
          <w:rFonts w:hint="eastAsia"/>
        </w:rPr>
        <w:t>も簡単である</w:t>
      </w:r>
      <w:r>
        <w:rPr>
          <w:rFonts w:hint="eastAsia"/>
        </w:rPr>
        <w:t>。</w:t>
      </w:r>
    </w:p>
    <w:p w14:paraId="5AC032F6" w14:textId="4E7A8C49" w:rsidR="00166855" w:rsidRDefault="00166855" w:rsidP="00166076">
      <w:r>
        <w:rPr>
          <w:rFonts w:hint="eastAsia"/>
        </w:rPr>
        <w:t xml:space="preserve">　</w:t>
      </w:r>
      <w:r w:rsidR="00EA1E68">
        <w:rPr>
          <w:rFonts w:hint="eastAsia"/>
        </w:rPr>
        <w:t>我々に</w:t>
      </w:r>
      <w:r>
        <w:rPr>
          <w:rFonts w:hint="eastAsia"/>
        </w:rPr>
        <w:t>発話に関</w:t>
      </w:r>
      <w:r w:rsidR="00EA1E68">
        <w:rPr>
          <w:rFonts w:hint="eastAsia"/>
        </w:rPr>
        <w:t>する生得的</w:t>
      </w:r>
      <w:r w:rsidR="002466D5">
        <w:rPr>
          <w:rFonts w:hint="eastAsia"/>
        </w:rPr>
        <w:t>性質</w:t>
      </w:r>
      <w:r w:rsidR="00EA1E68">
        <w:rPr>
          <w:rFonts w:hint="eastAsia"/>
        </w:rPr>
        <w:t>が備わっていることは、</w:t>
      </w:r>
      <w:r w:rsidR="00B96969">
        <w:rPr>
          <w:rFonts w:hint="eastAsia"/>
        </w:rPr>
        <w:t>幼児たちが</w:t>
      </w:r>
      <w:r>
        <w:rPr>
          <w:rFonts w:hint="eastAsia"/>
        </w:rPr>
        <w:t>、言語の文法構造について</w:t>
      </w:r>
      <w:r w:rsidR="00286DB1">
        <w:rPr>
          <w:rFonts w:hint="eastAsia"/>
        </w:rPr>
        <w:t>考えるこ</w:t>
      </w:r>
      <w:r>
        <w:rPr>
          <w:rFonts w:hint="eastAsia"/>
        </w:rPr>
        <w:t>とはおろか意識することすらな</w:t>
      </w:r>
      <w:r w:rsidR="00EA1E68">
        <w:rPr>
          <w:rFonts w:hint="eastAsia"/>
        </w:rPr>
        <w:t>く</w:t>
      </w:r>
      <w:r>
        <w:rPr>
          <w:rFonts w:hint="eastAsia"/>
        </w:rPr>
        <w:t>、自発的に</w:t>
      </w:r>
      <w:r w:rsidR="00EA1E68">
        <w:rPr>
          <w:rFonts w:hint="eastAsia"/>
        </w:rPr>
        <w:t>文法に則って</w:t>
      </w:r>
      <w:r>
        <w:rPr>
          <w:rFonts w:hint="eastAsia"/>
        </w:rPr>
        <w:t>話し始めること</w:t>
      </w:r>
      <w:r w:rsidR="0063119A">
        <w:rPr>
          <w:rFonts w:hint="eastAsia"/>
        </w:rPr>
        <w:t>からも立証される</w:t>
      </w:r>
      <w:r>
        <w:rPr>
          <w:rFonts w:hint="eastAsia"/>
        </w:rPr>
        <w:t>。また、</w:t>
      </w:r>
      <w:r w:rsidR="00EA1E68">
        <w:rPr>
          <w:rFonts w:hint="eastAsia"/>
        </w:rPr>
        <w:t>我々に</w:t>
      </w:r>
      <w:r w:rsidR="00AB5C10">
        <w:rPr>
          <w:rFonts w:hint="eastAsia"/>
        </w:rPr>
        <w:t>生得的な道徳性質</w:t>
      </w:r>
      <w:r w:rsidR="00EA1E68">
        <w:rPr>
          <w:rFonts w:hint="eastAsia"/>
        </w:rPr>
        <w:t>が備わっていることは、</w:t>
      </w:r>
      <w:r w:rsidR="00286DB1">
        <w:rPr>
          <w:rFonts w:hint="eastAsia"/>
        </w:rPr>
        <w:t>乳児への</w:t>
      </w:r>
      <w:r>
        <w:rPr>
          <w:rFonts w:hint="eastAsia"/>
        </w:rPr>
        <w:t>思考実験</w:t>
      </w:r>
      <w:r w:rsidR="00286DB1">
        <w:rPr>
          <w:rFonts w:hint="eastAsia"/>
        </w:rPr>
        <w:t>だけでなく</w:t>
      </w:r>
      <w:r>
        <w:rPr>
          <w:rFonts w:hint="eastAsia"/>
        </w:rPr>
        <w:t>数多くの心理学研究において、</w:t>
      </w:r>
      <w:r w:rsidR="00EF409E">
        <w:rPr>
          <w:rFonts w:hint="eastAsia"/>
        </w:rPr>
        <w:t>道徳に関して異なる文化のジレンマに対して</w:t>
      </w:r>
      <w:r>
        <w:rPr>
          <w:rFonts w:hint="eastAsia"/>
        </w:rPr>
        <w:t>乳児たち</w:t>
      </w:r>
      <w:r w:rsidR="00EF409E">
        <w:rPr>
          <w:rFonts w:hint="eastAsia"/>
        </w:rPr>
        <w:t>が</w:t>
      </w:r>
      <w:r>
        <w:rPr>
          <w:rFonts w:hint="eastAsia"/>
        </w:rPr>
        <w:t>自発的</w:t>
      </w:r>
      <w:r w:rsidR="00EF409E">
        <w:rPr>
          <w:rFonts w:hint="eastAsia"/>
        </w:rPr>
        <w:t>に</w:t>
      </w:r>
      <w:r>
        <w:rPr>
          <w:rFonts w:hint="eastAsia"/>
        </w:rPr>
        <w:t>、</w:t>
      </w:r>
      <w:r w:rsidR="0063119A">
        <w:rPr>
          <w:rFonts w:hint="eastAsia"/>
        </w:rPr>
        <w:t>推論</w:t>
      </w:r>
      <w:r w:rsidR="00657AF9">
        <w:rPr>
          <w:rFonts w:hint="eastAsia"/>
        </w:rPr>
        <w:t>過程を経</w:t>
      </w:r>
      <w:r w:rsidR="00B96969">
        <w:rPr>
          <w:rFonts w:hint="eastAsia"/>
        </w:rPr>
        <w:t>ずに</w:t>
      </w:r>
      <w:r w:rsidR="0063119A">
        <w:rPr>
          <w:rFonts w:hint="eastAsia"/>
        </w:rPr>
        <w:t>同一の</w:t>
      </w:r>
      <w:r>
        <w:rPr>
          <w:rFonts w:hint="eastAsia"/>
        </w:rPr>
        <w:t>回答</w:t>
      </w:r>
      <w:r w:rsidR="00FF719A">
        <w:rPr>
          <w:rFonts w:hint="eastAsia"/>
        </w:rPr>
        <w:t>を与えたことから</w:t>
      </w:r>
      <w:r w:rsidR="0063119A">
        <w:rPr>
          <w:rFonts w:hint="eastAsia"/>
        </w:rPr>
        <w:t>も立証</w:t>
      </w:r>
      <w:r w:rsidR="00FF719A">
        <w:rPr>
          <w:rFonts w:hint="eastAsia"/>
        </w:rPr>
        <w:t>される。</w:t>
      </w:r>
      <w:r>
        <w:rPr>
          <w:rFonts w:hint="eastAsia"/>
        </w:rPr>
        <w:t>心理学の</w:t>
      </w:r>
      <w:r w:rsidR="00657AF9">
        <w:rPr>
          <w:rFonts w:hint="eastAsia"/>
        </w:rPr>
        <w:t>実験</w:t>
      </w:r>
      <w:r>
        <w:rPr>
          <w:rFonts w:hint="eastAsia"/>
        </w:rPr>
        <w:t>として、広く知られる次のような思考実験</w:t>
      </w:r>
      <w:r w:rsidR="00657AF9">
        <w:rPr>
          <w:rFonts w:hint="eastAsia"/>
        </w:rPr>
        <w:t>に対する回答も</w:t>
      </w:r>
      <w:r>
        <w:rPr>
          <w:rFonts w:hint="eastAsia"/>
        </w:rPr>
        <w:t>上記の見方を補強するものである。</w:t>
      </w:r>
    </w:p>
    <w:p w14:paraId="1A6FEE06" w14:textId="77777777" w:rsidR="00166855" w:rsidRPr="006016D1" w:rsidRDefault="00166855" w:rsidP="00166855"/>
    <w:p w14:paraId="530B09CF" w14:textId="55C5BE2B" w:rsidR="00166855" w:rsidRDefault="00166855" w:rsidP="00166855">
      <w:pPr>
        <w:ind w:left="420" w:hangingChars="200" w:hanging="420"/>
      </w:pPr>
      <w:r>
        <w:rPr>
          <w:rFonts w:hint="eastAsia"/>
        </w:rPr>
        <w:t>１－外科医が5人の重症患者が搬送されてきたと報告を受ける。２人は腎臓、1人は心臓、１人は肺、残りの１人は肝臓が損傷し、機能しない状態だという。緊迫した</w:t>
      </w:r>
      <w:r w:rsidR="00657AF9">
        <w:rPr>
          <w:rFonts w:hint="eastAsia"/>
        </w:rPr>
        <w:t>状況の</w:t>
      </w:r>
      <w:r>
        <w:rPr>
          <w:rFonts w:hint="eastAsia"/>
        </w:rPr>
        <w:t>中、臓器提供者を探し出せるような</w:t>
      </w:r>
      <w:r w:rsidR="00657AF9">
        <w:rPr>
          <w:rFonts w:hint="eastAsia"/>
        </w:rPr>
        <w:t>時間</w:t>
      </w:r>
      <w:r>
        <w:rPr>
          <w:rFonts w:hint="eastAsia"/>
        </w:rPr>
        <w:t>はない。だが、待合室には献血のために来た若者が座っている。彼が臓器を提供すれば、全員が救われる。その場合、もちろん若者の命は助からない。」</w:t>
      </w:r>
    </w:p>
    <w:p w14:paraId="69843BCA" w14:textId="77777777" w:rsidR="00166855" w:rsidRDefault="00166855" w:rsidP="00166855">
      <w:pPr>
        <w:ind w:left="420" w:hangingChars="200" w:hanging="420"/>
      </w:pPr>
    </w:p>
    <w:p w14:paraId="10F69C50" w14:textId="5BA26F70" w:rsidR="00166855" w:rsidRDefault="00166855" w:rsidP="00166855">
      <w:r>
        <w:rPr>
          <w:rFonts w:hint="eastAsia"/>
        </w:rPr>
        <w:lastRenderedPageBreak/>
        <w:t>外科医が、若者から臓器を移植することは道徳的に許されるだろうか？</w:t>
      </w:r>
    </w:p>
    <w:p w14:paraId="5FD75A10" w14:textId="77777777" w:rsidR="00166855" w:rsidRPr="007A14D7" w:rsidRDefault="00166855" w:rsidP="00166855"/>
    <w:p w14:paraId="63A71012" w14:textId="54B21272" w:rsidR="00166855" w:rsidRDefault="00166855" w:rsidP="00166855">
      <w:pPr>
        <w:ind w:left="420" w:hangingChars="200" w:hanging="420"/>
      </w:pPr>
      <w:r>
        <w:rPr>
          <w:rFonts w:hint="eastAsia"/>
        </w:rPr>
        <w:t>２－トロリーが時速150キロのスードで走行中、操縦士が突然、ブレーキの故障を知らせるランプを目にする。前方にはトロリーに背を向けて5人の子供たちが歩いている。操縦士は路線がこのあと2つに分岐しているのを、しかしもう一方の路線にも同じように背を向けて1人の男が歩いているのが見える。操縦士は選択しなければならない。路線変更しなければ5人の子供たちが死ぬ、路線変更すれば1人は亡くなるが5人の子供たちを救うことになる。</w:t>
      </w:r>
    </w:p>
    <w:p w14:paraId="1B2070D6" w14:textId="77777777" w:rsidR="00166855" w:rsidRDefault="00166855" w:rsidP="00166855"/>
    <w:p w14:paraId="4695839B" w14:textId="62CE7799" w:rsidR="00166855" w:rsidRPr="009710A9" w:rsidRDefault="00166855" w:rsidP="00166855">
      <w:r>
        <w:rPr>
          <w:rFonts w:hint="eastAsia"/>
        </w:rPr>
        <w:t>運転士が列車を路線変更することは道徳的に許されるであろうか？</w:t>
      </w:r>
      <w:r w:rsidR="00D516B0">
        <w:rPr>
          <w:rStyle w:val="ad"/>
        </w:rPr>
        <w:footnoteReference w:id="32"/>
      </w:r>
    </w:p>
    <w:p w14:paraId="70E69E2F" w14:textId="77777777" w:rsidR="00166855" w:rsidRDefault="00166855" w:rsidP="00166855">
      <w:r>
        <w:rPr>
          <w:rFonts w:hint="eastAsia"/>
        </w:rPr>
        <w:t xml:space="preserve">　</w:t>
      </w:r>
    </w:p>
    <w:p w14:paraId="5E26F022" w14:textId="7E638BF8" w:rsidR="00166855" w:rsidRDefault="00166855" w:rsidP="00166076">
      <w:pPr>
        <w:ind w:firstLineChars="100" w:firstLine="210"/>
      </w:pPr>
      <w:r w:rsidRPr="002F0FBF">
        <w:rPr>
          <w:rFonts w:hint="eastAsia"/>
        </w:rPr>
        <w:t>マーク・</w:t>
      </w:r>
      <w:r>
        <w:rPr>
          <w:rFonts w:hint="eastAsia"/>
        </w:rPr>
        <w:t>ハウザーは、もしあなたが設問１に是、設問２に否と答えたならば、数千人</w:t>
      </w:r>
      <w:r w:rsidR="002F0FBF">
        <w:rPr>
          <w:rFonts w:hint="eastAsia"/>
        </w:rPr>
        <w:t>からなる大部分の</w:t>
      </w:r>
      <w:r>
        <w:rPr>
          <w:rFonts w:hint="eastAsia"/>
        </w:rPr>
        <w:t>被験者</w:t>
      </w:r>
      <w:r w:rsidR="00F82FC9">
        <w:rPr>
          <w:rFonts w:hint="eastAsia"/>
        </w:rPr>
        <w:t>の</w:t>
      </w:r>
      <w:r>
        <w:rPr>
          <w:rFonts w:hint="eastAsia"/>
        </w:rPr>
        <w:t>回答</w:t>
      </w:r>
      <w:r w:rsidR="00F82FC9">
        <w:rPr>
          <w:rFonts w:hint="eastAsia"/>
        </w:rPr>
        <w:t>と同じに</w:t>
      </w:r>
      <w:r w:rsidR="00657AF9">
        <w:rPr>
          <w:rFonts w:hint="eastAsia"/>
        </w:rPr>
        <w:t>なると言う</w:t>
      </w:r>
      <w:r>
        <w:rPr>
          <w:rFonts w:hint="eastAsia"/>
        </w:rPr>
        <w:t>。設問1に対して、多くの者はたとえ5人を救うことになっても、1人を殺すことは道徳的に許されないと言うが、設問２では、路線変更し１人を殺すことは道徳的に許されると言う。これは大きなジレンマ</w:t>
      </w:r>
      <w:r w:rsidR="00657AF9">
        <w:rPr>
          <w:rFonts w:hint="eastAsia"/>
        </w:rPr>
        <w:t>に見える</w:t>
      </w:r>
      <w:r>
        <w:rPr>
          <w:rFonts w:hint="eastAsia"/>
        </w:rPr>
        <w:t>。</w:t>
      </w:r>
      <w:r w:rsidR="00F82FC9">
        <w:rPr>
          <w:rFonts w:hint="eastAsia"/>
        </w:rPr>
        <w:t>またハウザーは、</w:t>
      </w:r>
      <w:r>
        <w:rPr>
          <w:rFonts w:hint="eastAsia"/>
        </w:rPr>
        <w:t>こ</w:t>
      </w:r>
      <w:r w:rsidR="0023020F">
        <w:rPr>
          <w:rFonts w:hint="eastAsia"/>
        </w:rPr>
        <w:t>れと</w:t>
      </w:r>
      <w:r>
        <w:rPr>
          <w:rFonts w:hint="eastAsia"/>
        </w:rPr>
        <w:t>類似の質問に対して被験者の多くが自発的、</w:t>
      </w:r>
      <w:r w:rsidR="00657AF9">
        <w:rPr>
          <w:rFonts w:hint="eastAsia"/>
        </w:rPr>
        <w:t>または</w:t>
      </w:r>
      <w:r w:rsidR="002F0FBF">
        <w:rPr>
          <w:rFonts w:hint="eastAsia"/>
        </w:rPr>
        <w:t>推論</w:t>
      </w:r>
      <w:r w:rsidR="00657AF9">
        <w:rPr>
          <w:rFonts w:hint="eastAsia"/>
        </w:rPr>
        <w:t>過程を経</w:t>
      </w:r>
      <w:r w:rsidR="00B96969">
        <w:rPr>
          <w:rFonts w:hint="eastAsia"/>
        </w:rPr>
        <w:t>ることな</w:t>
      </w:r>
      <w:r w:rsidR="00657AF9">
        <w:rPr>
          <w:rFonts w:hint="eastAsia"/>
        </w:rPr>
        <w:t>く</w:t>
      </w:r>
      <w:r w:rsidR="00B96969">
        <w:rPr>
          <w:rFonts w:hint="eastAsia"/>
        </w:rPr>
        <w:t>同じ</w:t>
      </w:r>
      <w:r>
        <w:rPr>
          <w:rFonts w:hint="eastAsia"/>
        </w:rPr>
        <w:t>回答をした</w:t>
      </w:r>
      <w:r w:rsidR="00F82FC9">
        <w:rPr>
          <w:rFonts w:hint="eastAsia"/>
        </w:rPr>
        <w:t>と</w:t>
      </w:r>
      <w:r>
        <w:rPr>
          <w:rFonts w:hint="eastAsia"/>
        </w:rPr>
        <w:t>言う。</w:t>
      </w:r>
      <w:r w:rsidR="00F82FC9">
        <w:rPr>
          <w:rFonts w:hint="eastAsia"/>
        </w:rPr>
        <w:t>一方、</w:t>
      </w:r>
      <w:r>
        <w:rPr>
          <w:rFonts w:hint="eastAsia"/>
        </w:rPr>
        <w:t>哲学者たち</w:t>
      </w:r>
      <w:r w:rsidR="00657AF9">
        <w:rPr>
          <w:rFonts w:hint="eastAsia"/>
        </w:rPr>
        <w:t>は</w:t>
      </w:r>
      <w:r>
        <w:rPr>
          <w:rFonts w:hint="eastAsia"/>
        </w:rPr>
        <w:t>、この</w:t>
      </w:r>
      <w:r w:rsidR="00657AF9">
        <w:rPr>
          <w:rFonts w:hint="eastAsia"/>
        </w:rPr>
        <w:t>二</w:t>
      </w:r>
      <w:r>
        <w:rPr>
          <w:rFonts w:hint="eastAsia"/>
        </w:rPr>
        <w:t>つの異なる設問に</w:t>
      </w:r>
      <w:r w:rsidR="00657AF9">
        <w:rPr>
          <w:rFonts w:hint="eastAsia"/>
        </w:rPr>
        <w:t>対して</w:t>
      </w:r>
      <w:r>
        <w:rPr>
          <w:rFonts w:hint="eastAsia"/>
        </w:rPr>
        <w:t>、</w:t>
      </w:r>
      <w:r w:rsidR="00B96969">
        <w:rPr>
          <w:rFonts w:hint="eastAsia"/>
        </w:rPr>
        <w:t>何度も推論を重ねた</w:t>
      </w:r>
      <w:r w:rsidR="00F82FC9">
        <w:rPr>
          <w:rFonts w:hint="eastAsia"/>
        </w:rPr>
        <w:t>上で、</w:t>
      </w:r>
      <w:r>
        <w:rPr>
          <w:rFonts w:hint="eastAsia"/>
        </w:rPr>
        <w:t>結論</w:t>
      </w:r>
      <w:r w:rsidR="00773DFF">
        <w:rPr>
          <w:rFonts w:hint="eastAsia"/>
        </w:rPr>
        <w:t>を</w:t>
      </w:r>
      <w:r>
        <w:rPr>
          <w:rFonts w:hint="eastAsia"/>
        </w:rPr>
        <w:t>導こうとしたことを明らかにしている。しかし老若男女、知識人、道徳</w:t>
      </w:r>
      <w:r w:rsidR="00F82FC9">
        <w:rPr>
          <w:rFonts w:hint="eastAsia"/>
        </w:rPr>
        <w:t>哲学、宗教</w:t>
      </w:r>
      <w:r>
        <w:rPr>
          <w:rFonts w:hint="eastAsia"/>
        </w:rPr>
        <w:t>について膨大な知識をもつ者</w:t>
      </w:r>
      <w:r w:rsidR="00F82FC9">
        <w:rPr>
          <w:rFonts w:hint="eastAsia"/>
        </w:rPr>
        <w:t>の</w:t>
      </w:r>
      <w:r>
        <w:rPr>
          <w:rFonts w:hint="eastAsia"/>
        </w:rPr>
        <w:t>誰も</w:t>
      </w:r>
      <w:r w:rsidR="00EB49E0">
        <w:rPr>
          <w:rFonts w:hint="eastAsia"/>
        </w:rPr>
        <w:t>が、</w:t>
      </w:r>
      <w:r>
        <w:rPr>
          <w:rFonts w:hint="eastAsia"/>
        </w:rPr>
        <w:t>なぜこのようなジレンマ</w:t>
      </w:r>
      <w:r w:rsidR="00EB49E0">
        <w:rPr>
          <w:rFonts w:hint="eastAsia"/>
        </w:rPr>
        <w:t>とも</w:t>
      </w:r>
      <w:r w:rsidR="00773DFF">
        <w:rPr>
          <w:rFonts w:hint="eastAsia"/>
        </w:rPr>
        <w:t>言</w:t>
      </w:r>
      <w:r w:rsidR="00EB49E0">
        <w:rPr>
          <w:rFonts w:hint="eastAsia"/>
        </w:rPr>
        <w:t>える</w:t>
      </w:r>
      <w:r w:rsidR="002F0FBF">
        <w:rPr>
          <w:rFonts w:hint="eastAsia"/>
        </w:rPr>
        <w:t>違い</w:t>
      </w:r>
      <w:r w:rsidR="00F82FC9">
        <w:rPr>
          <w:rFonts w:hint="eastAsia"/>
        </w:rPr>
        <w:t>が生じるのか</w:t>
      </w:r>
      <w:r>
        <w:rPr>
          <w:rFonts w:hint="eastAsia"/>
        </w:rPr>
        <w:t>答え</w:t>
      </w:r>
      <w:r w:rsidR="00EB49E0">
        <w:rPr>
          <w:rFonts w:hint="eastAsia"/>
        </w:rPr>
        <w:t>ることはできなかった</w:t>
      </w:r>
      <w:r w:rsidR="00D516B0">
        <w:rPr>
          <w:rStyle w:val="ad"/>
        </w:rPr>
        <w:footnoteReference w:id="33"/>
      </w:r>
      <w:r>
        <w:rPr>
          <w:rFonts w:hint="eastAsia"/>
        </w:rPr>
        <w:t>。スティーブン・ピンカー</w:t>
      </w:r>
      <w:r w:rsidR="00591304">
        <w:rPr>
          <w:rFonts w:hint="eastAsia"/>
        </w:rPr>
        <w:t>は</w:t>
      </w:r>
      <w:r>
        <w:rPr>
          <w:rFonts w:hint="eastAsia"/>
        </w:rPr>
        <w:t>、</w:t>
      </w:r>
      <w:r w:rsidR="00591304">
        <w:rPr>
          <w:rFonts w:hint="eastAsia"/>
        </w:rPr>
        <w:t>「</w:t>
      </w:r>
      <w:r>
        <w:rPr>
          <w:rFonts w:hint="eastAsia"/>
        </w:rPr>
        <w:t>人間には道徳</w:t>
      </w:r>
      <w:r w:rsidR="00591304">
        <w:rPr>
          <w:rFonts w:hint="eastAsia"/>
        </w:rPr>
        <w:t>的見方</w:t>
      </w:r>
      <w:r>
        <w:rPr>
          <w:rFonts w:hint="eastAsia"/>
        </w:rPr>
        <w:t>を呼び起こす</w:t>
      </w:r>
      <w:r w:rsidR="002F0FBF">
        <w:rPr>
          <w:rFonts w:hint="eastAsia"/>
        </w:rPr>
        <w:t>共感という</w:t>
      </w:r>
      <w:r>
        <w:rPr>
          <w:rFonts w:hint="eastAsia"/>
        </w:rPr>
        <w:t>本能</w:t>
      </w:r>
      <w:r w:rsidR="00591304">
        <w:rPr>
          <w:rFonts w:hint="eastAsia"/>
        </w:rPr>
        <w:t>的</w:t>
      </w:r>
      <w:r w:rsidR="002F0FBF">
        <w:rPr>
          <w:rFonts w:hint="eastAsia"/>
        </w:rPr>
        <w:t>な</w:t>
      </w:r>
      <w:r w:rsidR="00591304">
        <w:rPr>
          <w:rFonts w:hint="eastAsia"/>
        </w:rPr>
        <w:t>感情</w:t>
      </w:r>
      <w:r>
        <w:rPr>
          <w:rFonts w:hint="eastAsia"/>
        </w:rPr>
        <w:t>が備わっており、人間はそうした</w:t>
      </w:r>
      <w:r w:rsidR="00591304">
        <w:rPr>
          <w:rFonts w:hint="eastAsia"/>
        </w:rPr>
        <w:t>道徳的見方</w:t>
      </w:r>
      <w:r w:rsidR="00F82FC9">
        <w:rPr>
          <w:rFonts w:hint="eastAsia"/>
        </w:rPr>
        <w:t>の論理的後づけを行おうと</w:t>
      </w:r>
      <w:r>
        <w:rPr>
          <w:rFonts w:hint="eastAsia"/>
        </w:rPr>
        <w:t>奔走する</w:t>
      </w:r>
      <w:r w:rsidR="00591304">
        <w:rPr>
          <w:rFonts w:hint="eastAsia"/>
        </w:rPr>
        <w:t>」</w:t>
      </w:r>
      <w:r>
        <w:rPr>
          <w:rFonts w:hint="eastAsia"/>
        </w:rPr>
        <w:t>と語っている</w:t>
      </w:r>
      <w:r w:rsidR="00E02DB2">
        <w:rPr>
          <w:rStyle w:val="ad"/>
        </w:rPr>
        <w:footnoteReference w:id="34"/>
      </w:r>
      <w:r>
        <w:rPr>
          <w:rFonts w:hint="eastAsia"/>
        </w:rPr>
        <w:t>。</w:t>
      </w:r>
      <w:r w:rsidR="00591304">
        <w:rPr>
          <w:rFonts w:hint="eastAsia"/>
        </w:rPr>
        <w:t>また</w:t>
      </w:r>
      <w:r>
        <w:rPr>
          <w:rFonts w:hint="eastAsia"/>
        </w:rPr>
        <w:t>ハウザーとその</w:t>
      </w:r>
      <w:r w:rsidR="00591304">
        <w:rPr>
          <w:rFonts w:hint="eastAsia"/>
        </w:rPr>
        <w:t>チームが</w:t>
      </w:r>
      <w:r>
        <w:rPr>
          <w:rFonts w:hint="eastAsia"/>
        </w:rPr>
        <w:t>、こうしたジレンマを含</w:t>
      </w:r>
      <w:r w:rsidR="00591304">
        <w:rPr>
          <w:rFonts w:hint="eastAsia"/>
        </w:rPr>
        <w:t>んでいるだろうさまざまな</w:t>
      </w:r>
      <w:r>
        <w:rPr>
          <w:rFonts w:hint="eastAsia"/>
        </w:rPr>
        <w:t>設問を</w:t>
      </w:r>
      <w:r w:rsidR="00F82FC9">
        <w:rPr>
          <w:rFonts w:hint="eastAsia"/>
        </w:rPr>
        <w:t>用意し、</w:t>
      </w:r>
      <w:r>
        <w:rPr>
          <w:rFonts w:hint="eastAsia"/>
        </w:rPr>
        <w:t>ヘブライ語、アラビア語、インドネシア語、中国語、スペイン語など</w:t>
      </w:r>
      <w:r w:rsidR="00591304">
        <w:rPr>
          <w:rFonts w:hint="eastAsia"/>
        </w:rPr>
        <w:t>の</w:t>
      </w:r>
      <w:r>
        <w:rPr>
          <w:rFonts w:hint="eastAsia"/>
        </w:rPr>
        <w:t>言語に翻訳し、文化圏によって違い</w:t>
      </w:r>
      <w:r w:rsidR="00591304">
        <w:rPr>
          <w:rFonts w:hint="eastAsia"/>
        </w:rPr>
        <w:t>は生じるか否かを</w:t>
      </w:r>
      <w:r>
        <w:rPr>
          <w:rFonts w:hint="eastAsia"/>
        </w:rPr>
        <w:t>調査するため、</w:t>
      </w:r>
      <w:r w:rsidR="00591304">
        <w:rPr>
          <w:rFonts w:hint="eastAsia"/>
        </w:rPr>
        <w:t>異なる</w:t>
      </w:r>
      <w:r>
        <w:rPr>
          <w:rFonts w:hint="eastAsia"/>
        </w:rPr>
        <w:t>文化</w:t>
      </w:r>
      <w:r w:rsidR="00591304">
        <w:rPr>
          <w:rFonts w:hint="eastAsia"/>
        </w:rPr>
        <w:t>圏</w:t>
      </w:r>
      <w:r>
        <w:rPr>
          <w:rFonts w:hint="eastAsia"/>
        </w:rPr>
        <w:t>、宗教圏でアンケートを行</w:t>
      </w:r>
      <w:r w:rsidR="00591304">
        <w:rPr>
          <w:rFonts w:hint="eastAsia"/>
        </w:rPr>
        <w:t>う</w:t>
      </w:r>
      <w:r>
        <w:rPr>
          <w:rFonts w:hint="eastAsia"/>
        </w:rPr>
        <w:t>と、どの文化、宗教圏でもほとんど同じ回答が得られた</w:t>
      </w:r>
      <w:r w:rsidR="00E02DB2">
        <w:rPr>
          <w:rStyle w:val="ad"/>
        </w:rPr>
        <w:footnoteReference w:id="35"/>
      </w:r>
      <w:r>
        <w:rPr>
          <w:rFonts w:hint="eastAsia"/>
        </w:rPr>
        <w:t>。</w:t>
      </w:r>
    </w:p>
    <w:p w14:paraId="7D4C4473" w14:textId="161516EB" w:rsidR="00166076" w:rsidRDefault="00166855" w:rsidP="00166076">
      <w:r>
        <w:rPr>
          <w:rFonts w:hint="eastAsia"/>
        </w:rPr>
        <w:t xml:space="preserve">　ワトソンテストは、西洋社会であれ、赤道直下の隔絶された熱帯雨林で今も伝統的な暮らしを続ける先住民族アチュアル族であれ、</w:t>
      </w:r>
      <w:r w:rsidR="0077565C">
        <w:rPr>
          <w:rFonts w:hint="eastAsia"/>
        </w:rPr>
        <w:t>我々</w:t>
      </w:r>
      <w:r>
        <w:rPr>
          <w:rFonts w:hint="eastAsia"/>
        </w:rPr>
        <w:t>の心の中には共通の「社会的合意事項を破壊</w:t>
      </w:r>
      <w:r>
        <w:rPr>
          <w:rFonts w:hint="eastAsia"/>
        </w:rPr>
        <w:lastRenderedPageBreak/>
        <w:t>する裏切り者を検知する」メカニズムが備わっていること</w:t>
      </w:r>
      <w:r w:rsidR="00E02DB2">
        <w:rPr>
          <w:rFonts w:hint="eastAsia"/>
        </w:rPr>
        <w:t>を明らかにした</w:t>
      </w:r>
      <w:r w:rsidR="00E02DB2">
        <w:rPr>
          <w:rStyle w:val="ad"/>
        </w:rPr>
        <w:footnoteReference w:id="36"/>
      </w:r>
      <w:r>
        <w:rPr>
          <w:rFonts w:hint="eastAsia"/>
        </w:rPr>
        <w:t>。道徳は、単に</w:t>
      </w:r>
      <w:r w:rsidR="00591304">
        <w:rPr>
          <w:rFonts w:hint="eastAsia"/>
        </w:rPr>
        <w:t>我々</w:t>
      </w:r>
      <w:r>
        <w:rPr>
          <w:rFonts w:hint="eastAsia"/>
        </w:rPr>
        <w:t>だけではなく、他者に対しても何をすべきか要求する。その結果、人間の心には、</w:t>
      </w:r>
      <w:r w:rsidR="00CC7F36">
        <w:rPr>
          <w:rFonts w:hint="eastAsia"/>
        </w:rPr>
        <w:t>道徳法則</w:t>
      </w:r>
      <w:r>
        <w:rPr>
          <w:rFonts w:hint="eastAsia"/>
        </w:rPr>
        <w:t>の形成を可能にする多くの</w:t>
      </w:r>
      <w:r w:rsidR="00EC1408">
        <w:rPr>
          <w:rFonts w:hint="eastAsia"/>
        </w:rPr>
        <w:t>基礎</w:t>
      </w:r>
      <w:r>
        <w:rPr>
          <w:rFonts w:hint="eastAsia"/>
        </w:rPr>
        <w:t>的</w:t>
      </w:r>
      <w:r w:rsidR="002466D5">
        <w:rPr>
          <w:rFonts w:hint="eastAsia"/>
        </w:rPr>
        <w:t>性質</w:t>
      </w:r>
      <w:r w:rsidR="00EC1408">
        <w:rPr>
          <w:rFonts w:hint="eastAsia"/>
        </w:rPr>
        <w:t>とともに、正義実現のための</w:t>
      </w:r>
      <w:r>
        <w:rPr>
          <w:rFonts w:hint="eastAsia"/>
        </w:rPr>
        <w:t>「裏切り者検知」（cheater detection）</w:t>
      </w:r>
      <w:r w:rsidR="00EC1408">
        <w:rPr>
          <w:rFonts w:hint="eastAsia"/>
        </w:rPr>
        <w:t>のような</w:t>
      </w:r>
      <w:r>
        <w:rPr>
          <w:rFonts w:hint="eastAsia"/>
        </w:rPr>
        <w:t>重要なメカニズムが備わっていること</w:t>
      </w:r>
      <w:r w:rsidR="00EC1408">
        <w:rPr>
          <w:rFonts w:hint="eastAsia"/>
        </w:rPr>
        <w:t>も強調されてい</w:t>
      </w:r>
      <w:r>
        <w:rPr>
          <w:rFonts w:hint="eastAsia"/>
        </w:rPr>
        <w:t>る。</w:t>
      </w:r>
    </w:p>
    <w:p w14:paraId="037B58BD" w14:textId="39DF6468" w:rsidR="00166855" w:rsidRDefault="00166855" w:rsidP="00166076">
      <w:pPr>
        <w:ind w:firstLineChars="100" w:firstLine="210"/>
      </w:pPr>
      <w:r>
        <w:rPr>
          <w:rFonts w:hint="eastAsia"/>
        </w:rPr>
        <w:t>上記をはじめとする思考実験は、</w:t>
      </w:r>
      <w:r w:rsidR="0077565C">
        <w:rPr>
          <w:rFonts w:hint="eastAsia"/>
        </w:rPr>
        <w:t>我々</w:t>
      </w:r>
      <w:r>
        <w:rPr>
          <w:rFonts w:hint="eastAsia"/>
        </w:rPr>
        <w:t>がいかに素早く的確に善－悪、正－</w:t>
      </w:r>
      <w:r w:rsidR="00021A5D">
        <w:rPr>
          <w:rFonts w:hint="eastAsia"/>
        </w:rPr>
        <w:t>誤</w:t>
      </w:r>
      <w:r>
        <w:rPr>
          <w:rFonts w:hint="eastAsia"/>
        </w:rPr>
        <w:t>、正義－</w:t>
      </w:r>
      <w:r w:rsidR="007D4C81">
        <w:rPr>
          <w:rFonts w:hint="eastAsia"/>
        </w:rPr>
        <w:t>不正義</w:t>
      </w:r>
      <w:r>
        <w:rPr>
          <w:rFonts w:hint="eastAsia"/>
        </w:rPr>
        <w:t>といった複雑な概念を用い、</w:t>
      </w:r>
      <w:r w:rsidR="001345B8">
        <w:rPr>
          <w:rFonts w:hint="eastAsia"/>
        </w:rPr>
        <w:t>道徳判断</w:t>
      </w:r>
      <w:r>
        <w:rPr>
          <w:rFonts w:hint="eastAsia"/>
        </w:rPr>
        <w:t>を下すことができるかを示している。そして</w:t>
      </w:r>
      <w:r w:rsidR="00EC1408">
        <w:rPr>
          <w:rFonts w:hint="eastAsia"/>
        </w:rPr>
        <w:t>このことから</w:t>
      </w:r>
      <w:r>
        <w:rPr>
          <w:rFonts w:hint="eastAsia"/>
        </w:rPr>
        <w:t>、成長期にお</w:t>
      </w:r>
      <w:r w:rsidR="0023020F">
        <w:rPr>
          <w:rFonts w:hint="eastAsia"/>
        </w:rPr>
        <w:t>いて</w:t>
      </w:r>
      <w:r w:rsidR="0077565C">
        <w:rPr>
          <w:rFonts w:hint="eastAsia"/>
        </w:rPr>
        <w:t>我々</w:t>
      </w:r>
      <w:r>
        <w:rPr>
          <w:rFonts w:hint="eastAsia"/>
        </w:rPr>
        <w:t>が行う</w:t>
      </w:r>
      <w:r w:rsidR="001345B8">
        <w:rPr>
          <w:rFonts w:hint="eastAsia"/>
        </w:rPr>
        <w:t>道徳判断</w:t>
      </w:r>
      <w:r>
        <w:rPr>
          <w:rFonts w:hint="eastAsia"/>
        </w:rPr>
        <w:t>が自発的で直観的</w:t>
      </w:r>
      <w:r w:rsidR="00EC1408">
        <w:rPr>
          <w:rFonts w:hint="eastAsia"/>
        </w:rPr>
        <w:t>なものだと</w:t>
      </w:r>
      <w:r>
        <w:rPr>
          <w:rFonts w:hint="eastAsia"/>
        </w:rPr>
        <w:t>理解できるのである。しかし、これらのことが成長期</w:t>
      </w:r>
      <w:r w:rsidR="00296DBC">
        <w:rPr>
          <w:rFonts w:hint="eastAsia"/>
        </w:rPr>
        <w:t>に</w:t>
      </w:r>
      <w:r w:rsidR="00B96969">
        <w:rPr>
          <w:rFonts w:hint="eastAsia"/>
        </w:rPr>
        <w:t>おいて</w:t>
      </w:r>
      <w:r>
        <w:rPr>
          <w:rFonts w:hint="eastAsia"/>
        </w:rPr>
        <w:t>明らかになる</w:t>
      </w:r>
      <w:r w:rsidR="00296DBC">
        <w:rPr>
          <w:rFonts w:hint="eastAsia"/>
        </w:rPr>
        <w:t>ことは、必ずしも</w:t>
      </w:r>
      <w:r>
        <w:rPr>
          <w:rFonts w:hint="eastAsia"/>
        </w:rPr>
        <w:t>それが後天的</w:t>
      </w:r>
      <w:r w:rsidR="00296DBC">
        <w:rPr>
          <w:rFonts w:hint="eastAsia"/>
        </w:rPr>
        <w:t>であることを意味しない</w:t>
      </w:r>
      <w:r>
        <w:rPr>
          <w:rFonts w:hint="eastAsia"/>
        </w:rPr>
        <w:t>。男性の髭、女性の胸が10</w:t>
      </w:r>
      <w:r w:rsidR="00296DBC">
        <w:rPr>
          <w:rFonts w:hint="eastAsia"/>
        </w:rPr>
        <w:t>～</w:t>
      </w:r>
      <w:r>
        <w:rPr>
          <w:rFonts w:hint="eastAsia"/>
        </w:rPr>
        <w:t>15歳の時期に形成され、人間の歯が乳児期以後に生えて</w:t>
      </w:r>
      <w:r w:rsidR="00296DBC">
        <w:rPr>
          <w:rFonts w:hint="eastAsia"/>
        </w:rPr>
        <w:t>ことが、必ずしもそれ</w:t>
      </w:r>
      <w:r>
        <w:rPr>
          <w:rFonts w:hint="eastAsia"/>
        </w:rPr>
        <w:t>が後天的なもの</w:t>
      </w:r>
      <w:r w:rsidR="00B96969">
        <w:rPr>
          <w:rFonts w:hint="eastAsia"/>
        </w:rPr>
        <w:t>であること</w:t>
      </w:r>
      <w:r w:rsidR="00296DBC">
        <w:rPr>
          <w:rFonts w:hint="eastAsia"/>
        </w:rPr>
        <w:t>を意味しないよう</w:t>
      </w:r>
      <w:r>
        <w:rPr>
          <w:rFonts w:hint="eastAsia"/>
        </w:rPr>
        <w:t>に、成長期に見られる他の共通の</w:t>
      </w:r>
      <w:r w:rsidR="001345B8">
        <w:rPr>
          <w:rFonts w:hint="eastAsia"/>
        </w:rPr>
        <w:t>道徳性質</w:t>
      </w:r>
      <w:r>
        <w:rPr>
          <w:rFonts w:hint="eastAsia"/>
        </w:rPr>
        <w:t>が生得的であることも否定できない</w:t>
      </w:r>
      <w:r w:rsidR="00E02DB2">
        <w:rPr>
          <w:rStyle w:val="ad"/>
        </w:rPr>
        <w:footnoteReference w:id="37"/>
      </w:r>
      <w:r>
        <w:rPr>
          <w:rFonts w:hint="eastAsia"/>
        </w:rPr>
        <w:t>。</w:t>
      </w:r>
    </w:p>
    <w:p w14:paraId="0B5F9A70" w14:textId="18E319F3" w:rsidR="00166855" w:rsidRDefault="00166855" w:rsidP="00437C86">
      <w:pPr>
        <w:ind w:firstLineChars="100" w:firstLine="210"/>
      </w:pPr>
      <w:r>
        <w:rPr>
          <w:rFonts w:hint="eastAsia"/>
        </w:rPr>
        <w:t>したがって</w:t>
      </w:r>
      <w:r w:rsidR="00296DBC">
        <w:rPr>
          <w:rFonts w:hint="eastAsia"/>
        </w:rPr>
        <w:t>、</w:t>
      </w:r>
      <w:r>
        <w:rPr>
          <w:rFonts w:hint="eastAsia"/>
        </w:rPr>
        <w:t>こ</w:t>
      </w:r>
      <w:r w:rsidR="00296DBC">
        <w:rPr>
          <w:rFonts w:hint="eastAsia"/>
        </w:rPr>
        <w:t>うした</w:t>
      </w:r>
      <w:r>
        <w:rPr>
          <w:rFonts w:hint="eastAsia"/>
        </w:rPr>
        <w:t>乳幼児</w:t>
      </w:r>
      <w:r w:rsidR="00296DBC">
        <w:rPr>
          <w:rFonts w:hint="eastAsia"/>
        </w:rPr>
        <w:t>への</w:t>
      </w:r>
      <w:r>
        <w:rPr>
          <w:rFonts w:hint="eastAsia"/>
        </w:rPr>
        <w:t>思考実験によって、</w:t>
      </w:r>
      <w:r w:rsidR="00CC7F36">
        <w:rPr>
          <w:rFonts w:hint="eastAsia"/>
        </w:rPr>
        <w:t>道徳法則</w:t>
      </w:r>
      <w:r w:rsidR="00296DBC">
        <w:rPr>
          <w:rFonts w:hint="eastAsia"/>
        </w:rPr>
        <w:t>の形成に役立つ諸基礎は人間の生得的性質であること</w:t>
      </w:r>
      <w:r>
        <w:rPr>
          <w:rFonts w:hint="eastAsia"/>
        </w:rPr>
        <w:t>、人間の心は白紙状態だとする見</w:t>
      </w:r>
      <w:r w:rsidR="00437C86">
        <w:rPr>
          <w:rFonts w:hint="eastAsia"/>
        </w:rPr>
        <w:t>方</w:t>
      </w:r>
      <w:r>
        <w:rPr>
          <w:rFonts w:hint="eastAsia"/>
        </w:rPr>
        <w:t>が誤りであることが理解できるのである。こうして</w:t>
      </w:r>
      <w:r w:rsidR="00437C86">
        <w:rPr>
          <w:rFonts w:hint="eastAsia"/>
        </w:rPr>
        <w:t>我々</w:t>
      </w:r>
      <w:r>
        <w:rPr>
          <w:rFonts w:hint="eastAsia"/>
        </w:rPr>
        <w:t>には</w:t>
      </w:r>
      <w:r w:rsidR="00CC7F36">
        <w:rPr>
          <w:rFonts w:hint="eastAsia"/>
        </w:rPr>
        <w:t>道徳法則</w:t>
      </w:r>
      <w:r>
        <w:rPr>
          <w:rFonts w:hint="eastAsia"/>
        </w:rPr>
        <w:t>を</w:t>
      </w:r>
      <w:r w:rsidR="00773DFF">
        <w:rPr>
          <w:rFonts w:hint="eastAsia"/>
        </w:rPr>
        <w:t>可能にす</w:t>
      </w:r>
      <w:r>
        <w:rPr>
          <w:rFonts w:hint="eastAsia"/>
        </w:rPr>
        <w:t>る生得的</w:t>
      </w:r>
      <w:r w:rsidR="002466D5">
        <w:rPr>
          <w:rFonts w:hint="eastAsia"/>
        </w:rPr>
        <w:t>性質</w:t>
      </w:r>
      <w:r>
        <w:rPr>
          <w:rFonts w:hint="eastAsia"/>
        </w:rPr>
        <w:t>が備わっていることが確認された。本書の推論の三項のうちの一つは退けられた。ここからは残る二つの選択肢のうちでどちらが「最善の説明」であるのか明らかにしていきたい。</w:t>
      </w:r>
    </w:p>
    <w:p w14:paraId="7F8C82D5" w14:textId="60389311" w:rsidR="00437C86" w:rsidRDefault="00437C86" w:rsidP="00437C86">
      <w:pPr>
        <w:ind w:firstLineChars="100" w:firstLine="210"/>
      </w:pPr>
    </w:p>
    <w:p w14:paraId="756ED4A8" w14:textId="37E116EF" w:rsidR="00D96BD8" w:rsidRDefault="00D96BD8" w:rsidP="00437C86">
      <w:pPr>
        <w:ind w:firstLineChars="100" w:firstLine="210"/>
      </w:pPr>
    </w:p>
    <w:p w14:paraId="5139A9DD" w14:textId="28F55A2B" w:rsidR="00D96BD8" w:rsidRDefault="00D96BD8" w:rsidP="00437C86">
      <w:pPr>
        <w:ind w:firstLineChars="100" w:firstLine="210"/>
      </w:pPr>
    </w:p>
    <w:p w14:paraId="6790DD64" w14:textId="0EB24820" w:rsidR="00D96BD8" w:rsidRDefault="00D96BD8" w:rsidP="00437C86">
      <w:pPr>
        <w:ind w:firstLineChars="100" w:firstLine="210"/>
      </w:pPr>
    </w:p>
    <w:p w14:paraId="6885A41A" w14:textId="39D746FF" w:rsidR="00D96BD8" w:rsidRDefault="00D96BD8" w:rsidP="00437C86">
      <w:pPr>
        <w:ind w:firstLineChars="100" w:firstLine="210"/>
      </w:pPr>
    </w:p>
    <w:p w14:paraId="12CB8A2B" w14:textId="2804E39E" w:rsidR="00D96BD8" w:rsidRDefault="00D96BD8" w:rsidP="00437C86">
      <w:pPr>
        <w:ind w:firstLineChars="100" w:firstLine="210"/>
      </w:pPr>
    </w:p>
    <w:p w14:paraId="5E9CE3DC" w14:textId="3536936B" w:rsidR="00D96BD8" w:rsidRDefault="00D96BD8" w:rsidP="00437C86">
      <w:pPr>
        <w:ind w:firstLineChars="100" w:firstLine="210"/>
      </w:pPr>
    </w:p>
    <w:p w14:paraId="09C2479E" w14:textId="3D38168E" w:rsidR="00D96BD8" w:rsidRDefault="00D96BD8" w:rsidP="00437C86">
      <w:pPr>
        <w:ind w:firstLineChars="100" w:firstLine="210"/>
      </w:pPr>
    </w:p>
    <w:p w14:paraId="2BC607E6" w14:textId="70D5A10F" w:rsidR="00D96BD8" w:rsidRDefault="00D96BD8" w:rsidP="00437C86">
      <w:pPr>
        <w:ind w:firstLineChars="100" w:firstLine="210"/>
      </w:pPr>
    </w:p>
    <w:p w14:paraId="4E90A7D2" w14:textId="1D6FB463" w:rsidR="00D96BD8" w:rsidRDefault="00D96BD8" w:rsidP="00437C86">
      <w:pPr>
        <w:ind w:firstLineChars="100" w:firstLine="210"/>
      </w:pPr>
    </w:p>
    <w:p w14:paraId="6167F3A8" w14:textId="009627A4" w:rsidR="00D96BD8" w:rsidRDefault="00D96BD8" w:rsidP="00437C86">
      <w:pPr>
        <w:ind w:firstLineChars="100" w:firstLine="210"/>
      </w:pPr>
    </w:p>
    <w:p w14:paraId="1B7B7295" w14:textId="130AD368" w:rsidR="00D96BD8" w:rsidRDefault="00D96BD8" w:rsidP="00437C86">
      <w:pPr>
        <w:ind w:firstLineChars="100" w:firstLine="210"/>
      </w:pPr>
    </w:p>
    <w:p w14:paraId="215D0025" w14:textId="7249E7DF" w:rsidR="00D96BD8" w:rsidRDefault="00D96BD8" w:rsidP="00437C86">
      <w:pPr>
        <w:ind w:firstLineChars="100" w:firstLine="210"/>
      </w:pPr>
    </w:p>
    <w:p w14:paraId="4BEDAA83" w14:textId="77777777" w:rsidR="00D96BD8" w:rsidRDefault="00D96BD8" w:rsidP="00437C86">
      <w:pPr>
        <w:ind w:firstLineChars="100" w:firstLine="210"/>
      </w:pPr>
    </w:p>
    <w:p w14:paraId="3E93A0CF" w14:textId="0FF39478" w:rsidR="00011862" w:rsidRDefault="00DB7364" w:rsidP="00361F63">
      <w:pPr>
        <w:pStyle w:val="1"/>
        <w:jc w:val="center"/>
      </w:pPr>
      <w:bookmarkStart w:id="12" w:name="_Toc39359772"/>
      <w:r>
        <w:rPr>
          <w:rFonts w:hint="eastAsia"/>
        </w:rPr>
        <w:lastRenderedPageBreak/>
        <w:t>生得的な</w:t>
      </w:r>
      <w:r w:rsidR="001345B8">
        <w:rPr>
          <w:rFonts w:hint="eastAsia"/>
        </w:rPr>
        <w:t>道徳性質</w:t>
      </w:r>
      <w:r w:rsidR="00011862">
        <w:rPr>
          <w:rFonts w:hint="eastAsia"/>
        </w:rPr>
        <w:t>は偶然による自然プロセスによって説明できるか</w:t>
      </w:r>
      <w:bookmarkEnd w:id="12"/>
    </w:p>
    <w:p w14:paraId="6DB45EB0" w14:textId="77777777" w:rsidR="00166855" w:rsidRPr="00060F24" w:rsidRDefault="00166855" w:rsidP="00166855"/>
    <w:p w14:paraId="3BA166A4" w14:textId="640C0BD5" w:rsidR="00166855" w:rsidRDefault="00166855" w:rsidP="00166855">
      <w:r>
        <w:rPr>
          <w:rFonts w:hint="eastAsia"/>
        </w:rPr>
        <w:t xml:space="preserve">　本書の論証過程</w:t>
      </w:r>
      <w:r w:rsidR="00296DBC">
        <w:rPr>
          <w:rFonts w:hint="eastAsia"/>
        </w:rPr>
        <w:t>において</w:t>
      </w:r>
      <w:r>
        <w:rPr>
          <w:rFonts w:hint="eastAsia"/>
        </w:rPr>
        <w:t>、もう一つの重要なステップ</w:t>
      </w:r>
      <w:r w:rsidR="00437C86">
        <w:rPr>
          <w:rFonts w:hint="eastAsia"/>
        </w:rPr>
        <w:t>がある。それは</w:t>
      </w:r>
      <w:r w:rsidR="003A6AA8">
        <w:rPr>
          <w:rFonts w:hint="eastAsia"/>
        </w:rPr>
        <w:t>、</w:t>
      </w:r>
      <w:r w:rsidR="00DB7364">
        <w:rPr>
          <w:rFonts w:hint="eastAsia"/>
        </w:rPr>
        <w:t>生得的な</w:t>
      </w:r>
      <w:r w:rsidR="001345B8">
        <w:rPr>
          <w:rFonts w:hint="eastAsia"/>
        </w:rPr>
        <w:t>道徳性質</w:t>
      </w:r>
      <w:r w:rsidR="00D03442">
        <w:rPr>
          <w:rFonts w:hint="eastAsia"/>
        </w:rPr>
        <w:t>は</w:t>
      </w:r>
      <w:r w:rsidR="00437C86">
        <w:rPr>
          <w:rFonts w:hint="eastAsia"/>
        </w:rPr>
        <w:t>偶然によって生じたとする</w:t>
      </w:r>
      <w:r>
        <w:rPr>
          <w:rFonts w:hint="eastAsia"/>
        </w:rPr>
        <w:t>自然主義的アプローチ</w:t>
      </w:r>
      <w:r w:rsidR="00437C86">
        <w:rPr>
          <w:rFonts w:hint="eastAsia"/>
        </w:rPr>
        <w:t>が</w:t>
      </w:r>
      <w:r>
        <w:rPr>
          <w:rFonts w:hint="eastAsia"/>
        </w:rPr>
        <w:t>、</w:t>
      </w:r>
      <w:r w:rsidR="00D03442">
        <w:rPr>
          <w:rFonts w:hint="eastAsia"/>
        </w:rPr>
        <w:t>生得的な道徳性質は</w:t>
      </w:r>
      <w:r w:rsidR="00DF127A">
        <w:rPr>
          <w:rFonts w:hint="eastAsia"/>
        </w:rPr>
        <w:t>神</w:t>
      </w:r>
      <w:r>
        <w:rPr>
          <w:rFonts w:hint="eastAsia"/>
        </w:rPr>
        <w:t>から</w:t>
      </w:r>
      <w:r w:rsidR="00437C86">
        <w:rPr>
          <w:rFonts w:hint="eastAsia"/>
        </w:rPr>
        <w:t>人間の構造に</w:t>
      </w:r>
      <w:r w:rsidR="00D03442">
        <w:rPr>
          <w:rFonts w:hint="eastAsia"/>
        </w:rPr>
        <w:t>付与されたと</w:t>
      </w:r>
      <w:r>
        <w:rPr>
          <w:rFonts w:hint="eastAsia"/>
        </w:rPr>
        <w:t>するアプローチほど優れた</w:t>
      </w:r>
      <w:r w:rsidR="00D03442">
        <w:rPr>
          <w:rFonts w:hint="eastAsia"/>
        </w:rPr>
        <w:t>説明</w:t>
      </w:r>
      <w:r>
        <w:rPr>
          <w:rFonts w:hint="eastAsia"/>
        </w:rPr>
        <w:t>で</w:t>
      </w:r>
      <w:r w:rsidR="00D03442">
        <w:rPr>
          <w:rFonts w:hint="eastAsia"/>
        </w:rPr>
        <w:t>は</w:t>
      </w:r>
      <w:r>
        <w:rPr>
          <w:rFonts w:hint="eastAsia"/>
        </w:rPr>
        <w:t>ないことを示し</w:t>
      </w:r>
      <w:r w:rsidR="00437C86">
        <w:rPr>
          <w:rFonts w:hint="eastAsia"/>
        </w:rPr>
        <w:t>、</w:t>
      </w:r>
      <w:r w:rsidR="00DF127A">
        <w:rPr>
          <w:rFonts w:hint="eastAsia"/>
        </w:rPr>
        <w:t>神</w:t>
      </w:r>
      <w:r w:rsidR="00437C86">
        <w:rPr>
          <w:rFonts w:hint="eastAsia"/>
        </w:rPr>
        <w:t>がこうした</w:t>
      </w:r>
      <w:r w:rsidR="002466D5">
        <w:rPr>
          <w:rFonts w:hint="eastAsia"/>
        </w:rPr>
        <w:t>性質</w:t>
      </w:r>
      <w:r w:rsidR="00437C86">
        <w:rPr>
          <w:rFonts w:hint="eastAsia"/>
        </w:rPr>
        <w:t>を生じさせたとする説明が最善の説明であることを明らかにすることである。</w:t>
      </w:r>
      <w:r>
        <w:rPr>
          <w:rFonts w:hint="eastAsia"/>
        </w:rPr>
        <w:t>まず</w:t>
      </w:r>
      <w:r w:rsidR="00437C86">
        <w:rPr>
          <w:rFonts w:hint="eastAsia"/>
        </w:rPr>
        <w:t>いくつかの</w:t>
      </w:r>
      <w:r>
        <w:rPr>
          <w:rFonts w:hint="eastAsia"/>
        </w:rPr>
        <w:t>点</w:t>
      </w:r>
      <w:r w:rsidR="00437C86">
        <w:rPr>
          <w:rFonts w:hint="eastAsia"/>
        </w:rPr>
        <w:t>について着目</w:t>
      </w:r>
      <w:r>
        <w:rPr>
          <w:rFonts w:hint="eastAsia"/>
        </w:rPr>
        <w:t>し</w:t>
      </w:r>
      <w:r w:rsidR="007E786B">
        <w:rPr>
          <w:rFonts w:hint="eastAsia"/>
        </w:rPr>
        <w:t>たあと</w:t>
      </w:r>
      <w:r>
        <w:rPr>
          <w:rFonts w:hint="eastAsia"/>
        </w:rPr>
        <w:t>、論証に移ることに</w:t>
      </w:r>
      <w:r w:rsidRPr="001D037E">
        <w:rPr>
          <w:rFonts w:hint="eastAsia"/>
        </w:rPr>
        <w:t>する</w:t>
      </w:r>
      <w:r>
        <w:rPr>
          <w:rFonts w:hint="eastAsia"/>
        </w:rPr>
        <w:t>。</w:t>
      </w:r>
    </w:p>
    <w:p w14:paraId="367CBCBA" w14:textId="6315149D" w:rsidR="00166855" w:rsidRDefault="00166855" w:rsidP="0012649E">
      <w:r>
        <w:rPr>
          <w:rFonts w:hint="eastAsia"/>
        </w:rPr>
        <w:t xml:space="preserve">　認知科学</w:t>
      </w:r>
      <w:r w:rsidR="000C5970">
        <w:rPr>
          <w:rFonts w:hint="eastAsia"/>
        </w:rPr>
        <w:t>領域</w:t>
      </w:r>
      <w:r>
        <w:rPr>
          <w:rFonts w:hint="eastAsia"/>
        </w:rPr>
        <w:t>の研究によって</w:t>
      </w:r>
      <w:r w:rsidR="007E786B">
        <w:rPr>
          <w:rFonts w:hint="eastAsia"/>
        </w:rPr>
        <w:t>明らかに</w:t>
      </w:r>
      <w:r w:rsidR="00D03442">
        <w:rPr>
          <w:rFonts w:hint="eastAsia"/>
        </w:rPr>
        <w:t>なった</w:t>
      </w:r>
      <w:r w:rsidR="007E786B">
        <w:rPr>
          <w:rFonts w:hint="eastAsia"/>
        </w:rPr>
        <w:t>我々の</w:t>
      </w:r>
      <w:r w:rsidR="00DB7364">
        <w:rPr>
          <w:rFonts w:hint="eastAsia"/>
        </w:rPr>
        <w:t>生得的な</w:t>
      </w:r>
      <w:r w:rsidR="001345B8">
        <w:rPr>
          <w:rFonts w:hint="eastAsia"/>
        </w:rPr>
        <w:t>道徳性質</w:t>
      </w:r>
      <w:r w:rsidR="007E786B">
        <w:rPr>
          <w:rFonts w:hint="eastAsia"/>
        </w:rPr>
        <w:t>が</w:t>
      </w:r>
      <w:r w:rsidR="00D03442">
        <w:rPr>
          <w:rFonts w:hint="eastAsia"/>
        </w:rPr>
        <w:t>、</w:t>
      </w:r>
      <w:r w:rsidR="007E786B">
        <w:rPr>
          <w:rFonts w:hint="eastAsia"/>
        </w:rPr>
        <w:t>我々</w:t>
      </w:r>
      <w:r w:rsidR="00D03442">
        <w:rPr>
          <w:rFonts w:hint="eastAsia"/>
        </w:rPr>
        <w:t>の体内でどの</w:t>
      </w:r>
      <w:r w:rsidR="007E786B">
        <w:rPr>
          <w:rFonts w:hint="eastAsia"/>
        </w:rPr>
        <w:t>分子に</w:t>
      </w:r>
      <w:r w:rsidR="00D03442">
        <w:rPr>
          <w:rFonts w:hint="eastAsia"/>
        </w:rPr>
        <w:t>よ</w:t>
      </w:r>
      <w:r w:rsidR="007E786B">
        <w:rPr>
          <w:rFonts w:hint="eastAsia"/>
        </w:rPr>
        <w:t>ってコード化されており、</w:t>
      </w:r>
      <w:r>
        <w:rPr>
          <w:rFonts w:hint="eastAsia"/>
        </w:rPr>
        <w:t>遺伝子レベル</w:t>
      </w:r>
      <w:r w:rsidR="004352A1">
        <w:rPr>
          <w:rFonts w:hint="eastAsia"/>
        </w:rPr>
        <w:t>で</w:t>
      </w:r>
      <w:r w:rsidR="00040D2C">
        <w:rPr>
          <w:rFonts w:hint="eastAsia"/>
        </w:rPr>
        <w:t>の説明に</w:t>
      </w:r>
      <w:r w:rsidR="004352A1">
        <w:rPr>
          <w:rFonts w:hint="eastAsia"/>
        </w:rPr>
        <w:t>ついて分からない</w:t>
      </w:r>
      <w:r w:rsidR="00040D2C">
        <w:rPr>
          <w:rFonts w:hint="eastAsia"/>
        </w:rPr>
        <w:t>部分も多い</w:t>
      </w:r>
      <w:r w:rsidR="004352A1">
        <w:rPr>
          <w:rFonts w:hint="eastAsia"/>
        </w:rPr>
        <w:t>というこ</w:t>
      </w:r>
      <w:r w:rsidR="007E786B">
        <w:rPr>
          <w:rFonts w:hint="eastAsia"/>
        </w:rPr>
        <w:t>とに</w:t>
      </w:r>
      <w:r w:rsidR="00D03442">
        <w:rPr>
          <w:rFonts w:hint="eastAsia"/>
        </w:rPr>
        <w:t>着目したい</w:t>
      </w:r>
      <w:r w:rsidR="007E786B">
        <w:rPr>
          <w:rFonts w:hint="eastAsia"/>
        </w:rPr>
        <w:t>。</w:t>
      </w:r>
      <w:r>
        <w:rPr>
          <w:rFonts w:hint="eastAsia"/>
        </w:rPr>
        <w:t>自然主義的アプローチを</w:t>
      </w:r>
      <w:r w:rsidR="00356F07">
        <w:rPr>
          <w:rFonts w:hint="eastAsia"/>
        </w:rPr>
        <w:t>採用</w:t>
      </w:r>
      <w:r w:rsidR="00040D2C">
        <w:rPr>
          <w:rFonts w:hint="eastAsia"/>
        </w:rPr>
        <w:t>する</w:t>
      </w:r>
      <w:r>
        <w:rPr>
          <w:rFonts w:hint="eastAsia"/>
        </w:rPr>
        <w:t>ハムリン、ウィーン、ブルーム</w:t>
      </w:r>
      <w:r w:rsidR="00D03442">
        <w:rPr>
          <w:rFonts w:hint="eastAsia"/>
        </w:rPr>
        <w:t>は、</w:t>
      </w:r>
      <w:r>
        <w:rPr>
          <w:rFonts w:hint="eastAsia"/>
        </w:rPr>
        <w:t>「</w:t>
      </w:r>
      <w:r w:rsidR="007E786B">
        <w:rPr>
          <w:rFonts w:hint="eastAsia"/>
        </w:rPr>
        <w:t>我々</w:t>
      </w:r>
      <w:r>
        <w:rPr>
          <w:rFonts w:hint="eastAsia"/>
        </w:rPr>
        <w:t>の</w:t>
      </w:r>
      <w:r w:rsidR="007E786B">
        <w:rPr>
          <w:rFonts w:hint="eastAsia"/>
        </w:rPr>
        <w:t>この</w:t>
      </w:r>
      <w:r>
        <w:rPr>
          <w:rFonts w:hint="eastAsia"/>
        </w:rPr>
        <w:t>生得的</w:t>
      </w:r>
      <w:r w:rsidR="002466D5">
        <w:rPr>
          <w:rFonts w:hint="eastAsia"/>
        </w:rPr>
        <w:t>性質</w:t>
      </w:r>
      <w:r w:rsidR="00040D2C">
        <w:rPr>
          <w:rFonts w:hint="eastAsia"/>
        </w:rPr>
        <w:t>は</w:t>
      </w:r>
      <w:r>
        <w:rPr>
          <w:rFonts w:hint="eastAsia"/>
        </w:rPr>
        <w:t>遺伝</w:t>
      </w:r>
      <w:r w:rsidR="001D037E">
        <w:rPr>
          <w:rFonts w:hint="eastAsia"/>
        </w:rPr>
        <w:t>子レベルでの</w:t>
      </w:r>
      <w:r>
        <w:rPr>
          <w:rFonts w:hint="eastAsia"/>
        </w:rPr>
        <w:t>起源、形成過程</w:t>
      </w:r>
      <w:r w:rsidR="007E786B">
        <w:rPr>
          <w:rFonts w:hint="eastAsia"/>
        </w:rPr>
        <w:t>がどのようなものであったか分かっていない</w:t>
      </w:r>
      <w:r>
        <w:rPr>
          <w:rFonts w:hint="eastAsia"/>
        </w:rPr>
        <w:t>」</w:t>
      </w:r>
      <w:r w:rsidR="00D03442">
        <w:rPr>
          <w:rFonts w:hint="eastAsia"/>
        </w:rPr>
        <w:t>と言う</w:t>
      </w:r>
      <w:r w:rsidR="00E02DB2">
        <w:rPr>
          <w:rStyle w:val="ad"/>
        </w:rPr>
        <w:footnoteReference w:id="38"/>
      </w:r>
      <w:r w:rsidR="00D03442">
        <w:rPr>
          <w:rFonts w:hint="eastAsia"/>
        </w:rPr>
        <w:t>。同じく</w:t>
      </w:r>
      <w:r>
        <w:rPr>
          <w:rFonts w:hint="eastAsia"/>
        </w:rPr>
        <w:t>自然主義</w:t>
      </w:r>
      <w:r w:rsidR="002D1062">
        <w:rPr>
          <w:rFonts w:hint="eastAsia"/>
        </w:rPr>
        <w:t>的アプローチを行う</w:t>
      </w:r>
      <w:r>
        <w:rPr>
          <w:rFonts w:hint="eastAsia"/>
        </w:rPr>
        <w:t>マット・リドレーも「社会的合意事項を破壊する裏切り者検知」（d</w:t>
      </w:r>
      <w:r>
        <w:t>etecting cheats of social contracts）</w:t>
      </w:r>
      <w:r>
        <w:rPr>
          <w:rFonts w:hint="eastAsia"/>
        </w:rPr>
        <w:t>に関する</w:t>
      </w:r>
      <w:r w:rsidR="002D1062">
        <w:rPr>
          <w:rFonts w:hint="eastAsia"/>
        </w:rPr>
        <w:t>我々の</w:t>
      </w:r>
      <w:r>
        <w:rPr>
          <w:rFonts w:hint="eastAsia"/>
        </w:rPr>
        <w:t>生得的能力の分子構造やその</w:t>
      </w:r>
      <w:r w:rsidR="005C79B0">
        <w:rPr>
          <w:rFonts w:hint="eastAsia"/>
        </w:rPr>
        <w:t>機能</w:t>
      </w:r>
      <w:r>
        <w:rPr>
          <w:rFonts w:hint="eastAsia"/>
        </w:rPr>
        <w:t>について、</w:t>
      </w:r>
      <w:r w:rsidR="0077565C">
        <w:rPr>
          <w:rFonts w:hint="eastAsia"/>
        </w:rPr>
        <w:t>我々</w:t>
      </w:r>
      <w:r>
        <w:rPr>
          <w:rFonts w:hint="eastAsia"/>
        </w:rPr>
        <w:t>がいまだ限られた情報しか</w:t>
      </w:r>
      <w:r w:rsidR="002D1062">
        <w:rPr>
          <w:rFonts w:hint="eastAsia"/>
        </w:rPr>
        <w:t>もっていない</w:t>
      </w:r>
      <w:r>
        <w:rPr>
          <w:rFonts w:hint="eastAsia"/>
        </w:rPr>
        <w:t>こと</w:t>
      </w:r>
      <w:r w:rsidR="00040D2C">
        <w:rPr>
          <w:rFonts w:hint="eastAsia"/>
        </w:rPr>
        <w:t>について</w:t>
      </w:r>
      <w:r>
        <w:rPr>
          <w:rFonts w:hint="eastAsia"/>
        </w:rPr>
        <w:t>次のように強調する。「社会的変化が</w:t>
      </w:r>
      <w:r w:rsidR="0077565C">
        <w:rPr>
          <w:rFonts w:hint="eastAsia"/>
        </w:rPr>
        <w:t>我々</w:t>
      </w:r>
      <w:r>
        <w:rPr>
          <w:rFonts w:hint="eastAsia"/>
        </w:rPr>
        <w:t>の</w:t>
      </w:r>
      <w:r w:rsidR="004352A1">
        <w:rPr>
          <w:rFonts w:hint="eastAsia"/>
        </w:rPr>
        <w:t>脳内</w:t>
      </w:r>
      <w:r w:rsidR="002D1062">
        <w:rPr>
          <w:rFonts w:hint="eastAsia"/>
        </w:rPr>
        <w:t>で</w:t>
      </w:r>
      <w:r>
        <w:rPr>
          <w:rFonts w:hint="eastAsia"/>
        </w:rPr>
        <w:t>どのようにコード化され</w:t>
      </w:r>
      <w:r w:rsidR="004352A1">
        <w:rPr>
          <w:rFonts w:hint="eastAsia"/>
        </w:rPr>
        <w:t>、</w:t>
      </w:r>
      <w:r w:rsidR="002D1062">
        <w:rPr>
          <w:rFonts w:hint="eastAsia"/>
        </w:rPr>
        <w:t>どのように</w:t>
      </w:r>
      <w:r w:rsidR="005C79B0">
        <w:rPr>
          <w:rFonts w:hint="eastAsia"/>
        </w:rPr>
        <w:t>作用</w:t>
      </w:r>
      <w:r>
        <w:rPr>
          <w:rFonts w:hint="eastAsia"/>
        </w:rPr>
        <w:t>するのか分か</w:t>
      </w:r>
      <w:r w:rsidR="002D1062">
        <w:rPr>
          <w:rFonts w:hint="eastAsia"/>
        </w:rPr>
        <w:t>らない</w:t>
      </w:r>
      <w:r>
        <w:rPr>
          <w:rFonts w:hint="eastAsia"/>
        </w:rPr>
        <w:t>。しかし、</w:t>
      </w:r>
      <w:r w:rsidR="0077565C">
        <w:rPr>
          <w:rFonts w:hint="eastAsia"/>
        </w:rPr>
        <w:t>我々</w:t>
      </w:r>
      <w:r>
        <w:rPr>
          <w:rFonts w:hint="eastAsia"/>
        </w:rPr>
        <w:t>が</w:t>
      </w:r>
      <w:r w:rsidR="004352A1">
        <w:rPr>
          <w:rFonts w:hint="eastAsia"/>
        </w:rPr>
        <w:t>脳</w:t>
      </w:r>
      <w:r w:rsidR="0012649E">
        <w:rPr>
          <w:rFonts w:hint="eastAsia"/>
        </w:rPr>
        <w:t>について</w:t>
      </w:r>
      <w:r w:rsidR="004352A1">
        <w:rPr>
          <w:rFonts w:hint="eastAsia"/>
        </w:rPr>
        <w:t>言えることがたくさんあるように、それ</w:t>
      </w:r>
      <w:r>
        <w:rPr>
          <w:rFonts w:hint="eastAsia"/>
        </w:rPr>
        <w:t>も</w:t>
      </w:r>
      <w:r w:rsidR="004352A1">
        <w:rPr>
          <w:rFonts w:hint="eastAsia"/>
        </w:rPr>
        <w:t>脳内</w:t>
      </w:r>
      <w:r w:rsidR="0012649E">
        <w:rPr>
          <w:rFonts w:hint="eastAsia"/>
        </w:rPr>
        <w:t>で起こっていること</w:t>
      </w:r>
      <w:r>
        <w:rPr>
          <w:rFonts w:hint="eastAsia"/>
        </w:rPr>
        <w:t>は</w:t>
      </w:r>
      <w:r w:rsidR="0040477E">
        <w:rPr>
          <w:rFonts w:hint="eastAsia"/>
        </w:rPr>
        <w:t>確実だと言える</w:t>
      </w:r>
      <w:r w:rsidR="00E02DB2">
        <w:rPr>
          <w:rStyle w:val="ad"/>
        </w:rPr>
        <w:footnoteReference w:id="39"/>
      </w:r>
      <w:r>
        <w:rPr>
          <w:rFonts w:hint="eastAsia"/>
        </w:rPr>
        <w:t>」</w:t>
      </w:r>
      <w:r w:rsidR="002D1062">
        <w:rPr>
          <w:rFonts w:hint="eastAsia"/>
        </w:rPr>
        <w:t>。</w:t>
      </w:r>
      <w:r>
        <w:rPr>
          <w:rFonts w:hint="eastAsia"/>
        </w:rPr>
        <w:t>こうした事柄</w:t>
      </w:r>
      <w:r w:rsidR="0012649E">
        <w:rPr>
          <w:rFonts w:hint="eastAsia"/>
        </w:rPr>
        <w:t>を</w:t>
      </w:r>
      <w:r>
        <w:rPr>
          <w:rFonts w:hint="eastAsia"/>
        </w:rPr>
        <w:t>「隙間の神」</w:t>
      </w:r>
      <w:r w:rsidR="00E02DB2">
        <w:rPr>
          <w:rStyle w:val="ad"/>
        </w:rPr>
        <w:footnoteReference w:id="40"/>
      </w:r>
      <w:r>
        <w:rPr>
          <w:rFonts w:hint="eastAsia"/>
        </w:rPr>
        <w:t>論法</w:t>
      </w:r>
      <w:r w:rsidR="0012649E">
        <w:rPr>
          <w:rFonts w:hint="eastAsia"/>
        </w:rPr>
        <w:t>によって、推論の出発点とする</w:t>
      </w:r>
      <w:r w:rsidR="00CA506C">
        <w:rPr>
          <w:rFonts w:hint="eastAsia"/>
        </w:rPr>
        <w:t>ことは避ける</w:t>
      </w:r>
      <w:r w:rsidR="0012649E">
        <w:rPr>
          <w:rFonts w:hint="eastAsia"/>
        </w:rPr>
        <w:t>べきで</w:t>
      </w:r>
      <w:r w:rsidR="00CA506C">
        <w:rPr>
          <w:rFonts w:hint="eastAsia"/>
        </w:rPr>
        <w:t>ある</w:t>
      </w:r>
      <w:r>
        <w:rPr>
          <w:rFonts w:hint="eastAsia"/>
        </w:rPr>
        <w:t>。また一方では、「隙間の自然主義」とも言える「</w:t>
      </w:r>
      <w:r w:rsidR="0012649E">
        <w:rPr>
          <w:rFonts w:hint="eastAsia"/>
        </w:rPr>
        <w:t>我々が、ま</w:t>
      </w:r>
      <w:r>
        <w:rPr>
          <w:rFonts w:hint="eastAsia"/>
        </w:rPr>
        <w:t>だ</w:t>
      </w:r>
      <w:r w:rsidR="0012649E">
        <w:rPr>
          <w:rFonts w:hint="eastAsia"/>
        </w:rPr>
        <w:t>分かっていない</w:t>
      </w:r>
      <w:r>
        <w:rPr>
          <w:rFonts w:hint="eastAsia"/>
        </w:rPr>
        <w:t>事象を偶然</w:t>
      </w:r>
      <w:r w:rsidR="0012649E">
        <w:rPr>
          <w:rFonts w:hint="eastAsia"/>
        </w:rPr>
        <w:t>、あるいは</w:t>
      </w:r>
      <w:r>
        <w:rPr>
          <w:rFonts w:hint="eastAsia"/>
        </w:rPr>
        <w:t>無神論の哲学的枠組みを持ち出すことによって説明する」といった</w:t>
      </w:r>
      <w:r w:rsidR="00CA506C">
        <w:rPr>
          <w:rFonts w:hint="eastAsia"/>
        </w:rPr>
        <w:t>アプローチが広く使用されて</w:t>
      </w:r>
      <w:r w:rsidR="001D037E">
        <w:rPr>
          <w:rFonts w:hint="eastAsia"/>
        </w:rPr>
        <w:t>きた</w:t>
      </w:r>
      <w:r>
        <w:rPr>
          <w:rFonts w:hint="eastAsia"/>
        </w:rPr>
        <w:t>ことも</w:t>
      </w:r>
      <w:r w:rsidR="001D037E">
        <w:rPr>
          <w:rFonts w:hint="eastAsia"/>
        </w:rPr>
        <w:t>知られる</w:t>
      </w:r>
      <w:r>
        <w:rPr>
          <w:rFonts w:hint="eastAsia"/>
        </w:rPr>
        <w:t>べきであ</w:t>
      </w:r>
      <w:r w:rsidR="001D037E">
        <w:rPr>
          <w:rFonts w:hint="eastAsia"/>
        </w:rPr>
        <w:t>ろう</w:t>
      </w:r>
      <w:r>
        <w:rPr>
          <w:rFonts w:hint="eastAsia"/>
        </w:rPr>
        <w:t>。</w:t>
      </w:r>
    </w:p>
    <w:p w14:paraId="017E9E1A" w14:textId="55897447" w:rsidR="00166855" w:rsidRDefault="00166855" w:rsidP="002B4A76">
      <w:r>
        <w:rPr>
          <w:rFonts w:hint="eastAsia"/>
        </w:rPr>
        <w:t xml:space="preserve">　自然主義的アプローチを</w:t>
      </w:r>
      <w:r w:rsidR="00CA506C">
        <w:rPr>
          <w:rFonts w:hint="eastAsia"/>
        </w:rPr>
        <w:t>採用する</w:t>
      </w:r>
      <w:r>
        <w:rPr>
          <w:rFonts w:hint="eastAsia"/>
        </w:rPr>
        <w:t>ハウセルは、いかなる動物も人間のような「</w:t>
      </w:r>
      <w:r w:rsidR="0012649E">
        <w:rPr>
          <w:rFonts w:hint="eastAsia"/>
        </w:rPr>
        <w:t>詳細な</w:t>
      </w:r>
      <w:r w:rsidR="00CC7F36">
        <w:rPr>
          <w:rFonts w:hint="eastAsia"/>
        </w:rPr>
        <w:t>道徳</w:t>
      </w:r>
      <w:r w:rsidR="00CC7F36">
        <w:rPr>
          <w:rFonts w:hint="eastAsia"/>
        </w:rPr>
        <w:lastRenderedPageBreak/>
        <w:t>法則</w:t>
      </w:r>
      <w:r>
        <w:rPr>
          <w:rFonts w:hint="eastAsia"/>
        </w:rPr>
        <w:t>」</w:t>
      </w:r>
      <w:r w:rsidR="0012649E">
        <w:rPr>
          <w:rFonts w:hint="eastAsia"/>
        </w:rPr>
        <w:t>は構築されておらず</w:t>
      </w:r>
      <w:r>
        <w:rPr>
          <w:rFonts w:hint="eastAsia"/>
        </w:rPr>
        <w:t>、人間の心が</w:t>
      </w:r>
      <w:r w:rsidR="00CA506C">
        <w:rPr>
          <w:rFonts w:hint="eastAsia"/>
        </w:rPr>
        <w:t>いかに</w:t>
      </w:r>
      <w:r>
        <w:rPr>
          <w:rFonts w:hint="eastAsia"/>
        </w:rPr>
        <w:t>特別なものであ</w:t>
      </w:r>
      <w:r w:rsidR="00CA506C">
        <w:rPr>
          <w:rFonts w:hint="eastAsia"/>
        </w:rPr>
        <w:t>るか</w:t>
      </w:r>
      <w:r>
        <w:rPr>
          <w:rFonts w:hint="eastAsia"/>
        </w:rPr>
        <w:t>を</w:t>
      </w:r>
      <w:r w:rsidR="00CA506C">
        <w:rPr>
          <w:rFonts w:hint="eastAsia"/>
        </w:rPr>
        <w:t>物語っていると言う</w:t>
      </w:r>
      <w:r w:rsidR="00E02DB2">
        <w:rPr>
          <w:rStyle w:val="ad"/>
        </w:rPr>
        <w:footnoteReference w:id="41"/>
      </w:r>
      <w:r>
        <w:rPr>
          <w:rFonts w:hint="eastAsia"/>
        </w:rPr>
        <w:t>。また人間が生得的</w:t>
      </w:r>
      <w:r w:rsidR="00040D2C">
        <w:rPr>
          <w:rFonts w:hint="eastAsia"/>
        </w:rPr>
        <w:t>な</w:t>
      </w:r>
      <w:r w:rsidR="00CC7F36">
        <w:rPr>
          <w:rFonts w:hint="eastAsia"/>
        </w:rPr>
        <w:t>道徳法則</w:t>
      </w:r>
      <w:r>
        <w:rPr>
          <w:rFonts w:hint="eastAsia"/>
        </w:rPr>
        <w:t>を獲得した大きな要因</w:t>
      </w:r>
      <w:r w:rsidR="005625CB">
        <w:rPr>
          <w:rFonts w:hint="eastAsia"/>
        </w:rPr>
        <w:t>は、人間が他の動物にはない言語能力を備えていること</w:t>
      </w:r>
      <w:r>
        <w:rPr>
          <w:rFonts w:hint="eastAsia"/>
        </w:rPr>
        <w:t>だと</w:t>
      </w:r>
      <w:r w:rsidR="00CA506C">
        <w:rPr>
          <w:rFonts w:hint="eastAsia"/>
        </w:rPr>
        <w:t>言う</w:t>
      </w:r>
      <w:r>
        <w:rPr>
          <w:rFonts w:hint="eastAsia"/>
        </w:rPr>
        <w:t>。いずれにしても、他の生物には備わっていない</w:t>
      </w:r>
      <w:r w:rsidR="00CC7F36">
        <w:rPr>
          <w:rFonts w:hint="eastAsia"/>
        </w:rPr>
        <w:t>道徳法則</w:t>
      </w:r>
      <w:r>
        <w:rPr>
          <w:rFonts w:hint="eastAsia"/>
        </w:rPr>
        <w:t>や言語能力に必要となる分子構造</w:t>
      </w:r>
      <w:r w:rsidR="002B4A76">
        <w:rPr>
          <w:rFonts w:hint="eastAsia"/>
        </w:rPr>
        <w:t>が</w:t>
      </w:r>
      <w:r>
        <w:rPr>
          <w:rFonts w:hint="eastAsia"/>
        </w:rPr>
        <w:t>、たとえその本質を知</w:t>
      </w:r>
      <w:r w:rsidR="002B4A76">
        <w:rPr>
          <w:rFonts w:hint="eastAsia"/>
        </w:rPr>
        <w:t>ることができな</w:t>
      </w:r>
      <w:r>
        <w:rPr>
          <w:rFonts w:hint="eastAsia"/>
        </w:rPr>
        <w:t>かったとしても－</w:t>
      </w:r>
      <w:r w:rsidR="0077565C">
        <w:rPr>
          <w:rFonts w:hint="eastAsia"/>
        </w:rPr>
        <w:t>我々</w:t>
      </w:r>
      <w:r>
        <w:rPr>
          <w:rFonts w:hint="eastAsia"/>
        </w:rPr>
        <w:t>の身体の中の単純な分子構造でさえ、非常に複雑であることを考えてみれば－それがいかに複雑なものか想像することができる。また進化という</w:t>
      </w:r>
      <w:r w:rsidR="00CA506C">
        <w:rPr>
          <w:rFonts w:hint="eastAsia"/>
        </w:rPr>
        <w:t>観点から</w:t>
      </w:r>
      <w:r>
        <w:rPr>
          <w:rFonts w:hint="eastAsia"/>
        </w:rPr>
        <w:t>眺めるならば、</w:t>
      </w:r>
      <w:r w:rsidR="002B4A76">
        <w:rPr>
          <w:rFonts w:hint="eastAsia"/>
        </w:rPr>
        <w:t>人間のこ</w:t>
      </w:r>
      <w:r w:rsidR="001D037E">
        <w:rPr>
          <w:rFonts w:hint="eastAsia"/>
        </w:rPr>
        <w:t>のような</w:t>
      </w:r>
      <w:r w:rsidR="002466D5">
        <w:rPr>
          <w:rFonts w:hint="eastAsia"/>
        </w:rPr>
        <w:t>性質</w:t>
      </w:r>
      <w:r>
        <w:rPr>
          <w:rFonts w:hint="eastAsia"/>
        </w:rPr>
        <w:t>は、進化の歴史において</w:t>
      </w:r>
      <w:r w:rsidR="00614E7A">
        <w:rPr>
          <w:rFonts w:hint="eastAsia"/>
        </w:rPr>
        <w:t>最も</w:t>
      </w:r>
      <w:r>
        <w:rPr>
          <w:rFonts w:hint="eastAsia"/>
        </w:rPr>
        <w:t>大きな一歩であることは</w:t>
      </w:r>
      <w:r w:rsidR="002B4A76">
        <w:rPr>
          <w:rFonts w:hint="eastAsia"/>
        </w:rPr>
        <w:t>容易に理解されるだろう</w:t>
      </w:r>
      <w:r>
        <w:rPr>
          <w:rFonts w:hint="eastAsia"/>
        </w:rPr>
        <w:t>。偶然による進化プロセスによって、人間</w:t>
      </w:r>
      <w:r w:rsidR="00C37305">
        <w:rPr>
          <w:rFonts w:hint="eastAsia"/>
        </w:rPr>
        <w:t>を他の動物と</w:t>
      </w:r>
      <w:r w:rsidR="001D037E">
        <w:rPr>
          <w:rFonts w:hint="eastAsia"/>
        </w:rPr>
        <w:t>区別</w:t>
      </w:r>
      <w:r w:rsidR="00C37305">
        <w:rPr>
          <w:rFonts w:hint="eastAsia"/>
        </w:rPr>
        <w:t>する発話能力の習得、あるいは生得的</w:t>
      </w:r>
      <w:r w:rsidR="00356F07">
        <w:rPr>
          <w:rFonts w:hint="eastAsia"/>
        </w:rPr>
        <w:t>な</w:t>
      </w:r>
      <w:r w:rsidR="00C37305">
        <w:rPr>
          <w:rFonts w:hint="eastAsia"/>
        </w:rPr>
        <w:t>道徳</w:t>
      </w:r>
      <w:r w:rsidR="00356F07">
        <w:rPr>
          <w:rFonts w:hint="eastAsia"/>
        </w:rPr>
        <w:t>的</w:t>
      </w:r>
      <w:r w:rsidR="00C37305">
        <w:rPr>
          <w:rFonts w:hint="eastAsia"/>
        </w:rPr>
        <w:t>直観を備えていること、またこうした</w:t>
      </w:r>
      <w:r w:rsidR="002466D5">
        <w:rPr>
          <w:rFonts w:hint="eastAsia"/>
        </w:rPr>
        <w:t>性質</w:t>
      </w:r>
      <w:r w:rsidR="00C37305">
        <w:rPr>
          <w:rFonts w:hint="eastAsia"/>
        </w:rPr>
        <w:t>へと</w:t>
      </w:r>
      <w:r w:rsidR="00040D2C">
        <w:rPr>
          <w:rFonts w:hint="eastAsia"/>
        </w:rPr>
        <w:t>導</w:t>
      </w:r>
      <w:r w:rsidR="00C37305">
        <w:rPr>
          <w:rFonts w:hint="eastAsia"/>
        </w:rPr>
        <w:t>く生物学的</w:t>
      </w:r>
      <w:r>
        <w:rPr>
          <w:rFonts w:hint="eastAsia"/>
        </w:rPr>
        <w:t>構造が、</w:t>
      </w:r>
      <w:r w:rsidR="00356F07">
        <w:rPr>
          <w:rFonts w:hint="eastAsia"/>
        </w:rPr>
        <w:t>人間</w:t>
      </w:r>
      <w:r>
        <w:rPr>
          <w:rFonts w:hint="eastAsia"/>
        </w:rPr>
        <w:t>が動物から分化し始めた短期間のうちに生じることがどれだけ可能であるのか、という問</w:t>
      </w:r>
      <w:r w:rsidR="00C37305">
        <w:rPr>
          <w:rFonts w:hint="eastAsia"/>
        </w:rPr>
        <w:t>い</w:t>
      </w:r>
      <w:r>
        <w:rPr>
          <w:rFonts w:hint="eastAsia"/>
        </w:rPr>
        <w:t>はデザイン論者と無神論</w:t>
      </w:r>
      <w:r w:rsidR="00C37305">
        <w:rPr>
          <w:rFonts w:hint="eastAsia"/>
        </w:rPr>
        <w:t>的アプローチ</w:t>
      </w:r>
      <w:r>
        <w:rPr>
          <w:rFonts w:hint="eastAsia"/>
        </w:rPr>
        <w:t>との議論に委ねることにする。人間の生物学的構造が</w:t>
      </w:r>
      <w:r w:rsidR="00C37305">
        <w:rPr>
          <w:rFonts w:hint="eastAsia"/>
        </w:rPr>
        <w:t>まだ完全に</w:t>
      </w:r>
      <w:r>
        <w:rPr>
          <w:rFonts w:hint="eastAsia"/>
        </w:rPr>
        <w:t>知られていないこと、またデザイン論証について本書では触れないため、このような重要点を指摘するにとどめてお</w:t>
      </w:r>
      <w:r w:rsidR="00356F07">
        <w:rPr>
          <w:rFonts w:hint="eastAsia"/>
        </w:rPr>
        <w:t>く</w:t>
      </w:r>
      <w:r w:rsidR="00E02DB2">
        <w:rPr>
          <w:rStyle w:val="ad"/>
        </w:rPr>
        <w:footnoteReference w:id="42"/>
      </w:r>
      <w:r>
        <w:rPr>
          <w:rFonts w:hint="eastAsia"/>
        </w:rPr>
        <w:t>。</w:t>
      </w:r>
    </w:p>
    <w:p w14:paraId="1C55F5BA" w14:textId="7306198C" w:rsidR="00166855" w:rsidRDefault="00166855" w:rsidP="006B5A3D">
      <w:pPr>
        <w:ind w:firstLineChars="100" w:firstLine="210"/>
      </w:pPr>
      <w:r>
        <w:rPr>
          <w:rFonts w:hint="eastAsia"/>
        </w:rPr>
        <w:t>無神論</w:t>
      </w:r>
      <w:r w:rsidR="00C37305">
        <w:rPr>
          <w:rFonts w:hint="eastAsia"/>
        </w:rPr>
        <w:t>的・</w:t>
      </w:r>
      <w:r>
        <w:rPr>
          <w:rFonts w:hint="eastAsia"/>
        </w:rPr>
        <w:t>進化論的アプローチ</w:t>
      </w:r>
      <w:r w:rsidR="00C37305">
        <w:rPr>
          <w:rFonts w:hint="eastAsia"/>
        </w:rPr>
        <w:t>を</w:t>
      </w:r>
      <w:r w:rsidR="00356F07">
        <w:rPr>
          <w:rFonts w:hint="eastAsia"/>
        </w:rPr>
        <w:t>採用する者</w:t>
      </w:r>
      <w:r>
        <w:rPr>
          <w:rFonts w:hint="eastAsia"/>
        </w:rPr>
        <w:t>にとって、「不可能の山へ登る」（clim</w:t>
      </w:r>
      <w:r w:rsidR="00040D2C">
        <w:t>b</w:t>
      </w:r>
      <w:r>
        <w:rPr>
          <w:rFonts w:hint="eastAsia"/>
        </w:rPr>
        <w:t>ing mount imp</w:t>
      </w:r>
      <w:r w:rsidR="00040D2C">
        <w:t>r</w:t>
      </w:r>
      <w:r>
        <w:rPr>
          <w:rFonts w:hint="eastAsia"/>
        </w:rPr>
        <w:t>obable）を</w:t>
      </w:r>
      <w:r w:rsidR="00356F07">
        <w:rPr>
          <w:rFonts w:hint="eastAsia"/>
        </w:rPr>
        <w:t>可能</w:t>
      </w:r>
      <w:r>
        <w:rPr>
          <w:rFonts w:hint="eastAsia"/>
        </w:rPr>
        <w:t>にする原動力は、無意識</w:t>
      </w:r>
      <w:r w:rsidR="00040D2C">
        <w:rPr>
          <w:rFonts w:hint="eastAsia"/>
        </w:rPr>
        <w:t>のうち</w:t>
      </w:r>
      <w:r>
        <w:rPr>
          <w:rFonts w:hint="eastAsia"/>
        </w:rPr>
        <w:t>に作用する自然選択である</w:t>
      </w:r>
      <w:r w:rsidR="00E02DB2">
        <w:rPr>
          <w:rStyle w:val="ad"/>
        </w:rPr>
        <w:footnoteReference w:id="43"/>
      </w:r>
      <w:r>
        <w:rPr>
          <w:rFonts w:hint="eastAsia"/>
        </w:rPr>
        <w:t>。また</w:t>
      </w:r>
      <w:r w:rsidR="00C004E1">
        <w:rPr>
          <w:rFonts w:hint="eastAsia"/>
        </w:rPr>
        <w:t>人間には、</w:t>
      </w:r>
      <w:r w:rsidR="00DB7364">
        <w:rPr>
          <w:rFonts w:hint="eastAsia"/>
        </w:rPr>
        <w:t>生得的な</w:t>
      </w:r>
      <w:r w:rsidR="001345B8">
        <w:rPr>
          <w:rFonts w:hint="eastAsia"/>
        </w:rPr>
        <w:t>道徳性質</w:t>
      </w:r>
      <w:r>
        <w:rPr>
          <w:rFonts w:hint="eastAsia"/>
        </w:rPr>
        <w:t>が備わっていることを認める自然主義者－無神論者も、多くの場合、こうした</w:t>
      </w:r>
      <w:r w:rsidR="002466D5">
        <w:rPr>
          <w:rFonts w:hint="eastAsia"/>
        </w:rPr>
        <w:t>性質</w:t>
      </w:r>
      <w:r>
        <w:rPr>
          <w:rFonts w:hint="eastAsia"/>
        </w:rPr>
        <w:t>を偶然による進化プロセス、特に自然選択によ</w:t>
      </w:r>
      <w:r w:rsidR="00C37305">
        <w:rPr>
          <w:rFonts w:hint="eastAsia"/>
        </w:rPr>
        <w:t>って</w:t>
      </w:r>
      <w:r>
        <w:rPr>
          <w:rFonts w:hint="eastAsia"/>
        </w:rPr>
        <w:t>説明</w:t>
      </w:r>
      <w:r w:rsidR="00C37305">
        <w:rPr>
          <w:rFonts w:hint="eastAsia"/>
        </w:rPr>
        <w:t>しようとす</w:t>
      </w:r>
      <w:r>
        <w:rPr>
          <w:rFonts w:hint="eastAsia"/>
        </w:rPr>
        <w:t>る。しかし有神論の観点から重要な</w:t>
      </w:r>
      <w:r w:rsidR="00C37305">
        <w:rPr>
          <w:rFonts w:hint="eastAsia"/>
        </w:rPr>
        <w:t>の</w:t>
      </w:r>
      <w:r>
        <w:rPr>
          <w:rFonts w:hint="eastAsia"/>
        </w:rPr>
        <w:t>は、人間の生得的</w:t>
      </w:r>
      <w:r w:rsidR="002466D5">
        <w:rPr>
          <w:rFonts w:hint="eastAsia"/>
        </w:rPr>
        <w:t>性質</w:t>
      </w:r>
      <w:r w:rsidR="00C004E1">
        <w:rPr>
          <w:rFonts w:hint="eastAsia"/>
        </w:rPr>
        <w:t>は</w:t>
      </w:r>
      <w:r>
        <w:rPr>
          <w:rFonts w:hint="eastAsia"/>
        </w:rPr>
        <w:t>進化プロセス</w:t>
      </w:r>
      <w:r w:rsidR="00C004E1">
        <w:rPr>
          <w:rFonts w:hint="eastAsia"/>
        </w:rPr>
        <w:t>によって、それとも</w:t>
      </w:r>
      <w:r>
        <w:rPr>
          <w:rFonts w:hint="eastAsia"/>
        </w:rPr>
        <w:t>自然選択</w:t>
      </w:r>
      <w:r w:rsidR="00C004E1">
        <w:rPr>
          <w:rFonts w:hint="eastAsia"/>
        </w:rPr>
        <w:t>によって</w:t>
      </w:r>
      <w:r>
        <w:rPr>
          <w:rFonts w:hint="eastAsia"/>
        </w:rPr>
        <w:t>生じたのかと</w:t>
      </w:r>
      <w:r w:rsidR="00C004E1">
        <w:rPr>
          <w:rFonts w:hint="eastAsia"/>
        </w:rPr>
        <w:t>いう点ではなく、</w:t>
      </w:r>
      <w:r>
        <w:rPr>
          <w:rFonts w:hint="eastAsia"/>
        </w:rPr>
        <w:t>そうした</w:t>
      </w:r>
      <w:r w:rsidR="002466D5">
        <w:rPr>
          <w:rFonts w:hint="eastAsia"/>
        </w:rPr>
        <w:t>性質</w:t>
      </w:r>
      <w:r>
        <w:rPr>
          <w:rFonts w:hint="eastAsia"/>
        </w:rPr>
        <w:t>が誰の意志も介さない偶然</w:t>
      </w:r>
      <w:r w:rsidR="00C37305">
        <w:rPr>
          <w:rFonts w:hint="eastAsia"/>
        </w:rPr>
        <w:t>的</w:t>
      </w:r>
      <w:r>
        <w:rPr>
          <w:rFonts w:hint="eastAsia"/>
        </w:rPr>
        <w:t>プロセス</w:t>
      </w:r>
      <w:r w:rsidR="00C004E1">
        <w:rPr>
          <w:rFonts w:hint="eastAsia"/>
        </w:rPr>
        <w:t>によって生じたのか</w:t>
      </w:r>
      <w:r>
        <w:rPr>
          <w:rFonts w:hint="eastAsia"/>
        </w:rPr>
        <w:t>、それとも</w:t>
      </w:r>
      <w:r w:rsidR="00DF127A">
        <w:rPr>
          <w:rFonts w:hint="eastAsia"/>
        </w:rPr>
        <w:t>神</w:t>
      </w:r>
      <w:r>
        <w:rPr>
          <w:rFonts w:hint="eastAsia"/>
        </w:rPr>
        <w:t>の計画によって生じたのかという点である。一神教における</w:t>
      </w:r>
      <w:r w:rsidR="00DF127A">
        <w:rPr>
          <w:rFonts w:hint="eastAsia"/>
        </w:rPr>
        <w:t>神</w:t>
      </w:r>
      <w:r>
        <w:rPr>
          <w:rFonts w:hint="eastAsia"/>
        </w:rPr>
        <w:t>の創造は、多くの場合、何らかの手段を介して行われる。たとえば</w:t>
      </w:r>
      <w:r w:rsidR="00DF127A">
        <w:rPr>
          <w:rFonts w:hint="eastAsia"/>
        </w:rPr>
        <w:t>神</w:t>
      </w:r>
      <w:r>
        <w:rPr>
          <w:rFonts w:hint="eastAsia"/>
        </w:rPr>
        <w:t>は、雲を介して雨を降らせ、母親と父親を介して子供を宿す、といった具合である。そうであるならば</w:t>
      </w:r>
      <w:r w:rsidR="00C004E1">
        <w:rPr>
          <w:rFonts w:hint="eastAsia"/>
        </w:rPr>
        <w:t>－どれだけ議論を巻き起こそうとも－</w:t>
      </w:r>
      <w:r>
        <w:rPr>
          <w:rFonts w:hint="eastAsia"/>
        </w:rPr>
        <w:t>たとえ</w:t>
      </w:r>
      <w:r w:rsidR="00DF127A">
        <w:rPr>
          <w:rFonts w:hint="eastAsia"/>
        </w:rPr>
        <w:t>神</w:t>
      </w:r>
      <w:r>
        <w:rPr>
          <w:rFonts w:hint="eastAsia"/>
        </w:rPr>
        <w:t>が進化メカニズム</w:t>
      </w:r>
      <w:r w:rsidR="00947AF3">
        <w:rPr>
          <w:rFonts w:hint="eastAsia"/>
        </w:rPr>
        <w:t>を介そうとも、自然選択を介</w:t>
      </w:r>
      <w:r w:rsidR="007C407B">
        <w:rPr>
          <w:rFonts w:hint="eastAsia"/>
        </w:rPr>
        <w:t>そうとも</w:t>
      </w:r>
      <w:r>
        <w:rPr>
          <w:rFonts w:hint="eastAsia"/>
        </w:rPr>
        <w:t>、有神論</w:t>
      </w:r>
      <w:r w:rsidR="00C37305">
        <w:rPr>
          <w:rFonts w:hint="eastAsia"/>
        </w:rPr>
        <w:t>の</w:t>
      </w:r>
      <w:r w:rsidR="00947AF3">
        <w:rPr>
          <w:rFonts w:hint="eastAsia"/>
        </w:rPr>
        <w:t>方向性に根本的に反するものではない</w:t>
      </w:r>
      <w:r>
        <w:rPr>
          <w:rFonts w:hint="eastAsia"/>
        </w:rPr>
        <w:t>と私は考える</w:t>
      </w:r>
      <w:r w:rsidR="00E02DB2">
        <w:rPr>
          <w:rStyle w:val="ad"/>
        </w:rPr>
        <w:footnoteReference w:id="44"/>
      </w:r>
      <w:r>
        <w:rPr>
          <w:rFonts w:hint="eastAsia"/>
        </w:rPr>
        <w:t>。実際に、自然選択による進化説を最初に提唱したアルフレッド・ラッセル・ウォレスやネオダーウィニズムの創始者であるテオドシウス・ドブジャンスキー、人間ゲノム計画を長期間に渡って主導したフランシス・コリンズ、その他多くの生物学者、哲学者、神学者も有神論と進化論</w:t>
      </w:r>
      <w:r w:rsidR="00EC3C54">
        <w:rPr>
          <w:rFonts w:hint="eastAsia"/>
        </w:rPr>
        <w:t>の</w:t>
      </w:r>
      <w:r>
        <w:rPr>
          <w:rFonts w:hint="eastAsia"/>
        </w:rPr>
        <w:t>二つを矛盾した</w:t>
      </w:r>
      <w:r w:rsidR="00947AF3">
        <w:rPr>
          <w:rFonts w:hint="eastAsia"/>
        </w:rPr>
        <w:t>体系</w:t>
      </w:r>
      <w:r>
        <w:rPr>
          <w:rFonts w:hint="eastAsia"/>
        </w:rPr>
        <w:t>とは考えておらず、</w:t>
      </w:r>
      <w:r w:rsidR="00947AF3">
        <w:rPr>
          <w:rFonts w:hint="eastAsia"/>
        </w:rPr>
        <w:t>人格的</w:t>
      </w:r>
      <w:r w:rsidR="00BB5C01">
        <w:rPr>
          <w:rFonts w:hint="eastAsia"/>
        </w:rPr>
        <w:t>存在である</w:t>
      </w:r>
      <w:r>
        <w:rPr>
          <w:rFonts w:hint="eastAsia"/>
        </w:rPr>
        <w:t>創造者を介し</w:t>
      </w:r>
      <w:r w:rsidR="00BB5C01">
        <w:rPr>
          <w:rFonts w:hint="eastAsia"/>
        </w:rPr>
        <w:t>た</w:t>
      </w:r>
      <w:r>
        <w:rPr>
          <w:rFonts w:hint="eastAsia"/>
        </w:rPr>
        <w:t>進化的プロセス</w:t>
      </w:r>
      <w:r w:rsidR="00BB5C01">
        <w:rPr>
          <w:rFonts w:hint="eastAsia"/>
        </w:rPr>
        <w:t>の一つ</w:t>
      </w:r>
      <w:r>
        <w:rPr>
          <w:rFonts w:hint="eastAsia"/>
        </w:rPr>
        <w:t>だと考えていた。したがって、進化メカニズムを介して人間の</w:t>
      </w:r>
      <w:r w:rsidR="00DB7364">
        <w:rPr>
          <w:rFonts w:hint="eastAsia"/>
        </w:rPr>
        <w:t>生得的な</w:t>
      </w:r>
      <w:r w:rsidR="001345B8">
        <w:rPr>
          <w:rFonts w:hint="eastAsia"/>
        </w:rPr>
        <w:t>道徳性質</w:t>
      </w:r>
      <w:r>
        <w:rPr>
          <w:rFonts w:hint="eastAsia"/>
        </w:rPr>
        <w:t>が生じたと</w:t>
      </w:r>
      <w:r w:rsidR="006B5A3D">
        <w:rPr>
          <w:rFonts w:hint="eastAsia"/>
        </w:rPr>
        <w:t>する</w:t>
      </w:r>
      <w:r w:rsidR="003510A3">
        <w:rPr>
          <w:rFonts w:hint="eastAsia"/>
        </w:rPr>
        <w:t>見</w:t>
      </w:r>
      <w:r>
        <w:rPr>
          <w:rFonts w:hint="eastAsia"/>
        </w:rPr>
        <w:t>方</w:t>
      </w:r>
      <w:r w:rsidR="006B5A3D">
        <w:rPr>
          <w:rFonts w:hint="eastAsia"/>
        </w:rPr>
        <w:t>もここ</w:t>
      </w:r>
      <w:r>
        <w:rPr>
          <w:rFonts w:hint="eastAsia"/>
        </w:rPr>
        <w:t>で擁護</w:t>
      </w:r>
      <w:r w:rsidR="00BB5C01">
        <w:rPr>
          <w:rFonts w:hint="eastAsia"/>
        </w:rPr>
        <w:t>する</w:t>
      </w:r>
      <w:r w:rsidR="00EC3C54">
        <w:rPr>
          <w:rFonts w:hint="eastAsia"/>
        </w:rPr>
        <w:t>論証</w:t>
      </w:r>
      <w:r>
        <w:rPr>
          <w:rFonts w:hint="eastAsia"/>
        </w:rPr>
        <w:t>に矛盾しない</w:t>
      </w:r>
      <w:r w:rsidR="006B5A3D">
        <w:rPr>
          <w:rFonts w:hint="eastAsia"/>
        </w:rPr>
        <w:t>（</w:t>
      </w:r>
      <w:r>
        <w:rPr>
          <w:rFonts w:hint="eastAsia"/>
        </w:rPr>
        <w:t>しかし個体</w:t>
      </w:r>
      <w:r w:rsidR="00470EAD">
        <w:rPr>
          <w:rFonts w:hint="eastAsia"/>
        </w:rPr>
        <w:t>発生</w:t>
      </w:r>
      <w:r w:rsidR="0013709C">
        <w:rPr>
          <w:rFonts w:hint="eastAsia"/>
        </w:rPr>
        <w:t>的起源</w:t>
      </w:r>
      <w:r>
        <w:rPr>
          <w:rFonts w:hint="eastAsia"/>
        </w:rPr>
        <w:t>が知られて</w:t>
      </w:r>
      <w:r>
        <w:rPr>
          <w:rFonts w:hint="eastAsia"/>
        </w:rPr>
        <w:lastRenderedPageBreak/>
        <w:t>いない</w:t>
      </w:r>
      <w:r w:rsidR="00470EAD">
        <w:rPr>
          <w:rFonts w:hint="eastAsia"/>
        </w:rPr>
        <w:t>この</w:t>
      </w:r>
      <w:r>
        <w:rPr>
          <w:rFonts w:hint="eastAsia"/>
        </w:rPr>
        <w:t>性質は、進化</w:t>
      </w:r>
      <w:r w:rsidR="00470EAD">
        <w:rPr>
          <w:rFonts w:hint="eastAsia"/>
        </w:rPr>
        <w:t>論</w:t>
      </w:r>
      <w:r w:rsidR="00680B2F">
        <w:rPr>
          <w:rFonts w:hint="eastAsia"/>
        </w:rPr>
        <w:t>側からの</w:t>
      </w:r>
      <w:r>
        <w:rPr>
          <w:rFonts w:hint="eastAsia"/>
        </w:rPr>
        <w:t>説明が</w:t>
      </w:r>
      <w:r w:rsidR="00470EAD">
        <w:rPr>
          <w:rFonts w:hint="eastAsia"/>
        </w:rPr>
        <w:t>完全に</w:t>
      </w:r>
      <w:r>
        <w:rPr>
          <w:rFonts w:hint="eastAsia"/>
        </w:rPr>
        <w:t>なされていないことも事実である</w:t>
      </w:r>
      <w:r w:rsidR="006B5A3D">
        <w:rPr>
          <w:rFonts w:hint="eastAsia"/>
        </w:rPr>
        <w:t>）</w:t>
      </w:r>
      <w:r>
        <w:rPr>
          <w:rFonts w:hint="eastAsia"/>
        </w:rPr>
        <w:t>。また</w:t>
      </w:r>
      <w:r w:rsidR="006B5A3D">
        <w:rPr>
          <w:rFonts w:hint="eastAsia"/>
        </w:rPr>
        <w:t>ジョン・ハレが着目したように、</w:t>
      </w:r>
      <w:r>
        <w:rPr>
          <w:rFonts w:hint="eastAsia"/>
        </w:rPr>
        <w:t>進化論者の説明をあまりに過大評価している可能性</w:t>
      </w:r>
      <w:r w:rsidR="006B5A3D">
        <w:rPr>
          <w:rFonts w:hint="eastAsia"/>
        </w:rPr>
        <w:t>もある。</w:t>
      </w:r>
      <w:r>
        <w:rPr>
          <w:rFonts w:hint="eastAsia"/>
        </w:rPr>
        <w:t>ジョン・ハレは言う。</w:t>
      </w:r>
    </w:p>
    <w:p w14:paraId="6E90B55D" w14:textId="77777777" w:rsidR="006B5A3D" w:rsidRDefault="006B5A3D" w:rsidP="006B5A3D">
      <w:pPr>
        <w:ind w:firstLineChars="100" w:firstLine="210"/>
      </w:pPr>
    </w:p>
    <w:p w14:paraId="28C097DE" w14:textId="4D42F3EF" w:rsidR="00166855" w:rsidRDefault="00166855" w:rsidP="00166855">
      <w:pPr>
        <w:ind w:left="420" w:hangingChars="200" w:hanging="420"/>
        <w:rPr>
          <w:rStyle w:val="ae"/>
          <w:rFonts w:eastAsiaTheme="minorHAnsi"/>
          <w:iCs w:val="0"/>
        </w:rPr>
      </w:pPr>
      <w:r>
        <w:rPr>
          <w:rFonts w:hint="eastAsia"/>
        </w:rPr>
        <w:t xml:space="preserve">　　</w:t>
      </w:r>
      <w:r w:rsidRPr="006B5A3D">
        <w:rPr>
          <w:rStyle w:val="ae"/>
          <w:rFonts w:eastAsiaTheme="minorHAnsi" w:hint="eastAsia"/>
          <w:iCs w:val="0"/>
        </w:rPr>
        <w:t>「普段の生活で、たとえば数学について考えるとき、進化論によって説明できないからといって、その学問の妥当性を疑ったりするだろうか？進化論が重要な諸事象を説明するのは事実だが、なぜすべての疑問を進化論に委ねるのか</w:t>
      </w:r>
      <w:r w:rsidR="00E02DB2">
        <w:rPr>
          <w:rStyle w:val="ad"/>
          <w:rFonts w:eastAsiaTheme="minorHAnsi"/>
          <w:i/>
        </w:rPr>
        <w:footnoteReference w:id="45"/>
      </w:r>
      <w:r w:rsidRPr="006B5A3D">
        <w:rPr>
          <w:rStyle w:val="ae"/>
          <w:rFonts w:eastAsiaTheme="minorHAnsi" w:hint="eastAsia"/>
          <w:iCs w:val="0"/>
        </w:rPr>
        <w:t>。」</w:t>
      </w:r>
    </w:p>
    <w:p w14:paraId="21B7E2A0" w14:textId="77777777" w:rsidR="006B5A3D" w:rsidRPr="006B5A3D" w:rsidRDefault="006B5A3D" w:rsidP="00166855">
      <w:pPr>
        <w:ind w:left="420" w:hangingChars="200" w:hanging="420"/>
        <w:rPr>
          <w:iCs/>
        </w:rPr>
      </w:pPr>
    </w:p>
    <w:p w14:paraId="53B17A2D" w14:textId="02D12C3E" w:rsidR="00166855" w:rsidRDefault="00EC2BB4" w:rsidP="00970B0C">
      <w:pPr>
        <w:ind w:firstLineChars="100" w:firstLine="210"/>
      </w:pPr>
      <w:r>
        <w:rPr>
          <w:rFonts w:hint="eastAsia"/>
        </w:rPr>
        <w:t>最後に</w:t>
      </w:r>
      <w:r w:rsidR="00BB5C01">
        <w:rPr>
          <w:rFonts w:hint="eastAsia"/>
        </w:rPr>
        <w:t>、本章で</w:t>
      </w:r>
      <w:r w:rsidR="006B5A3D">
        <w:rPr>
          <w:rFonts w:hint="eastAsia"/>
        </w:rPr>
        <w:t>擁護した</w:t>
      </w:r>
      <w:r w:rsidR="007C407B">
        <w:rPr>
          <w:rFonts w:hint="eastAsia"/>
        </w:rPr>
        <w:t>論証</w:t>
      </w:r>
      <w:r w:rsidR="006B5A3D">
        <w:rPr>
          <w:rFonts w:hint="eastAsia"/>
        </w:rPr>
        <w:t>の観点から、</w:t>
      </w:r>
      <w:r w:rsidR="00DB7364">
        <w:rPr>
          <w:rFonts w:hint="eastAsia"/>
        </w:rPr>
        <w:t>生得的な</w:t>
      </w:r>
      <w:r w:rsidR="001345B8">
        <w:rPr>
          <w:rFonts w:hint="eastAsia"/>
        </w:rPr>
        <w:t>道徳性質</w:t>
      </w:r>
      <w:r w:rsidR="00166855">
        <w:rPr>
          <w:rFonts w:hint="eastAsia"/>
        </w:rPr>
        <w:t>が進化プロセスによって生じたとしても、そうでな</w:t>
      </w:r>
      <w:r w:rsidR="00BB5C01">
        <w:rPr>
          <w:rFonts w:hint="eastAsia"/>
        </w:rPr>
        <w:t>く</w:t>
      </w:r>
      <w:r w:rsidR="00166855">
        <w:rPr>
          <w:rFonts w:hint="eastAsia"/>
        </w:rPr>
        <w:t>ても</w:t>
      </w:r>
      <w:r w:rsidR="00970B0C">
        <w:rPr>
          <w:rFonts w:hint="eastAsia"/>
        </w:rPr>
        <w:t>いかなる</w:t>
      </w:r>
      <w:r w:rsidR="00BB5C01">
        <w:rPr>
          <w:rFonts w:hint="eastAsia"/>
        </w:rPr>
        <w:t>違い</w:t>
      </w:r>
      <w:r w:rsidR="00970B0C">
        <w:rPr>
          <w:rFonts w:hint="eastAsia"/>
        </w:rPr>
        <w:t>も生じないこと</w:t>
      </w:r>
      <w:r w:rsidR="00BB5C01">
        <w:rPr>
          <w:rFonts w:hint="eastAsia"/>
        </w:rPr>
        <w:t>を</w:t>
      </w:r>
      <w:r w:rsidR="00970B0C">
        <w:rPr>
          <w:rFonts w:hint="eastAsia"/>
        </w:rPr>
        <w:t>もう一度強調しておきたい</w:t>
      </w:r>
      <w:r w:rsidR="00166855">
        <w:rPr>
          <w:rFonts w:hint="eastAsia"/>
        </w:rPr>
        <w:t>。そして</w:t>
      </w:r>
      <w:r w:rsidR="00970B0C">
        <w:rPr>
          <w:rFonts w:hint="eastAsia"/>
        </w:rPr>
        <w:t>次</w:t>
      </w:r>
      <w:r w:rsidR="00166855">
        <w:rPr>
          <w:rFonts w:hint="eastAsia"/>
        </w:rPr>
        <w:t>章からは、なぜ</w:t>
      </w:r>
      <w:r w:rsidR="00DB7364">
        <w:rPr>
          <w:rFonts w:hint="eastAsia"/>
        </w:rPr>
        <w:t>生得的な</w:t>
      </w:r>
      <w:r w:rsidR="001345B8">
        <w:rPr>
          <w:rFonts w:hint="eastAsia"/>
        </w:rPr>
        <w:t>道徳性質</w:t>
      </w:r>
      <w:r w:rsidR="00970B0C">
        <w:rPr>
          <w:rFonts w:hint="eastAsia"/>
        </w:rPr>
        <w:t>が</w:t>
      </w:r>
      <w:r w:rsidR="00DF127A">
        <w:rPr>
          <w:rFonts w:hint="eastAsia"/>
        </w:rPr>
        <w:t>神</w:t>
      </w:r>
      <w:r w:rsidR="00166855">
        <w:rPr>
          <w:rFonts w:hint="eastAsia"/>
        </w:rPr>
        <w:t>から付与されたとする</w:t>
      </w:r>
      <w:r w:rsidR="00970B0C">
        <w:rPr>
          <w:rFonts w:hint="eastAsia"/>
        </w:rPr>
        <w:t>見方</w:t>
      </w:r>
      <w:r w:rsidR="00166855">
        <w:rPr>
          <w:rFonts w:hint="eastAsia"/>
        </w:rPr>
        <w:t>が、偶然な自然プロセスによって生じたとするよりも優れた説明なのかを見てい</w:t>
      </w:r>
      <w:r w:rsidR="00BB5C01">
        <w:rPr>
          <w:rFonts w:hint="eastAsia"/>
        </w:rPr>
        <w:t>く</w:t>
      </w:r>
      <w:r w:rsidR="00166855">
        <w:rPr>
          <w:rFonts w:hint="eastAsia"/>
        </w:rPr>
        <w:t>。</w:t>
      </w:r>
      <w:r w:rsidR="00970B0C">
        <w:rPr>
          <w:rFonts w:hint="eastAsia"/>
        </w:rPr>
        <w:t>このことを次の</w:t>
      </w:r>
      <w:r w:rsidR="00166855">
        <w:rPr>
          <w:rFonts w:hint="eastAsia"/>
        </w:rPr>
        <w:t>二つの点</w:t>
      </w:r>
      <w:r w:rsidR="00970B0C">
        <w:rPr>
          <w:rFonts w:hint="eastAsia"/>
        </w:rPr>
        <w:t>から</w:t>
      </w:r>
      <w:r w:rsidR="00166855">
        <w:rPr>
          <w:rFonts w:hint="eastAsia"/>
        </w:rPr>
        <w:t>指摘</w:t>
      </w:r>
      <w:r w:rsidR="00970B0C">
        <w:rPr>
          <w:rFonts w:hint="eastAsia"/>
        </w:rPr>
        <w:t>し</w:t>
      </w:r>
      <w:r w:rsidR="003727A3">
        <w:rPr>
          <w:rFonts w:hint="eastAsia"/>
        </w:rPr>
        <w:t>ていく</w:t>
      </w:r>
      <w:r w:rsidR="00166855">
        <w:rPr>
          <w:rFonts w:hint="eastAsia"/>
        </w:rPr>
        <w:t>。</w:t>
      </w:r>
    </w:p>
    <w:p w14:paraId="0E323320" w14:textId="63981A45" w:rsidR="00970B0C" w:rsidRDefault="00970B0C" w:rsidP="00970B0C"/>
    <w:p w14:paraId="5D34C3CC" w14:textId="4C48572E" w:rsidR="00D96BD8" w:rsidRDefault="00D96BD8" w:rsidP="00970B0C"/>
    <w:p w14:paraId="0E455309" w14:textId="17C5E1B7" w:rsidR="00D96BD8" w:rsidRDefault="00D96BD8" w:rsidP="00970B0C"/>
    <w:p w14:paraId="1D70F4B6" w14:textId="456F44AA" w:rsidR="00D96BD8" w:rsidRDefault="00D96BD8" w:rsidP="00970B0C"/>
    <w:p w14:paraId="58A9F5C3" w14:textId="45975954" w:rsidR="00D96BD8" w:rsidRDefault="00D96BD8" w:rsidP="00970B0C"/>
    <w:p w14:paraId="5A4AD7C9" w14:textId="1D284043" w:rsidR="00D96BD8" w:rsidRDefault="00D96BD8" w:rsidP="00970B0C"/>
    <w:p w14:paraId="2C35FFEA" w14:textId="3D223E5C" w:rsidR="00D96BD8" w:rsidRDefault="00D96BD8" w:rsidP="00970B0C"/>
    <w:p w14:paraId="65BF2BA8" w14:textId="3AE86879" w:rsidR="00D96BD8" w:rsidRDefault="00D96BD8" w:rsidP="00970B0C"/>
    <w:p w14:paraId="00FCBF14" w14:textId="7570BD59" w:rsidR="00D96BD8" w:rsidRDefault="00D96BD8" w:rsidP="00970B0C"/>
    <w:p w14:paraId="011CE816" w14:textId="618B110E" w:rsidR="00D96BD8" w:rsidRDefault="00D96BD8" w:rsidP="00970B0C"/>
    <w:p w14:paraId="2F1A26AB" w14:textId="3FCC357A" w:rsidR="00D96BD8" w:rsidRDefault="00D96BD8" w:rsidP="00970B0C"/>
    <w:p w14:paraId="182C7166" w14:textId="15F1BA01" w:rsidR="00D96BD8" w:rsidRDefault="00D96BD8" w:rsidP="00970B0C"/>
    <w:p w14:paraId="75797A26" w14:textId="69F40565" w:rsidR="00D96BD8" w:rsidRDefault="00D96BD8" w:rsidP="00970B0C"/>
    <w:p w14:paraId="517FF398" w14:textId="18C5A644" w:rsidR="00D96BD8" w:rsidRDefault="00D96BD8" w:rsidP="00970B0C"/>
    <w:p w14:paraId="7188322E" w14:textId="376802CE" w:rsidR="00D96BD8" w:rsidRDefault="00D96BD8" w:rsidP="00970B0C"/>
    <w:p w14:paraId="2C406065" w14:textId="08E12F82" w:rsidR="00D96BD8" w:rsidRDefault="00D96BD8" w:rsidP="00970B0C"/>
    <w:p w14:paraId="41E842E7" w14:textId="5F2C275C" w:rsidR="00D96BD8" w:rsidRDefault="00D96BD8" w:rsidP="00970B0C"/>
    <w:p w14:paraId="717BE3F3" w14:textId="77777777" w:rsidR="00D96BD8" w:rsidRDefault="00D96BD8" w:rsidP="00970B0C"/>
    <w:p w14:paraId="4A4011A9" w14:textId="0B2A8C47" w:rsidR="00970B0C" w:rsidRPr="00970B0C" w:rsidRDefault="007546D7" w:rsidP="00361F63">
      <w:pPr>
        <w:pStyle w:val="1"/>
        <w:jc w:val="center"/>
      </w:pPr>
      <w:bookmarkStart w:id="13" w:name="_Toc39359773"/>
      <w:r>
        <w:rPr>
          <w:rFonts w:hint="eastAsia"/>
        </w:rPr>
        <w:lastRenderedPageBreak/>
        <w:t>1</w:t>
      </w:r>
      <w:r>
        <w:t>-</w:t>
      </w:r>
      <w:r w:rsidR="00011862">
        <w:rPr>
          <w:rFonts w:hint="eastAsia"/>
        </w:rPr>
        <w:t>道徳意識</w:t>
      </w:r>
      <w:bookmarkEnd w:id="13"/>
    </w:p>
    <w:p w14:paraId="5AA8E850" w14:textId="77777777" w:rsidR="00166855" w:rsidRDefault="00166855" w:rsidP="00166855"/>
    <w:p w14:paraId="1E49854C" w14:textId="1813F269" w:rsidR="00166855" w:rsidRPr="00500B82" w:rsidRDefault="00166855" w:rsidP="00970B0C">
      <w:r>
        <w:rPr>
          <w:rFonts w:hint="eastAsia"/>
        </w:rPr>
        <w:t xml:space="preserve">　一神教の一般理解において、道徳的責任という観点から人間と動物は明確に区別される。たとえ</w:t>
      </w:r>
      <w:r w:rsidR="002466D5">
        <w:rPr>
          <w:rFonts w:hint="eastAsia"/>
        </w:rPr>
        <w:t>ハチ</w:t>
      </w:r>
      <w:r>
        <w:rPr>
          <w:rFonts w:hint="eastAsia"/>
        </w:rPr>
        <w:t>やアリが人間と同じような利他的行為を行ったとしても、人間の利他的行為は道徳意識（moral awareness）に基づいているという点で</w:t>
      </w:r>
      <w:r w:rsidR="002466D5">
        <w:rPr>
          <w:rFonts w:hint="eastAsia"/>
        </w:rPr>
        <w:t>ハチ</w:t>
      </w:r>
      <w:r>
        <w:rPr>
          <w:rFonts w:hint="eastAsia"/>
        </w:rPr>
        <w:t>やアリとは大きく異な</w:t>
      </w:r>
      <w:r w:rsidR="003727A3">
        <w:rPr>
          <w:rFonts w:hint="eastAsia"/>
        </w:rPr>
        <w:t>ってい</w:t>
      </w:r>
      <w:r>
        <w:rPr>
          <w:rFonts w:hint="eastAsia"/>
        </w:rPr>
        <w:t>る。しかし行動主義心理学は、こうした一見同</w:t>
      </w:r>
      <w:r w:rsidR="007C407B">
        <w:rPr>
          <w:rFonts w:hint="eastAsia"/>
        </w:rPr>
        <w:t>一</w:t>
      </w:r>
      <w:r>
        <w:rPr>
          <w:rFonts w:hint="eastAsia"/>
        </w:rPr>
        <w:t>にみえる行為の裏側に</w:t>
      </w:r>
      <w:r w:rsidR="003727A3">
        <w:rPr>
          <w:rFonts w:hint="eastAsia"/>
        </w:rPr>
        <w:t>ある</w:t>
      </w:r>
      <w:r>
        <w:rPr>
          <w:rFonts w:hint="eastAsia"/>
        </w:rPr>
        <w:t>異なる</w:t>
      </w:r>
      <w:r w:rsidR="00705EE0">
        <w:rPr>
          <w:rFonts w:hint="eastAsia"/>
        </w:rPr>
        <w:t>起源</w:t>
      </w:r>
      <w:r w:rsidR="003727A3">
        <w:rPr>
          <w:rFonts w:hint="eastAsia"/>
        </w:rPr>
        <w:t>を見出すことができない</w:t>
      </w:r>
      <w:r>
        <w:rPr>
          <w:rFonts w:hint="eastAsia"/>
        </w:rPr>
        <w:t>。行動主義の</w:t>
      </w:r>
      <w:r w:rsidR="003F4DC9">
        <w:rPr>
          <w:rFonts w:hint="eastAsia"/>
        </w:rPr>
        <w:t>理屈で諸現象を捉えようとする者たちの多くは</w:t>
      </w:r>
      <w:r>
        <w:rPr>
          <w:rFonts w:hint="eastAsia"/>
        </w:rPr>
        <w:t>、たとえば人間</w:t>
      </w:r>
      <w:r w:rsidR="003F4DC9">
        <w:rPr>
          <w:rFonts w:hint="eastAsia"/>
        </w:rPr>
        <w:t>の脳内</w:t>
      </w:r>
      <w:r>
        <w:rPr>
          <w:rFonts w:hint="eastAsia"/>
        </w:rPr>
        <w:t>で青と</w:t>
      </w:r>
      <w:r w:rsidR="003F4DC9">
        <w:rPr>
          <w:rFonts w:hint="eastAsia"/>
        </w:rPr>
        <w:t>「意識</w:t>
      </w:r>
      <w:r>
        <w:rPr>
          <w:rFonts w:hint="eastAsia"/>
        </w:rPr>
        <w:t>」</w:t>
      </w:r>
      <w:r w:rsidR="003F4DC9">
        <w:rPr>
          <w:rFonts w:hint="eastAsia"/>
        </w:rPr>
        <w:t>すること</w:t>
      </w:r>
      <w:r>
        <w:rPr>
          <w:rFonts w:hint="eastAsia"/>
        </w:rPr>
        <w:t>と、</w:t>
      </w:r>
      <w:r w:rsidR="003F4DC9">
        <w:rPr>
          <w:rFonts w:hint="eastAsia"/>
        </w:rPr>
        <w:t>その波長から青を他の色と区別する</w:t>
      </w:r>
      <w:r>
        <w:rPr>
          <w:rFonts w:hint="eastAsia"/>
        </w:rPr>
        <w:t>コンピュータ</w:t>
      </w:r>
      <w:r w:rsidR="003F4DC9">
        <w:rPr>
          <w:rFonts w:hint="eastAsia"/>
        </w:rPr>
        <w:t>の</w:t>
      </w:r>
      <w:r w:rsidR="00134A88">
        <w:rPr>
          <w:rFonts w:hint="eastAsia"/>
        </w:rPr>
        <w:t>「</w:t>
      </w:r>
      <w:r>
        <w:rPr>
          <w:rFonts w:hint="eastAsia"/>
        </w:rPr>
        <w:t>無</w:t>
      </w:r>
      <w:r w:rsidR="00EC2BB4">
        <w:rPr>
          <w:rFonts w:hint="eastAsia"/>
        </w:rPr>
        <w:t>意</w:t>
      </w:r>
      <w:r w:rsidR="00134A88">
        <w:rPr>
          <w:rFonts w:hint="eastAsia"/>
        </w:rPr>
        <w:t>識」</w:t>
      </w:r>
      <w:r w:rsidR="003F4DC9">
        <w:rPr>
          <w:rFonts w:hint="eastAsia"/>
        </w:rPr>
        <w:t>の判断の違いを認識でき</w:t>
      </w:r>
      <w:r>
        <w:rPr>
          <w:rFonts w:hint="eastAsia"/>
        </w:rPr>
        <w:t>ない。</w:t>
      </w:r>
      <w:r>
        <w:rPr>
          <w:rFonts w:ascii="Segoe UI Symbol" w:hAnsi="Segoe UI Symbol" w:cs="Segoe UI Symbol" w:hint="eastAsia"/>
        </w:rPr>
        <w:t>チューリング・テスト</w:t>
      </w:r>
      <w:r w:rsidR="00F95B30">
        <w:rPr>
          <w:rFonts w:ascii="Segoe UI Symbol" w:hAnsi="Segoe UI Symbol" w:cs="Segoe UI Symbol" w:hint="eastAsia"/>
        </w:rPr>
        <w:t>という誤った方法論</w:t>
      </w:r>
      <w:r>
        <w:rPr>
          <w:rFonts w:ascii="Segoe UI Symbol" w:hAnsi="Segoe UI Symbol" w:cs="Segoe UI Symbol" w:hint="eastAsia"/>
        </w:rPr>
        <w:t>は、人間の意識と人工知能との違いを</w:t>
      </w:r>
      <w:r w:rsidR="003F4DC9">
        <w:rPr>
          <w:rFonts w:ascii="Segoe UI Symbol" w:hAnsi="Segoe UI Symbol" w:cs="Segoe UI Symbol" w:hint="eastAsia"/>
        </w:rPr>
        <w:t>区別することを妨げる</w:t>
      </w:r>
      <w:r>
        <w:rPr>
          <w:rFonts w:ascii="Segoe UI Symbol" w:hAnsi="Segoe UI Symbol" w:cs="Segoe UI Symbol" w:hint="eastAsia"/>
        </w:rPr>
        <w:t>誤った</w:t>
      </w:r>
      <w:r w:rsidR="003F4DC9">
        <w:rPr>
          <w:rFonts w:ascii="Segoe UI Symbol" w:hAnsi="Segoe UI Symbol" w:cs="Segoe UI Symbol" w:hint="eastAsia"/>
        </w:rPr>
        <w:t>理論を提示した</w:t>
      </w:r>
      <w:r w:rsidR="00B4246D">
        <w:rPr>
          <w:rStyle w:val="ad"/>
          <w:rFonts w:ascii="Segoe UI Symbol" w:hAnsi="Segoe UI Symbol" w:cs="Segoe UI Symbol"/>
        </w:rPr>
        <w:footnoteReference w:id="46"/>
      </w:r>
      <w:r>
        <w:rPr>
          <w:rFonts w:ascii="Segoe UI Symbol" w:hAnsi="Segoe UI Symbol" w:cs="Segoe UI Symbol" w:hint="eastAsia"/>
        </w:rPr>
        <w:t>。</w:t>
      </w:r>
    </w:p>
    <w:p w14:paraId="2A822313" w14:textId="37F009C3" w:rsidR="00166855" w:rsidRDefault="00166855" w:rsidP="00970B0C">
      <w:r>
        <w:rPr>
          <w:rFonts w:hint="eastAsia"/>
        </w:rPr>
        <w:t xml:space="preserve">　行動主義に由来するこうした誤りに似たものに、人間の「道徳意識」に基づく行為と他の生物との行為</w:t>
      </w:r>
      <w:r w:rsidR="00F95B30">
        <w:rPr>
          <w:rFonts w:hint="eastAsia"/>
        </w:rPr>
        <w:t>を</w:t>
      </w:r>
      <w:r>
        <w:rPr>
          <w:rFonts w:hint="eastAsia"/>
        </w:rPr>
        <w:t>混同してしまうことが挙げられる。たとえば、自らの命を犠牲にするといったようなアリの最高度の献身的行為と、人間がみせる献身的行為</w:t>
      </w:r>
      <w:r w:rsidR="00134A88">
        <w:rPr>
          <w:rFonts w:hint="eastAsia"/>
        </w:rPr>
        <w:t>と</w:t>
      </w:r>
      <w:r>
        <w:rPr>
          <w:rFonts w:hint="eastAsia"/>
        </w:rPr>
        <w:t>が、一見似通っていたとしても、その背後にあるメカニズムは大きく異なっている。解釈学や内省的（i</w:t>
      </w:r>
      <w:r>
        <w:t>ntrospective）</w:t>
      </w:r>
      <w:r>
        <w:rPr>
          <w:rFonts w:hint="eastAsia"/>
        </w:rPr>
        <w:t>アプローチによって、人間の「道徳意識」</w:t>
      </w:r>
      <w:r w:rsidR="00F95B30">
        <w:rPr>
          <w:rFonts w:hint="eastAsia"/>
        </w:rPr>
        <w:t>が、</w:t>
      </w:r>
      <w:r w:rsidR="00134A88">
        <w:rPr>
          <w:rFonts w:hint="eastAsia"/>
        </w:rPr>
        <w:t>アリの「道徳意識」</w:t>
      </w:r>
      <w:r w:rsidR="00F95B30">
        <w:rPr>
          <w:rFonts w:hint="eastAsia"/>
        </w:rPr>
        <w:t>や同じような行為へと結びつく</w:t>
      </w:r>
      <w:r w:rsidR="00134A88">
        <w:rPr>
          <w:rFonts w:hint="eastAsia"/>
        </w:rPr>
        <w:t>メカニズムと</w:t>
      </w:r>
      <w:r w:rsidR="00F95B30">
        <w:rPr>
          <w:rFonts w:hint="eastAsia"/>
        </w:rPr>
        <w:t>はどれだけ</w:t>
      </w:r>
      <w:r w:rsidR="00134A88">
        <w:rPr>
          <w:rFonts w:hint="eastAsia"/>
        </w:rPr>
        <w:t>異な</w:t>
      </w:r>
      <w:r w:rsidR="00F95B30">
        <w:rPr>
          <w:rFonts w:hint="eastAsia"/>
        </w:rPr>
        <w:t>っているか</w:t>
      </w:r>
      <w:r w:rsidR="00134A88">
        <w:rPr>
          <w:rFonts w:hint="eastAsia"/>
        </w:rPr>
        <w:t>理解できる</w:t>
      </w:r>
      <w:r>
        <w:rPr>
          <w:rFonts w:hint="eastAsia"/>
        </w:rPr>
        <w:t>だろう。仲間の手助けをする、</w:t>
      </w:r>
      <w:r w:rsidR="00F95B30">
        <w:rPr>
          <w:rFonts w:hint="eastAsia"/>
        </w:rPr>
        <w:t>アリにも人間にも見られる完全に同じ</w:t>
      </w:r>
      <w:r>
        <w:rPr>
          <w:rFonts w:hint="eastAsia"/>
        </w:rPr>
        <w:t>利他的行為を</w:t>
      </w:r>
      <w:r w:rsidR="00C25EF9">
        <w:rPr>
          <w:rFonts w:hint="eastAsia"/>
        </w:rPr>
        <w:t>とってみて</w:t>
      </w:r>
      <w:r>
        <w:rPr>
          <w:rFonts w:hint="eastAsia"/>
        </w:rPr>
        <w:t>も、そ</w:t>
      </w:r>
      <w:r w:rsidR="00C25EF9">
        <w:rPr>
          <w:rFonts w:hint="eastAsia"/>
        </w:rPr>
        <w:t>れ</w:t>
      </w:r>
      <w:r>
        <w:rPr>
          <w:rFonts w:hint="eastAsia"/>
        </w:rPr>
        <w:t>が「道徳意識」に基づいて</w:t>
      </w:r>
      <w:r w:rsidR="00C25EF9">
        <w:rPr>
          <w:rFonts w:hint="eastAsia"/>
        </w:rPr>
        <w:t>行われたのか、行われていないのか</w:t>
      </w:r>
      <w:r>
        <w:rPr>
          <w:rFonts w:hint="eastAsia"/>
        </w:rPr>
        <w:t>という</w:t>
      </w:r>
      <w:r w:rsidR="00C25EF9">
        <w:rPr>
          <w:rFonts w:hint="eastAsia"/>
        </w:rPr>
        <w:t>こと</w:t>
      </w:r>
      <w:r>
        <w:rPr>
          <w:rFonts w:hint="eastAsia"/>
        </w:rPr>
        <w:t>は非常に</w:t>
      </w:r>
      <w:r w:rsidR="00C25EF9">
        <w:rPr>
          <w:rFonts w:hint="eastAsia"/>
        </w:rPr>
        <w:t>大きな違い</w:t>
      </w:r>
      <w:r>
        <w:rPr>
          <w:rFonts w:hint="eastAsia"/>
        </w:rPr>
        <w:t>である。自らの命を犠牲にするといったアリが</w:t>
      </w:r>
      <w:r w:rsidR="00C25EF9">
        <w:rPr>
          <w:rFonts w:hint="eastAsia"/>
        </w:rPr>
        <w:t>行う</w:t>
      </w:r>
      <w:r>
        <w:rPr>
          <w:rFonts w:hint="eastAsia"/>
        </w:rPr>
        <w:t>利他的行為は、善－悪、正－</w:t>
      </w:r>
      <w:r w:rsidR="00021A5D">
        <w:rPr>
          <w:rFonts w:hint="eastAsia"/>
        </w:rPr>
        <w:t>誤</w:t>
      </w:r>
      <w:r w:rsidR="00C25EF9">
        <w:rPr>
          <w:rFonts w:hint="eastAsia"/>
        </w:rPr>
        <w:t>といった</w:t>
      </w:r>
      <w:r>
        <w:rPr>
          <w:rFonts w:hint="eastAsia"/>
        </w:rPr>
        <w:t>「道徳意識」</w:t>
      </w:r>
      <w:r w:rsidR="00C25EF9">
        <w:rPr>
          <w:rFonts w:hint="eastAsia"/>
        </w:rPr>
        <w:t>に基づいて</w:t>
      </w:r>
      <w:r w:rsidR="00A61252">
        <w:rPr>
          <w:rFonts w:hint="eastAsia"/>
        </w:rPr>
        <w:t>「</w:t>
      </w:r>
      <w:r w:rsidR="001345B8">
        <w:rPr>
          <w:rFonts w:hint="eastAsia"/>
        </w:rPr>
        <w:t>道徳判断</w:t>
      </w:r>
      <w:r w:rsidR="00A61252">
        <w:rPr>
          <w:rFonts w:hint="eastAsia"/>
        </w:rPr>
        <w:t>」を行っているのではなく、</w:t>
      </w:r>
      <w:r>
        <w:rPr>
          <w:rFonts w:hint="eastAsia"/>
        </w:rPr>
        <w:t>遺伝子コードに基づいて「無意識」に行われていると考える</w:t>
      </w:r>
      <w:r w:rsidR="00C25EF9">
        <w:rPr>
          <w:rFonts w:hint="eastAsia"/>
        </w:rPr>
        <w:t>方が適切である</w:t>
      </w:r>
      <w:r>
        <w:rPr>
          <w:rFonts w:hint="eastAsia"/>
        </w:rPr>
        <w:t>（昆虫学者の多くも、この見方に一致している）。ジョン・ヒック</w:t>
      </w:r>
      <w:r w:rsidR="00C25EF9">
        <w:rPr>
          <w:rFonts w:hint="eastAsia"/>
        </w:rPr>
        <w:t>の</w:t>
      </w:r>
      <w:r>
        <w:rPr>
          <w:rFonts w:hint="eastAsia"/>
        </w:rPr>
        <w:t>言うように、もしアリが「道徳意識」に基づい</w:t>
      </w:r>
      <w:r w:rsidR="00C25EF9">
        <w:rPr>
          <w:rFonts w:hint="eastAsia"/>
        </w:rPr>
        <w:t>て道徳行為を行うことができるなら</w:t>
      </w:r>
      <w:r>
        <w:rPr>
          <w:rFonts w:hint="eastAsia"/>
        </w:rPr>
        <w:t>、「自ら</w:t>
      </w:r>
      <w:r w:rsidR="00C25EF9">
        <w:rPr>
          <w:rFonts w:hint="eastAsia"/>
        </w:rPr>
        <w:t>の命を</w:t>
      </w:r>
      <w:r>
        <w:rPr>
          <w:rFonts w:hint="eastAsia"/>
        </w:rPr>
        <w:t>犠牲にしない」という選択だって当然あり得たはずである</w:t>
      </w:r>
      <w:r w:rsidR="00B4246D">
        <w:rPr>
          <w:rStyle w:val="ad"/>
        </w:rPr>
        <w:footnoteReference w:id="47"/>
      </w:r>
      <w:r>
        <w:rPr>
          <w:rFonts w:hint="eastAsia"/>
        </w:rPr>
        <w:t>。人間の</w:t>
      </w:r>
      <w:r w:rsidR="00DB7364">
        <w:rPr>
          <w:rFonts w:hint="eastAsia"/>
        </w:rPr>
        <w:t>生得的</w:t>
      </w:r>
      <w:r w:rsidR="00C25EF9">
        <w:rPr>
          <w:rFonts w:hint="eastAsia"/>
        </w:rPr>
        <w:t>な</w:t>
      </w:r>
      <w:r w:rsidR="001345B8">
        <w:rPr>
          <w:rFonts w:hint="eastAsia"/>
        </w:rPr>
        <w:t>道徳性質</w:t>
      </w:r>
      <w:r>
        <w:rPr>
          <w:rFonts w:hint="eastAsia"/>
        </w:rPr>
        <w:t>は、</w:t>
      </w:r>
      <w:r w:rsidR="00C25EF9">
        <w:rPr>
          <w:rFonts w:hint="eastAsia"/>
        </w:rPr>
        <w:t>人間を</w:t>
      </w:r>
      <w:r>
        <w:rPr>
          <w:rFonts w:hint="eastAsia"/>
        </w:rPr>
        <w:t>事務的にそうした行為へ</w:t>
      </w:r>
      <w:r w:rsidR="00C25EF9">
        <w:rPr>
          <w:rFonts w:hint="eastAsia"/>
        </w:rPr>
        <w:t>と</w:t>
      </w:r>
      <w:r>
        <w:rPr>
          <w:rFonts w:hint="eastAsia"/>
        </w:rPr>
        <w:t>仕向けているのではなく、「善－悪、正－</w:t>
      </w:r>
      <w:r w:rsidR="00021A5D">
        <w:rPr>
          <w:rFonts w:hint="eastAsia"/>
        </w:rPr>
        <w:t>誤</w:t>
      </w:r>
      <w:r>
        <w:rPr>
          <w:rFonts w:hint="eastAsia"/>
        </w:rPr>
        <w:t>、正義－</w:t>
      </w:r>
      <w:r w:rsidR="007D4C81">
        <w:rPr>
          <w:rFonts w:hint="eastAsia"/>
        </w:rPr>
        <w:t>不正義</w:t>
      </w:r>
      <w:r>
        <w:rPr>
          <w:rFonts w:hint="eastAsia"/>
        </w:rPr>
        <w:t>」といった基礎概念</w:t>
      </w:r>
      <w:r w:rsidR="00C25EF9">
        <w:rPr>
          <w:rFonts w:hint="eastAsia"/>
        </w:rPr>
        <w:t>を「意識することによって</w:t>
      </w:r>
      <w:r w:rsidR="001345B8">
        <w:rPr>
          <w:rFonts w:hint="eastAsia"/>
        </w:rPr>
        <w:t>道徳判断</w:t>
      </w:r>
      <w:r>
        <w:rPr>
          <w:rFonts w:hint="eastAsia"/>
        </w:rPr>
        <w:t>を下</w:t>
      </w:r>
      <w:r w:rsidR="00C25EF9">
        <w:rPr>
          <w:rFonts w:hint="eastAsia"/>
        </w:rPr>
        <w:t>す</w:t>
      </w:r>
      <w:r>
        <w:rPr>
          <w:rFonts w:hint="eastAsia"/>
        </w:rPr>
        <w:t>」能力を人間に</w:t>
      </w:r>
      <w:r w:rsidR="00C25EF9">
        <w:rPr>
          <w:rFonts w:hint="eastAsia"/>
        </w:rPr>
        <w:t>与えている。</w:t>
      </w:r>
      <w:r>
        <w:rPr>
          <w:rFonts w:hint="eastAsia"/>
        </w:rPr>
        <w:t>「道徳意識」を</w:t>
      </w:r>
      <w:r w:rsidR="00C25EF9">
        <w:rPr>
          <w:rFonts w:hint="eastAsia"/>
        </w:rPr>
        <w:t>特に強調するリチャード・スウィンバーンは</w:t>
      </w:r>
      <w:r>
        <w:rPr>
          <w:rFonts w:hint="eastAsia"/>
        </w:rPr>
        <w:t>次のように</w:t>
      </w:r>
      <w:r w:rsidR="00C25EF9">
        <w:rPr>
          <w:rFonts w:hint="eastAsia"/>
        </w:rPr>
        <w:t>言う</w:t>
      </w:r>
      <w:r>
        <w:rPr>
          <w:rFonts w:hint="eastAsia"/>
        </w:rPr>
        <w:t>。</w:t>
      </w:r>
    </w:p>
    <w:p w14:paraId="1ECF01C8" w14:textId="77777777" w:rsidR="00970B0C" w:rsidRPr="00A61252" w:rsidRDefault="00970B0C" w:rsidP="00970B0C">
      <w:pPr>
        <w:rPr>
          <w:i/>
          <w:iCs/>
        </w:rPr>
      </w:pPr>
    </w:p>
    <w:p w14:paraId="5D885044" w14:textId="609FFD88" w:rsidR="00166855" w:rsidRPr="00A61252" w:rsidRDefault="00166855" w:rsidP="00166855">
      <w:pPr>
        <w:ind w:left="420" w:hangingChars="200" w:hanging="420"/>
        <w:rPr>
          <w:rStyle w:val="ae"/>
          <w:rFonts w:asciiTheme="minorEastAsia" w:hAnsiTheme="minorEastAsia"/>
        </w:rPr>
      </w:pPr>
      <w:r w:rsidRPr="00A61252">
        <w:rPr>
          <w:rFonts w:hint="eastAsia"/>
          <w:i/>
          <w:iCs/>
        </w:rPr>
        <w:t xml:space="preserve">　</w:t>
      </w:r>
      <w:r w:rsidRPr="00A61252">
        <w:rPr>
          <w:rStyle w:val="ae"/>
          <w:rFonts w:hint="eastAsia"/>
        </w:rPr>
        <w:t xml:space="preserve">　</w:t>
      </w:r>
      <w:r w:rsidRPr="00A61252">
        <w:rPr>
          <w:rStyle w:val="ae"/>
          <w:rFonts w:asciiTheme="minorEastAsia" w:hAnsiTheme="minorEastAsia" w:hint="eastAsia"/>
        </w:rPr>
        <w:t>「人間が</w:t>
      </w:r>
      <w:r w:rsidR="00780C54">
        <w:rPr>
          <w:rStyle w:val="ae"/>
          <w:rFonts w:asciiTheme="minorEastAsia" w:hAnsiTheme="minorEastAsia" w:hint="eastAsia"/>
        </w:rPr>
        <w:t>ある物事について</w:t>
      </w:r>
      <w:r w:rsidRPr="00A61252">
        <w:rPr>
          <w:rStyle w:val="ae"/>
          <w:rFonts w:asciiTheme="minorEastAsia" w:hAnsiTheme="minorEastAsia" w:hint="eastAsia"/>
        </w:rPr>
        <w:t>何か重要な決定を下す</w:t>
      </w:r>
      <w:r w:rsidR="00780C54">
        <w:rPr>
          <w:rStyle w:val="ae"/>
          <w:rFonts w:asciiTheme="minorEastAsia" w:hAnsiTheme="minorEastAsia" w:hint="eastAsia"/>
        </w:rPr>
        <w:t>とき</w:t>
      </w:r>
      <w:r w:rsidRPr="00A61252">
        <w:rPr>
          <w:rStyle w:val="ae"/>
          <w:rFonts w:asciiTheme="minorEastAsia" w:hAnsiTheme="minorEastAsia" w:hint="eastAsia"/>
        </w:rPr>
        <w:t>、道徳的</w:t>
      </w:r>
      <w:r w:rsidR="00780C54">
        <w:rPr>
          <w:rStyle w:val="ae"/>
          <w:rFonts w:asciiTheme="minorEastAsia" w:hAnsiTheme="minorEastAsia" w:hint="eastAsia"/>
        </w:rPr>
        <w:t>「善性、悪性」</w:t>
      </w:r>
      <w:r w:rsidRPr="00A61252">
        <w:rPr>
          <w:rStyle w:val="ae"/>
          <w:rFonts w:asciiTheme="minorEastAsia" w:hAnsiTheme="minorEastAsia" w:hint="eastAsia"/>
        </w:rPr>
        <w:t>という概</w:t>
      </w:r>
      <w:r w:rsidRPr="00A61252">
        <w:rPr>
          <w:rStyle w:val="ae"/>
          <w:rFonts w:asciiTheme="minorEastAsia" w:hAnsiTheme="minorEastAsia" w:hint="eastAsia"/>
        </w:rPr>
        <w:lastRenderedPageBreak/>
        <w:t>念</w:t>
      </w:r>
      <w:r w:rsidR="00780C54">
        <w:rPr>
          <w:rStyle w:val="ae"/>
          <w:rFonts w:asciiTheme="minorEastAsia" w:hAnsiTheme="minorEastAsia" w:hint="eastAsia"/>
        </w:rPr>
        <w:t>を</w:t>
      </w:r>
      <w:r w:rsidRPr="00A61252">
        <w:rPr>
          <w:rStyle w:val="ae"/>
          <w:rFonts w:asciiTheme="minorEastAsia" w:hAnsiTheme="minorEastAsia" w:hint="eastAsia"/>
        </w:rPr>
        <w:t>備</w:t>
      </w:r>
      <w:r w:rsidR="00780C54">
        <w:rPr>
          <w:rStyle w:val="ae"/>
          <w:rFonts w:asciiTheme="minorEastAsia" w:hAnsiTheme="minorEastAsia" w:hint="eastAsia"/>
        </w:rPr>
        <w:t>えていなければならない</w:t>
      </w:r>
      <w:r w:rsidRPr="00A61252">
        <w:rPr>
          <w:rStyle w:val="ae"/>
          <w:rFonts w:asciiTheme="minorEastAsia" w:hAnsiTheme="minorEastAsia" w:hint="eastAsia"/>
        </w:rPr>
        <w:t>（私の意見では、一般的な</w:t>
      </w:r>
      <w:r w:rsidR="00780C54">
        <w:rPr>
          <w:rStyle w:val="ae"/>
          <w:rFonts w:asciiTheme="minorEastAsia" w:hAnsiTheme="minorEastAsia" w:hint="eastAsia"/>
        </w:rPr>
        <w:t>意味における</w:t>
      </w:r>
      <w:r w:rsidRPr="00A61252">
        <w:rPr>
          <w:rStyle w:val="ae"/>
          <w:rFonts w:asciiTheme="minorEastAsia" w:hAnsiTheme="minorEastAsia" w:hint="eastAsia"/>
        </w:rPr>
        <w:t>善</w:t>
      </w:r>
      <w:r w:rsidR="00780C54">
        <w:rPr>
          <w:rStyle w:val="ae"/>
          <w:rFonts w:asciiTheme="minorEastAsia" w:hAnsiTheme="minorEastAsia" w:hint="eastAsia"/>
        </w:rPr>
        <w:t>性、</w:t>
      </w:r>
      <w:r w:rsidRPr="00A61252">
        <w:rPr>
          <w:rStyle w:val="ae"/>
          <w:rFonts w:asciiTheme="minorEastAsia" w:hAnsiTheme="minorEastAsia" w:hint="eastAsia"/>
        </w:rPr>
        <w:t>悪</w:t>
      </w:r>
      <w:r w:rsidR="00780C54">
        <w:rPr>
          <w:rStyle w:val="ae"/>
          <w:rFonts w:asciiTheme="minorEastAsia" w:hAnsiTheme="minorEastAsia" w:hint="eastAsia"/>
        </w:rPr>
        <w:t>性</w:t>
      </w:r>
      <w:r w:rsidRPr="00A61252">
        <w:rPr>
          <w:rStyle w:val="ae"/>
          <w:rFonts w:asciiTheme="minorEastAsia" w:hAnsiTheme="minorEastAsia" w:hint="eastAsia"/>
        </w:rPr>
        <w:t>）。もし神が人間に重要な選択を迫るのであれば、こ</w:t>
      </w:r>
      <w:r w:rsidR="00780C54">
        <w:rPr>
          <w:rStyle w:val="ae"/>
          <w:rFonts w:asciiTheme="minorEastAsia" w:hAnsiTheme="minorEastAsia" w:hint="eastAsia"/>
        </w:rPr>
        <w:t>の種の</w:t>
      </w:r>
      <w:r w:rsidRPr="00A61252">
        <w:rPr>
          <w:rStyle w:val="ae"/>
          <w:rFonts w:asciiTheme="minorEastAsia" w:hAnsiTheme="minorEastAsia" w:hint="eastAsia"/>
        </w:rPr>
        <w:t>道徳意識を</w:t>
      </w:r>
      <w:r w:rsidR="00780C54">
        <w:rPr>
          <w:rStyle w:val="ae"/>
          <w:rFonts w:asciiTheme="minorEastAsia" w:hAnsiTheme="minorEastAsia" w:hint="eastAsia"/>
        </w:rPr>
        <w:t>発達させたであろ</w:t>
      </w:r>
      <w:r w:rsidRPr="00A61252">
        <w:rPr>
          <w:rStyle w:val="ae"/>
          <w:rFonts w:asciiTheme="minorEastAsia" w:hAnsiTheme="minorEastAsia" w:hint="eastAsia"/>
        </w:rPr>
        <w:t>う。しかし、もし神</w:t>
      </w:r>
      <w:r w:rsidR="00780C54">
        <w:rPr>
          <w:rStyle w:val="ae"/>
          <w:rFonts w:asciiTheme="minorEastAsia" w:hAnsiTheme="minorEastAsia" w:hint="eastAsia"/>
        </w:rPr>
        <w:t>がいなかったなら</w:t>
      </w:r>
      <w:r w:rsidRPr="00A61252">
        <w:rPr>
          <w:rStyle w:val="ae"/>
          <w:rFonts w:asciiTheme="minorEastAsia" w:hAnsiTheme="minorEastAsia" w:hint="eastAsia"/>
        </w:rPr>
        <w:t>、</w:t>
      </w:r>
      <w:r w:rsidR="005F2C71">
        <w:rPr>
          <w:rStyle w:val="ae"/>
          <w:rFonts w:asciiTheme="minorEastAsia" w:hAnsiTheme="minorEastAsia" w:hint="eastAsia"/>
        </w:rPr>
        <w:t>知性</w:t>
      </w:r>
      <w:r w:rsidRPr="00A61252">
        <w:rPr>
          <w:rStyle w:val="ae"/>
          <w:rFonts w:asciiTheme="minorEastAsia" w:hAnsiTheme="minorEastAsia" w:hint="eastAsia"/>
        </w:rPr>
        <w:t>を備えた</w:t>
      </w:r>
      <w:r w:rsidR="00496F34">
        <w:rPr>
          <w:rStyle w:val="ae"/>
          <w:rFonts w:asciiTheme="minorEastAsia" w:hAnsiTheme="minorEastAsia" w:hint="eastAsia"/>
        </w:rPr>
        <w:t>肉体</w:t>
      </w:r>
      <w:r w:rsidRPr="00A61252">
        <w:rPr>
          <w:rStyle w:val="ae"/>
          <w:rFonts w:asciiTheme="minorEastAsia" w:hAnsiTheme="minorEastAsia" w:hint="eastAsia"/>
        </w:rPr>
        <w:t>がこの水準まで達</w:t>
      </w:r>
      <w:r w:rsidR="005F2C71">
        <w:rPr>
          <w:rStyle w:val="ae"/>
          <w:rFonts w:asciiTheme="minorEastAsia" w:hAnsiTheme="minorEastAsia" w:hint="eastAsia"/>
        </w:rPr>
        <w:t>する蓋然性はいかほどだろう</w:t>
      </w:r>
      <w:r w:rsidRPr="00A61252">
        <w:rPr>
          <w:rStyle w:val="ae"/>
          <w:rFonts w:asciiTheme="minorEastAsia" w:hAnsiTheme="minorEastAsia" w:hint="eastAsia"/>
        </w:rPr>
        <w:t>か</w:t>
      </w:r>
      <w:r w:rsidR="005F2C71">
        <w:rPr>
          <w:rStyle w:val="ae"/>
          <w:rFonts w:asciiTheme="minorEastAsia" w:hAnsiTheme="minorEastAsia" w:hint="eastAsia"/>
        </w:rPr>
        <w:t>？この存在は、</w:t>
      </w:r>
      <w:r w:rsidRPr="00A61252">
        <w:rPr>
          <w:rStyle w:val="ae"/>
          <w:rFonts w:asciiTheme="minorEastAsia" w:hAnsiTheme="minorEastAsia" w:hint="eastAsia"/>
        </w:rPr>
        <w:t>他の動物</w:t>
      </w:r>
      <w:r w:rsidR="005F2C71">
        <w:rPr>
          <w:rStyle w:val="ae"/>
          <w:rFonts w:asciiTheme="minorEastAsia" w:hAnsiTheme="minorEastAsia" w:hint="eastAsia"/>
        </w:rPr>
        <w:t>種がそうであるように、</w:t>
      </w:r>
      <w:r w:rsidRPr="00A61252">
        <w:rPr>
          <w:rStyle w:val="ae"/>
          <w:rFonts w:asciiTheme="minorEastAsia" w:hAnsiTheme="minorEastAsia" w:hint="eastAsia"/>
        </w:rPr>
        <w:t>自発的かつ自然</w:t>
      </w:r>
      <w:r w:rsidR="005F2C71">
        <w:rPr>
          <w:rStyle w:val="ae"/>
          <w:rFonts w:asciiTheme="minorEastAsia" w:hAnsiTheme="minorEastAsia" w:hint="eastAsia"/>
        </w:rPr>
        <w:t>に</w:t>
      </w:r>
      <w:r w:rsidRPr="00A61252">
        <w:rPr>
          <w:rStyle w:val="ae"/>
          <w:rFonts w:asciiTheme="minorEastAsia" w:hAnsiTheme="minorEastAsia" w:hint="eastAsia"/>
        </w:rPr>
        <w:t>お互い</w:t>
      </w:r>
      <w:r w:rsidR="005F2C71">
        <w:rPr>
          <w:rStyle w:val="ae"/>
          <w:rFonts w:asciiTheme="minorEastAsia" w:hAnsiTheme="minorEastAsia" w:hint="eastAsia"/>
        </w:rPr>
        <w:t>を</w:t>
      </w:r>
      <w:r w:rsidRPr="00A61252">
        <w:rPr>
          <w:rStyle w:val="ae"/>
          <w:rFonts w:asciiTheme="minorEastAsia" w:hAnsiTheme="minorEastAsia" w:hint="eastAsia"/>
        </w:rPr>
        <w:t>助け合う</w:t>
      </w:r>
      <w:r w:rsidR="005F2C71">
        <w:rPr>
          <w:rStyle w:val="ae"/>
          <w:rFonts w:asciiTheme="minorEastAsia" w:hAnsiTheme="minorEastAsia" w:hint="eastAsia"/>
        </w:rPr>
        <w:t>ことができる</w:t>
      </w:r>
      <w:r w:rsidRPr="00A61252">
        <w:rPr>
          <w:rStyle w:val="ae"/>
          <w:rFonts w:asciiTheme="minorEastAsia" w:hAnsiTheme="minorEastAsia" w:hint="eastAsia"/>
        </w:rPr>
        <w:t>。しかしこ</w:t>
      </w:r>
      <w:r w:rsidR="005F2C71">
        <w:rPr>
          <w:rStyle w:val="ae"/>
          <w:rFonts w:asciiTheme="minorEastAsia" w:hAnsiTheme="minorEastAsia" w:hint="eastAsia"/>
        </w:rPr>
        <w:t>のような</w:t>
      </w:r>
      <w:r w:rsidRPr="00A61252">
        <w:rPr>
          <w:rStyle w:val="ae"/>
          <w:rFonts w:asciiTheme="minorEastAsia" w:hAnsiTheme="minorEastAsia" w:hint="eastAsia"/>
        </w:rPr>
        <w:t>行為を道徳的善</w:t>
      </w:r>
      <w:r w:rsidR="00535C7C">
        <w:rPr>
          <w:rStyle w:val="ae"/>
          <w:rFonts w:asciiTheme="minorEastAsia" w:hAnsiTheme="minorEastAsia" w:hint="eastAsia"/>
        </w:rPr>
        <w:t>という射程で</w:t>
      </w:r>
      <w:r w:rsidRPr="00A61252">
        <w:rPr>
          <w:rStyle w:val="ae"/>
          <w:rFonts w:asciiTheme="minorEastAsia" w:hAnsiTheme="minorEastAsia" w:hint="eastAsia"/>
        </w:rPr>
        <w:t>認識することは、利他的行為を行うこととはまた別の話である。つまり神が被造物に対して、それらが自由な存在であるが</w:t>
      </w:r>
      <w:r w:rsidR="007C407B">
        <w:rPr>
          <w:rStyle w:val="ae"/>
          <w:rFonts w:asciiTheme="minorEastAsia" w:hAnsiTheme="minorEastAsia" w:hint="eastAsia"/>
        </w:rPr>
        <w:t>ゆえ</w:t>
      </w:r>
      <w:r w:rsidRPr="00A61252">
        <w:rPr>
          <w:rStyle w:val="ae"/>
          <w:rFonts w:asciiTheme="minorEastAsia" w:hAnsiTheme="minorEastAsia" w:hint="eastAsia"/>
        </w:rPr>
        <w:t>に道徳的な価値基準を与えたことは、十分説明がつくが、その他の</w:t>
      </w:r>
      <w:r w:rsidR="00535C7C">
        <w:rPr>
          <w:rStyle w:val="ae"/>
          <w:rFonts w:asciiTheme="minorEastAsia" w:hAnsiTheme="minorEastAsia" w:hint="eastAsia"/>
        </w:rPr>
        <w:t>あらゆる</w:t>
      </w:r>
      <w:r w:rsidRPr="00A61252">
        <w:rPr>
          <w:rStyle w:val="ae"/>
          <w:rFonts w:asciiTheme="minorEastAsia" w:hAnsiTheme="minorEastAsia" w:hint="eastAsia"/>
        </w:rPr>
        <w:t>プロセス</w:t>
      </w:r>
      <w:r w:rsidR="00535C7C">
        <w:rPr>
          <w:rStyle w:val="ae"/>
          <w:rFonts w:asciiTheme="minorEastAsia" w:hAnsiTheme="minorEastAsia" w:hint="eastAsia"/>
        </w:rPr>
        <w:t>であっても、その</w:t>
      </w:r>
      <w:r w:rsidR="00A61252" w:rsidRPr="00A61252">
        <w:rPr>
          <w:rStyle w:val="ae"/>
          <w:rFonts w:asciiTheme="minorEastAsia" w:hAnsiTheme="minorEastAsia" w:hint="eastAsia"/>
        </w:rPr>
        <w:t>帰結</w:t>
      </w:r>
      <w:r w:rsidRPr="00A61252">
        <w:rPr>
          <w:rStyle w:val="ae"/>
          <w:rFonts w:asciiTheme="minorEastAsia" w:hAnsiTheme="minorEastAsia" w:hint="eastAsia"/>
        </w:rPr>
        <w:t>として</w:t>
      </w:r>
      <w:r w:rsidR="00535C7C">
        <w:rPr>
          <w:rStyle w:val="ae"/>
          <w:rFonts w:asciiTheme="minorEastAsia" w:hAnsiTheme="minorEastAsia" w:hint="eastAsia"/>
        </w:rPr>
        <w:t>、</w:t>
      </w:r>
      <w:r w:rsidRPr="00A61252">
        <w:rPr>
          <w:rStyle w:val="ae"/>
          <w:rFonts w:asciiTheme="minorEastAsia" w:hAnsiTheme="minorEastAsia" w:hint="eastAsia"/>
        </w:rPr>
        <w:t>道徳的な価値基準が生じる</w:t>
      </w:r>
      <w:r w:rsidR="00535C7C">
        <w:rPr>
          <w:rStyle w:val="ae"/>
          <w:rFonts w:asciiTheme="minorEastAsia" w:hAnsiTheme="minorEastAsia" w:hint="eastAsia"/>
        </w:rPr>
        <w:t>理由がない</w:t>
      </w:r>
      <w:r w:rsidRPr="00A61252">
        <w:rPr>
          <w:rStyle w:val="ae"/>
          <w:rFonts w:asciiTheme="minorEastAsia" w:hAnsiTheme="minorEastAsia" w:hint="eastAsia"/>
        </w:rPr>
        <w:t>。</w:t>
      </w:r>
      <w:r w:rsidR="00535C7C">
        <w:rPr>
          <w:rStyle w:val="ae"/>
          <w:rFonts w:asciiTheme="minorEastAsia" w:hAnsiTheme="minorEastAsia" w:hint="eastAsia"/>
        </w:rPr>
        <w:t>これは次の事象でも示されている。すなわち、</w:t>
      </w:r>
      <w:r w:rsidRPr="00A61252">
        <w:rPr>
          <w:rStyle w:val="ae"/>
          <w:rFonts w:asciiTheme="minorEastAsia" w:hAnsiTheme="minorEastAsia" w:hint="eastAsia"/>
        </w:rPr>
        <w:t>同族の仲間たちを助け合うといった</w:t>
      </w:r>
      <w:r w:rsidR="007C407B">
        <w:rPr>
          <w:rStyle w:val="ae"/>
          <w:rFonts w:asciiTheme="minorEastAsia" w:hAnsiTheme="minorEastAsia" w:hint="eastAsia"/>
        </w:rPr>
        <w:t>習性</w:t>
      </w:r>
      <w:r w:rsidRPr="00A61252">
        <w:rPr>
          <w:rStyle w:val="ae"/>
          <w:rFonts w:asciiTheme="minorEastAsia" w:hAnsiTheme="minorEastAsia" w:hint="eastAsia"/>
        </w:rPr>
        <w:t>を持ち合わせる動物にとって道徳的な価値基準は存在しない。ライオンやトラに道徳的な価値</w:t>
      </w:r>
      <w:r w:rsidR="00535C7C">
        <w:rPr>
          <w:rStyle w:val="ae"/>
          <w:rFonts w:asciiTheme="minorEastAsia" w:hAnsiTheme="minorEastAsia" w:hint="eastAsia"/>
        </w:rPr>
        <w:t>基準</w:t>
      </w:r>
      <w:r w:rsidRPr="00A61252">
        <w:rPr>
          <w:rStyle w:val="ae"/>
          <w:rFonts w:asciiTheme="minorEastAsia" w:hAnsiTheme="minorEastAsia" w:hint="eastAsia"/>
        </w:rPr>
        <w:t>が</w:t>
      </w:r>
      <w:r w:rsidR="00535C7C">
        <w:rPr>
          <w:rStyle w:val="ae"/>
          <w:rFonts w:asciiTheme="minorEastAsia" w:hAnsiTheme="minorEastAsia" w:hint="eastAsia"/>
        </w:rPr>
        <w:t>備わっていたり</w:t>
      </w:r>
      <w:r w:rsidRPr="00A61252">
        <w:rPr>
          <w:rStyle w:val="ae"/>
          <w:rFonts w:asciiTheme="minorEastAsia" w:hAnsiTheme="minorEastAsia" w:hint="eastAsia"/>
        </w:rPr>
        <w:t>、そうした価値</w:t>
      </w:r>
      <w:r w:rsidR="00535C7C">
        <w:rPr>
          <w:rStyle w:val="ae"/>
          <w:rFonts w:asciiTheme="minorEastAsia" w:hAnsiTheme="minorEastAsia" w:hint="eastAsia"/>
        </w:rPr>
        <w:t>基準</w:t>
      </w:r>
      <w:r w:rsidRPr="00A61252">
        <w:rPr>
          <w:rStyle w:val="ae"/>
          <w:rFonts w:asciiTheme="minorEastAsia" w:hAnsiTheme="minorEastAsia" w:hint="eastAsia"/>
        </w:rPr>
        <w:t>を</w:t>
      </w:r>
      <w:r w:rsidR="00535C7C">
        <w:rPr>
          <w:rStyle w:val="ae"/>
          <w:rFonts w:asciiTheme="minorEastAsia" w:hAnsiTheme="minorEastAsia" w:hint="eastAsia"/>
        </w:rPr>
        <w:t>発達させるような理由は見つからない</w:t>
      </w:r>
      <w:r w:rsidRPr="00A61252">
        <w:rPr>
          <w:rStyle w:val="ae"/>
          <w:rFonts w:asciiTheme="minorEastAsia" w:hAnsiTheme="minorEastAsia" w:hint="eastAsia"/>
        </w:rPr>
        <w:t>。道徳的選択のためには道徳意識が存在することが不可欠である</w:t>
      </w:r>
      <w:r w:rsidR="00B4246D">
        <w:rPr>
          <w:rStyle w:val="ad"/>
          <w:rFonts w:asciiTheme="minorEastAsia" w:hAnsiTheme="minorEastAsia"/>
          <w:i/>
          <w:iCs/>
        </w:rPr>
        <w:footnoteReference w:id="48"/>
      </w:r>
      <w:r w:rsidRPr="00A61252">
        <w:rPr>
          <w:rStyle w:val="ae"/>
          <w:rFonts w:asciiTheme="minorEastAsia" w:hAnsiTheme="minorEastAsia" w:hint="eastAsia"/>
        </w:rPr>
        <w:t>。」</w:t>
      </w:r>
    </w:p>
    <w:p w14:paraId="16DFDB2B" w14:textId="77777777" w:rsidR="00970B0C" w:rsidRPr="00970B0C" w:rsidRDefault="00970B0C" w:rsidP="00166855">
      <w:pPr>
        <w:ind w:left="420" w:hangingChars="200" w:hanging="420"/>
        <w:rPr>
          <w:rFonts w:asciiTheme="minorEastAsia" w:hAnsiTheme="minorEastAsia"/>
          <w:iCs/>
        </w:rPr>
      </w:pPr>
    </w:p>
    <w:p w14:paraId="517C1BAA" w14:textId="24E7B0BA" w:rsidR="00166855" w:rsidRDefault="00166855" w:rsidP="00166855">
      <w:pPr>
        <w:ind w:firstLineChars="100" w:firstLine="210"/>
      </w:pPr>
      <w:r>
        <w:rPr>
          <w:rFonts w:hint="eastAsia"/>
        </w:rPr>
        <w:t>ハレは、人間の道徳意識と他の生物の行為の違いを次のように指適する。</w:t>
      </w:r>
    </w:p>
    <w:p w14:paraId="67739A92" w14:textId="77777777" w:rsidR="00970B0C" w:rsidRPr="00796D9F" w:rsidRDefault="00970B0C" w:rsidP="00166855">
      <w:pPr>
        <w:ind w:firstLineChars="100" w:firstLine="210"/>
      </w:pPr>
    </w:p>
    <w:p w14:paraId="213E363B" w14:textId="2A7DF90B" w:rsidR="00166855" w:rsidRDefault="00166855" w:rsidP="00166855">
      <w:pPr>
        <w:ind w:left="420" w:hangingChars="200" w:hanging="420"/>
        <w:rPr>
          <w:rStyle w:val="ae"/>
          <w:rFonts w:asciiTheme="minorEastAsia" w:hAnsiTheme="minorEastAsia"/>
        </w:rPr>
      </w:pPr>
      <w:r>
        <w:rPr>
          <w:rFonts w:hint="eastAsia"/>
        </w:rPr>
        <w:t xml:space="preserve">　</w:t>
      </w:r>
      <w:r w:rsidRPr="00970B0C">
        <w:rPr>
          <w:rFonts w:asciiTheme="minorEastAsia" w:hAnsiTheme="minorEastAsia" w:hint="eastAsia"/>
        </w:rPr>
        <w:t xml:space="preserve">　</w:t>
      </w:r>
      <w:r w:rsidRPr="00970B0C">
        <w:rPr>
          <w:rStyle w:val="ae"/>
          <w:rFonts w:asciiTheme="minorEastAsia" w:hAnsiTheme="minorEastAsia" w:hint="eastAsia"/>
        </w:rPr>
        <w:t>「人間以外の動物たち</w:t>
      </w:r>
      <w:r w:rsidR="00BB5E93">
        <w:rPr>
          <w:rStyle w:val="ae"/>
          <w:rFonts w:asciiTheme="minorEastAsia" w:hAnsiTheme="minorEastAsia" w:hint="eastAsia"/>
        </w:rPr>
        <w:t>という文脈で</w:t>
      </w:r>
      <w:r w:rsidRPr="00970B0C">
        <w:rPr>
          <w:rStyle w:val="ae"/>
          <w:rFonts w:asciiTheme="minorEastAsia" w:hAnsiTheme="minorEastAsia" w:hint="eastAsia"/>
        </w:rPr>
        <w:t>、ドゥンス・スコトゥスが正義への傾向性と呼んだような行為を</w:t>
      </w:r>
      <w:r w:rsidR="00BB5E93">
        <w:rPr>
          <w:rStyle w:val="ae"/>
          <w:rFonts w:asciiTheme="minorEastAsia" w:hAnsiTheme="minorEastAsia" w:hint="eastAsia"/>
        </w:rPr>
        <w:t>目にしたことはない</w:t>
      </w:r>
      <w:r w:rsidRPr="00970B0C">
        <w:rPr>
          <w:rStyle w:val="ae"/>
          <w:rFonts w:asciiTheme="minorEastAsia" w:hAnsiTheme="minorEastAsia" w:hint="eastAsia"/>
        </w:rPr>
        <w:t>。彼らは少し複雑な世界で生きていたり、</w:t>
      </w:r>
      <w:r w:rsidR="00BB5E93">
        <w:rPr>
          <w:rStyle w:val="ae"/>
          <w:rFonts w:asciiTheme="minorEastAsia" w:hAnsiTheme="minorEastAsia" w:hint="eastAsia"/>
        </w:rPr>
        <w:t>自己</w:t>
      </w:r>
      <w:r w:rsidRPr="00970B0C">
        <w:rPr>
          <w:rStyle w:val="ae"/>
          <w:rFonts w:asciiTheme="minorEastAsia" w:hAnsiTheme="minorEastAsia" w:hint="eastAsia"/>
        </w:rPr>
        <w:t>の利益実現という傾向</w:t>
      </w:r>
      <w:r w:rsidR="00B25706">
        <w:rPr>
          <w:rStyle w:val="ae"/>
          <w:rFonts w:asciiTheme="minorEastAsia" w:hAnsiTheme="minorEastAsia" w:hint="eastAsia"/>
        </w:rPr>
        <w:t>性</w:t>
      </w:r>
      <w:r w:rsidRPr="00970B0C">
        <w:rPr>
          <w:rStyle w:val="ae"/>
          <w:rFonts w:asciiTheme="minorEastAsia" w:hAnsiTheme="minorEastAsia" w:hint="eastAsia"/>
        </w:rPr>
        <w:t>を有しているだけである</w:t>
      </w:r>
      <w:r w:rsidR="00B4246D">
        <w:rPr>
          <w:rStyle w:val="ad"/>
          <w:rFonts w:asciiTheme="minorEastAsia" w:hAnsiTheme="minorEastAsia"/>
          <w:i/>
          <w:iCs/>
        </w:rPr>
        <w:footnoteReference w:id="49"/>
      </w:r>
      <w:r w:rsidR="00B4246D">
        <w:rPr>
          <w:rStyle w:val="ae"/>
          <w:rFonts w:asciiTheme="minorEastAsia" w:hAnsiTheme="minorEastAsia" w:hint="eastAsia"/>
        </w:rPr>
        <w:t>。</w:t>
      </w:r>
      <w:r w:rsidRPr="00970B0C">
        <w:rPr>
          <w:rStyle w:val="ae"/>
          <w:rFonts w:asciiTheme="minorEastAsia" w:hAnsiTheme="minorEastAsia" w:hint="eastAsia"/>
        </w:rPr>
        <w:t>」</w:t>
      </w:r>
    </w:p>
    <w:p w14:paraId="1B982EF7" w14:textId="77777777" w:rsidR="00970B0C" w:rsidRPr="00970B0C" w:rsidRDefault="00970B0C" w:rsidP="00166855">
      <w:pPr>
        <w:ind w:left="420" w:hangingChars="200" w:hanging="420"/>
        <w:rPr>
          <w:rFonts w:asciiTheme="minorEastAsia" w:hAnsiTheme="minorEastAsia"/>
        </w:rPr>
      </w:pPr>
    </w:p>
    <w:p w14:paraId="78600B5A" w14:textId="3DC7D6F0" w:rsidR="00166855" w:rsidRPr="000E5883" w:rsidRDefault="00166855" w:rsidP="00970B0C">
      <w:pPr>
        <w:ind w:firstLineChars="100" w:firstLine="210"/>
      </w:pPr>
      <w:r>
        <w:rPr>
          <w:rFonts w:hint="eastAsia"/>
        </w:rPr>
        <w:t>つまり人間の道徳意識に基づいて行われる行為と他の</w:t>
      </w:r>
      <w:r w:rsidR="00BB5E93">
        <w:rPr>
          <w:rFonts w:hint="eastAsia"/>
        </w:rPr>
        <w:t>動物</w:t>
      </w:r>
      <w:r>
        <w:rPr>
          <w:rFonts w:hint="eastAsia"/>
        </w:rPr>
        <w:t>の行為とは、似ているように見えても</w:t>
      </w:r>
      <w:r w:rsidR="007C407B">
        <w:rPr>
          <w:rFonts w:hint="eastAsia"/>
        </w:rPr>
        <w:t>その下には</w:t>
      </w:r>
      <w:r>
        <w:rPr>
          <w:rFonts w:hint="eastAsia"/>
        </w:rPr>
        <w:t>根本的</w:t>
      </w:r>
      <w:r w:rsidR="007C407B">
        <w:rPr>
          <w:rFonts w:hint="eastAsia"/>
        </w:rPr>
        <w:t>相違が眠ってい</w:t>
      </w:r>
      <w:r w:rsidRPr="00B25706">
        <w:rPr>
          <w:rFonts w:hint="eastAsia"/>
        </w:rPr>
        <w:t>る</w:t>
      </w:r>
      <w:r>
        <w:rPr>
          <w:rFonts w:hint="eastAsia"/>
        </w:rPr>
        <w:t>。ドゥンス・スコトゥス</w:t>
      </w:r>
      <w:r w:rsidR="00A61252">
        <w:rPr>
          <w:rFonts w:hint="eastAsia"/>
        </w:rPr>
        <w:t>によれば</w:t>
      </w:r>
      <w:r>
        <w:rPr>
          <w:rFonts w:hint="eastAsia"/>
        </w:rPr>
        <w:t>、「正義への傾倒性は、</w:t>
      </w:r>
      <w:r w:rsidR="00BB5E93">
        <w:rPr>
          <w:rFonts w:hint="eastAsia"/>
        </w:rPr>
        <w:t>自己</w:t>
      </w:r>
      <w:r>
        <w:rPr>
          <w:rFonts w:hint="eastAsia"/>
        </w:rPr>
        <w:t>犠牲というような過激な欲求へと導くもの</w:t>
      </w:r>
      <w:r w:rsidR="00BB5E93">
        <w:rPr>
          <w:rFonts w:hint="eastAsia"/>
        </w:rPr>
        <w:t>」</w:t>
      </w:r>
      <w:r>
        <w:rPr>
          <w:rFonts w:hint="eastAsia"/>
        </w:rPr>
        <w:t>である。ハレは、</w:t>
      </w:r>
      <w:r w:rsidR="00C27DDD">
        <w:rPr>
          <w:rFonts w:hint="eastAsia"/>
        </w:rPr>
        <w:t>これ</w:t>
      </w:r>
      <w:r>
        <w:rPr>
          <w:rFonts w:hint="eastAsia"/>
        </w:rPr>
        <w:t>は</w:t>
      </w:r>
      <w:r w:rsidR="002466D5">
        <w:rPr>
          <w:rFonts w:hint="eastAsia"/>
        </w:rPr>
        <w:t>ハチ</w:t>
      </w:r>
      <w:r>
        <w:rPr>
          <w:rFonts w:hint="eastAsia"/>
        </w:rPr>
        <w:t>やアリのような社交的昆虫に見られる血縁淘汰説（kin selection）</w:t>
      </w:r>
      <w:r w:rsidR="00567EBD">
        <w:rPr>
          <w:rFonts w:hint="eastAsia"/>
        </w:rPr>
        <w:t>、</w:t>
      </w:r>
      <w:r w:rsidR="00C27DDD">
        <w:rPr>
          <w:rFonts w:hint="eastAsia"/>
        </w:rPr>
        <w:t>あるいは</w:t>
      </w:r>
      <w:r>
        <w:rPr>
          <w:rFonts w:hint="eastAsia"/>
        </w:rPr>
        <w:t>互恵的利他主義（r</w:t>
      </w:r>
      <w:r>
        <w:t>eciprocal altruism</w:t>
      </w:r>
      <w:r>
        <w:rPr>
          <w:rFonts w:hint="eastAsia"/>
        </w:rPr>
        <w:t>）</w:t>
      </w:r>
      <w:r w:rsidR="00C27DDD">
        <w:rPr>
          <w:rFonts w:hint="eastAsia"/>
        </w:rPr>
        <w:t>、または他の動物に</w:t>
      </w:r>
      <w:r w:rsidR="00567EBD">
        <w:rPr>
          <w:rFonts w:hint="eastAsia"/>
        </w:rPr>
        <w:t>見られる</w:t>
      </w:r>
      <w:r w:rsidR="00C27DDD">
        <w:rPr>
          <w:rFonts w:hint="eastAsia"/>
        </w:rPr>
        <w:t>社会的</w:t>
      </w:r>
      <w:r w:rsidR="00782905">
        <w:rPr>
          <w:rFonts w:hint="eastAsia"/>
        </w:rPr>
        <w:t>慣例</w:t>
      </w:r>
      <w:r w:rsidR="00C27DDD">
        <w:rPr>
          <w:rFonts w:hint="eastAsia"/>
        </w:rPr>
        <w:t>とは</w:t>
      </w:r>
      <w:r w:rsidR="00782905">
        <w:rPr>
          <w:rFonts w:hint="eastAsia"/>
        </w:rPr>
        <w:t>極端</w:t>
      </w:r>
      <w:r w:rsidR="00C27DDD">
        <w:rPr>
          <w:rFonts w:hint="eastAsia"/>
        </w:rPr>
        <w:t>に異な</w:t>
      </w:r>
      <w:r w:rsidR="00403B75">
        <w:rPr>
          <w:rFonts w:hint="eastAsia"/>
        </w:rPr>
        <w:t>っており</w:t>
      </w:r>
      <w:r>
        <w:rPr>
          <w:rFonts w:hint="eastAsia"/>
        </w:rPr>
        <w:t>、</w:t>
      </w:r>
      <w:r w:rsidR="00C27DDD">
        <w:rPr>
          <w:rFonts w:hint="eastAsia"/>
        </w:rPr>
        <w:t>これらの動物の</w:t>
      </w:r>
      <w:r>
        <w:rPr>
          <w:rFonts w:hint="eastAsia"/>
        </w:rPr>
        <w:t>行為の</w:t>
      </w:r>
      <w:r w:rsidR="007C407B">
        <w:rPr>
          <w:rFonts w:hint="eastAsia"/>
        </w:rPr>
        <w:t>下</w:t>
      </w:r>
      <w:r>
        <w:rPr>
          <w:rFonts w:hint="eastAsia"/>
        </w:rPr>
        <w:t>に眠っているのは、</w:t>
      </w:r>
      <w:r w:rsidR="00BB5E93">
        <w:rPr>
          <w:rFonts w:hint="eastAsia"/>
        </w:rPr>
        <w:t>自己</w:t>
      </w:r>
      <w:r>
        <w:rPr>
          <w:rFonts w:hint="eastAsia"/>
        </w:rPr>
        <w:t>の利益実現</w:t>
      </w:r>
      <w:r w:rsidR="00403B75">
        <w:rPr>
          <w:rFonts w:hint="eastAsia"/>
        </w:rPr>
        <w:t>のため</w:t>
      </w:r>
      <w:r w:rsidR="007C407B">
        <w:rPr>
          <w:rFonts w:hint="eastAsia"/>
        </w:rPr>
        <w:t>に</w:t>
      </w:r>
      <w:r w:rsidR="0040139A">
        <w:rPr>
          <w:rFonts w:hint="eastAsia"/>
        </w:rPr>
        <w:t>方向づけられた行為による制約</w:t>
      </w:r>
      <w:r w:rsidR="007C407B">
        <w:rPr>
          <w:rFonts w:hint="eastAsia"/>
        </w:rPr>
        <w:t>なの</w:t>
      </w:r>
      <w:r w:rsidR="00C27DDD">
        <w:rPr>
          <w:rFonts w:hint="eastAsia"/>
        </w:rPr>
        <w:t>だ</w:t>
      </w:r>
      <w:r>
        <w:rPr>
          <w:rFonts w:hint="eastAsia"/>
        </w:rPr>
        <w:t>と言う</w:t>
      </w:r>
      <w:r w:rsidR="00B4246D">
        <w:rPr>
          <w:rStyle w:val="ad"/>
        </w:rPr>
        <w:footnoteReference w:id="50"/>
      </w:r>
      <w:r>
        <w:rPr>
          <w:rFonts w:ascii="Segoe UI Symbol" w:hAnsi="Segoe UI Symbol" w:cs="Segoe UI Symbol" w:hint="eastAsia"/>
        </w:rPr>
        <w:t>。</w:t>
      </w:r>
    </w:p>
    <w:p w14:paraId="04368770" w14:textId="6E925160" w:rsidR="00166855" w:rsidRPr="00951D4B" w:rsidRDefault="00166855" w:rsidP="00970B0C">
      <w:pPr>
        <w:ind w:firstLineChars="100" w:firstLine="210"/>
        <w:rPr>
          <w:rFonts w:ascii="Segoe UI Symbol" w:hAnsi="Segoe UI Symbol" w:cs="Segoe UI Symbol"/>
        </w:rPr>
      </w:pPr>
      <w:r>
        <w:rPr>
          <w:rFonts w:ascii="Segoe UI Symbol" w:hAnsi="Segoe UI Symbol" w:cs="Segoe UI Symbol" w:hint="eastAsia"/>
        </w:rPr>
        <w:t>自然主義者－無神論者のように、</w:t>
      </w:r>
      <w:r w:rsidR="005A1BA3">
        <w:rPr>
          <w:rFonts w:ascii="Segoe UI Symbol" w:hAnsi="Segoe UI Symbol" w:cs="Segoe UI Symbol" w:hint="eastAsia"/>
        </w:rPr>
        <w:t>意図的介在</w:t>
      </w:r>
      <w:r>
        <w:rPr>
          <w:rFonts w:ascii="Segoe UI Symbol" w:hAnsi="Segoe UI Symbol" w:cs="Segoe UI Symbol" w:hint="eastAsia"/>
        </w:rPr>
        <w:t>なしの</w:t>
      </w:r>
      <w:r w:rsidR="005A1BA3">
        <w:rPr>
          <w:rFonts w:ascii="Segoe UI Symbol" w:hAnsi="Segoe UI Symbol" w:cs="Segoe UI Symbol" w:hint="eastAsia"/>
        </w:rPr>
        <w:t>偶然的な</w:t>
      </w:r>
      <w:r>
        <w:rPr>
          <w:rFonts w:ascii="Segoe UI Symbol" w:hAnsi="Segoe UI Symbol" w:cs="Segoe UI Symbol" w:hint="eastAsia"/>
        </w:rPr>
        <w:t>進化プロセスによって、「道徳意識」という非常に複雑かつ根源的な固有の性質を人間が獲得したのだと主張すること、</w:t>
      </w:r>
      <w:r w:rsidR="00403B75">
        <w:rPr>
          <w:rFonts w:ascii="Segoe UI Symbol" w:hAnsi="Segoe UI Symbol" w:cs="Segoe UI Symbol" w:hint="eastAsia"/>
        </w:rPr>
        <w:t>すなわち</w:t>
      </w:r>
      <w:r w:rsidR="009242F1">
        <w:rPr>
          <w:rFonts w:ascii="Segoe UI Symbol" w:hAnsi="Segoe UI Symbol" w:cs="Segoe UI Symbol" w:hint="eastAsia"/>
        </w:rPr>
        <w:t>他の</w:t>
      </w:r>
      <w:r w:rsidR="00782905">
        <w:rPr>
          <w:rFonts w:ascii="Segoe UI Symbol" w:hAnsi="Segoe UI Symbol" w:cs="Segoe UI Symbol" w:hint="eastAsia"/>
        </w:rPr>
        <w:t>いかなる動物とも異なって</w:t>
      </w:r>
      <w:r>
        <w:rPr>
          <w:rFonts w:ascii="Segoe UI Symbol" w:hAnsi="Segoe UI Symbol" w:cs="Segoe UI Symbol" w:hint="eastAsia"/>
        </w:rPr>
        <w:t>人間の行為</w:t>
      </w:r>
      <w:r w:rsidR="009242F1">
        <w:rPr>
          <w:rFonts w:ascii="Segoe UI Symbol" w:hAnsi="Segoe UI Symbol" w:cs="Segoe UI Symbol" w:hint="eastAsia"/>
        </w:rPr>
        <w:t>に</w:t>
      </w:r>
      <w:r>
        <w:rPr>
          <w:rFonts w:ascii="Segoe UI Symbol" w:hAnsi="Segoe UI Symbol" w:cs="Segoe UI Symbol" w:hint="eastAsia"/>
        </w:rPr>
        <w:t>は「道徳意識」</w:t>
      </w:r>
      <w:r w:rsidR="009242F1">
        <w:rPr>
          <w:rFonts w:ascii="Segoe UI Symbol" w:hAnsi="Segoe UI Symbol" w:cs="Segoe UI Symbol" w:hint="eastAsia"/>
        </w:rPr>
        <w:t>が大きな役割を果たして</w:t>
      </w:r>
      <w:r w:rsidR="00403B75">
        <w:rPr>
          <w:rFonts w:ascii="Segoe UI Symbol" w:hAnsi="Segoe UI Symbol" w:cs="Segoe UI Symbol" w:hint="eastAsia"/>
        </w:rPr>
        <w:t>おり、それが</w:t>
      </w:r>
      <w:r>
        <w:rPr>
          <w:rFonts w:ascii="Segoe UI Symbol" w:hAnsi="Segoe UI Symbol" w:cs="Segoe UI Symbol" w:hint="eastAsia"/>
        </w:rPr>
        <w:t>偶然</w:t>
      </w:r>
      <w:r w:rsidR="009242F1">
        <w:rPr>
          <w:rFonts w:ascii="Segoe UI Symbol" w:hAnsi="Segoe UI Symbol" w:cs="Segoe UI Symbol" w:hint="eastAsia"/>
        </w:rPr>
        <w:t>のプロセスによって生じた</w:t>
      </w:r>
      <w:r>
        <w:rPr>
          <w:rFonts w:ascii="Segoe UI Symbol" w:hAnsi="Segoe UI Symbol" w:cs="Segoe UI Symbol" w:hint="eastAsia"/>
        </w:rPr>
        <w:t>と主張すること</w:t>
      </w:r>
      <w:r w:rsidR="009242F1">
        <w:rPr>
          <w:rFonts w:ascii="Segoe UI Symbol" w:hAnsi="Segoe UI Symbol" w:cs="Segoe UI Symbol" w:hint="eastAsia"/>
        </w:rPr>
        <w:t>は</w:t>
      </w:r>
      <w:r>
        <w:rPr>
          <w:rFonts w:ascii="Segoe UI Symbol" w:hAnsi="Segoe UI Symbol" w:cs="Segoe UI Symbol" w:hint="eastAsia"/>
        </w:rPr>
        <w:t>決して論理的とは言えな</w:t>
      </w:r>
      <w:r>
        <w:rPr>
          <w:rFonts w:ascii="Segoe UI Symbol" w:hAnsi="Segoe UI Symbol" w:cs="Segoe UI Symbol" w:hint="eastAsia"/>
        </w:rPr>
        <w:lastRenderedPageBreak/>
        <w:t>い。しかし、偶然を</w:t>
      </w:r>
      <w:r w:rsidR="009242F1">
        <w:rPr>
          <w:rFonts w:ascii="Segoe UI Symbol" w:hAnsi="Segoe UI Symbol" w:cs="Segoe UI Symbol" w:hint="eastAsia"/>
        </w:rPr>
        <w:t>排除し</w:t>
      </w:r>
      <w:r>
        <w:rPr>
          <w:rFonts w:ascii="Segoe UI Symbol" w:hAnsi="Segoe UI Symbol" w:cs="Segoe UI Symbol" w:hint="eastAsia"/>
        </w:rPr>
        <w:t>、人間</w:t>
      </w:r>
      <w:r w:rsidR="009242F1">
        <w:rPr>
          <w:rFonts w:ascii="Segoe UI Symbol" w:hAnsi="Segoe UI Symbol" w:cs="Segoe UI Symbol" w:hint="eastAsia"/>
        </w:rPr>
        <w:t>の</w:t>
      </w:r>
      <w:r>
        <w:rPr>
          <w:rFonts w:ascii="Segoe UI Symbol" w:hAnsi="Segoe UI Symbol" w:cs="Segoe UI Symbol" w:hint="eastAsia"/>
        </w:rPr>
        <w:t>「道徳意識」</w:t>
      </w:r>
      <w:r w:rsidR="00B25706">
        <w:rPr>
          <w:rFonts w:ascii="Segoe UI Symbol" w:hAnsi="Segoe UI Symbol" w:cs="Segoe UI Symbol" w:hint="eastAsia"/>
        </w:rPr>
        <w:t>は</w:t>
      </w:r>
      <w:r w:rsidR="00DF127A">
        <w:rPr>
          <w:rFonts w:ascii="Segoe UI Symbol" w:hAnsi="Segoe UI Symbol" w:cs="Segoe UI Symbol" w:hint="eastAsia"/>
        </w:rPr>
        <w:t>神</w:t>
      </w:r>
      <w:r>
        <w:rPr>
          <w:rFonts w:ascii="Segoe UI Symbol" w:hAnsi="Segoe UI Symbol" w:cs="Segoe UI Symbol" w:hint="eastAsia"/>
        </w:rPr>
        <w:t>の設計であり、</w:t>
      </w:r>
      <w:r w:rsidR="00782905">
        <w:rPr>
          <w:rFonts w:ascii="Segoe UI Symbol" w:hAnsi="Segoe UI Symbol" w:cs="Segoe UI Symbol" w:hint="eastAsia"/>
        </w:rPr>
        <w:t>それに</w:t>
      </w:r>
      <w:r w:rsidR="009242F1">
        <w:rPr>
          <w:rFonts w:ascii="Segoe UI Symbol" w:hAnsi="Segoe UI Symbol" w:cs="Segoe UI Symbol" w:hint="eastAsia"/>
        </w:rPr>
        <w:t>特別な意義を与える有神論</w:t>
      </w:r>
      <w:r w:rsidR="00782905">
        <w:rPr>
          <w:rFonts w:ascii="Segoe UI Symbol" w:hAnsi="Segoe UI Symbol" w:cs="Segoe UI Symbol" w:hint="eastAsia"/>
        </w:rPr>
        <w:t>の</w:t>
      </w:r>
      <w:r w:rsidR="009242F1">
        <w:rPr>
          <w:rFonts w:ascii="Segoe UI Symbol" w:hAnsi="Segoe UI Symbol" w:cs="Segoe UI Symbol" w:hint="eastAsia"/>
        </w:rPr>
        <w:t>観点からみれば</w:t>
      </w:r>
      <w:r>
        <w:rPr>
          <w:rFonts w:ascii="Segoe UI Symbol" w:hAnsi="Segoe UI Symbol" w:cs="Segoe UI Symbol" w:hint="eastAsia"/>
        </w:rPr>
        <w:t>、他の生物</w:t>
      </w:r>
      <w:r w:rsidR="009242F1">
        <w:rPr>
          <w:rFonts w:ascii="Segoe UI Symbol" w:hAnsi="Segoe UI Symbol" w:cs="Segoe UI Symbol" w:hint="eastAsia"/>
        </w:rPr>
        <w:t>とは異なる</w:t>
      </w:r>
      <w:r w:rsidR="0013443B">
        <w:rPr>
          <w:rFonts w:ascii="Segoe UI Symbol" w:hAnsi="Segoe UI Symbol" w:cs="Segoe UI Symbol" w:hint="eastAsia"/>
        </w:rPr>
        <w:t>こうした</w:t>
      </w:r>
      <w:r w:rsidR="002466D5">
        <w:rPr>
          <w:rFonts w:ascii="Segoe UI Symbol" w:hAnsi="Segoe UI Symbol" w:cs="Segoe UI Symbol" w:hint="eastAsia"/>
        </w:rPr>
        <w:t>性質</w:t>
      </w:r>
      <w:r w:rsidR="009242F1">
        <w:rPr>
          <w:rFonts w:ascii="Segoe UI Symbol" w:hAnsi="Segoe UI Symbol" w:cs="Segoe UI Symbol" w:hint="eastAsia"/>
        </w:rPr>
        <w:t>が人間に付与されたと考える</w:t>
      </w:r>
      <w:r w:rsidR="0013443B">
        <w:rPr>
          <w:rFonts w:ascii="Segoe UI Symbol" w:hAnsi="Segoe UI Symbol" w:cs="Segoe UI Symbol" w:hint="eastAsia"/>
        </w:rPr>
        <w:t>だけの</w:t>
      </w:r>
      <w:r w:rsidR="009242F1">
        <w:rPr>
          <w:rFonts w:ascii="Segoe UI Symbol" w:hAnsi="Segoe UI Symbol" w:cs="Segoe UI Symbol" w:hint="eastAsia"/>
        </w:rPr>
        <w:t>理由がある。</w:t>
      </w:r>
    </w:p>
    <w:p w14:paraId="66D9D537" w14:textId="0BEEDCBD" w:rsidR="00166855" w:rsidRDefault="00166855" w:rsidP="00970B0C">
      <w:pPr>
        <w:ind w:firstLineChars="100" w:firstLine="210"/>
      </w:pPr>
      <w:r>
        <w:rPr>
          <w:rFonts w:hint="eastAsia"/>
        </w:rPr>
        <w:t>つまり人間</w:t>
      </w:r>
      <w:r w:rsidR="00655031">
        <w:rPr>
          <w:rFonts w:hint="eastAsia"/>
        </w:rPr>
        <w:t>に</w:t>
      </w:r>
      <w:r>
        <w:rPr>
          <w:rFonts w:hint="eastAsia"/>
        </w:rPr>
        <w:t>生得的</w:t>
      </w:r>
      <w:r w:rsidR="00655031">
        <w:rPr>
          <w:rFonts w:hint="eastAsia"/>
        </w:rPr>
        <w:t>に備わる</w:t>
      </w:r>
      <w:r w:rsidR="002466D5">
        <w:rPr>
          <w:rFonts w:hint="eastAsia"/>
        </w:rPr>
        <w:t>性質</w:t>
      </w:r>
      <w:r w:rsidR="00655031">
        <w:rPr>
          <w:rFonts w:hint="eastAsia"/>
        </w:rPr>
        <w:t>のおかげで生じた</w:t>
      </w:r>
      <w:r>
        <w:rPr>
          <w:rFonts w:hint="eastAsia"/>
        </w:rPr>
        <w:t>「道徳意識」という</w:t>
      </w:r>
      <w:r w:rsidR="002466D5">
        <w:rPr>
          <w:rFonts w:hint="eastAsia"/>
        </w:rPr>
        <w:t>性質</w:t>
      </w:r>
      <w:r>
        <w:rPr>
          <w:rFonts w:hint="eastAsia"/>
        </w:rPr>
        <w:t>は、</w:t>
      </w:r>
      <w:r w:rsidR="00DF127A">
        <w:rPr>
          <w:rFonts w:hint="eastAsia"/>
        </w:rPr>
        <w:t>神</w:t>
      </w:r>
      <w:r>
        <w:rPr>
          <w:rFonts w:hint="eastAsia"/>
        </w:rPr>
        <w:t>が人間を創造したという</w:t>
      </w:r>
      <w:r w:rsidR="00655031">
        <w:rPr>
          <w:rFonts w:hint="eastAsia"/>
        </w:rPr>
        <w:t>見方</w:t>
      </w:r>
      <w:r>
        <w:rPr>
          <w:rFonts w:hint="eastAsia"/>
        </w:rPr>
        <w:t>が真であれば十分に考えうるが、無神論が真だとしても、</w:t>
      </w:r>
      <w:r w:rsidR="0013443B">
        <w:rPr>
          <w:rFonts w:hint="eastAsia"/>
        </w:rPr>
        <w:t>そうした</w:t>
      </w:r>
      <w:r w:rsidR="002466D5">
        <w:rPr>
          <w:rFonts w:hint="eastAsia"/>
        </w:rPr>
        <w:t>性質</w:t>
      </w:r>
      <w:r w:rsidR="00655031">
        <w:rPr>
          <w:rFonts w:hint="eastAsia"/>
        </w:rPr>
        <w:t>が</w:t>
      </w:r>
      <w:r>
        <w:rPr>
          <w:rFonts w:hint="eastAsia"/>
        </w:rPr>
        <w:t>生じる理由がない。したがって「道徳はなくてもよかったのに、なぜ道徳意識があるのか」という問いに対して、有神論</w:t>
      </w:r>
      <w:r w:rsidR="00655031">
        <w:rPr>
          <w:rFonts w:hint="eastAsia"/>
        </w:rPr>
        <w:t>のパラダイム</w:t>
      </w:r>
      <w:r w:rsidR="0013443B">
        <w:rPr>
          <w:rFonts w:hint="eastAsia"/>
        </w:rPr>
        <w:t>は、</w:t>
      </w:r>
      <w:r>
        <w:rPr>
          <w:rFonts w:hint="eastAsia"/>
        </w:rPr>
        <w:t>無神論</w:t>
      </w:r>
      <w:r w:rsidR="00655031">
        <w:rPr>
          <w:rFonts w:hint="eastAsia"/>
        </w:rPr>
        <w:t>のパラダイム</w:t>
      </w:r>
      <w:r>
        <w:rPr>
          <w:rFonts w:hint="eastAsia"/>
        </w:rPr>
        <w:t>よりも優れた回答を与</w:t>
      </w:r>
      <w:r w:rsidR="0013443B">
        <w:rPr>
          <w:rFonts w:hint="eastAsia"/>
        </w:rPr>
        <w:t>えている</w:t>
      </w:r>
      <w:r w:rsidR="00655031">
        <w:rPr>
          <w:rFonts w:hint="eastAsia"/>
        </w:rPr>
        <w:t>のであ</w:t>
      </w:r>
      <w:r>
        <w:rPr>
          <w:rFonts w:hint="eastAsia"/>
        </w:rPr>
        <w:t>る。</w:t>
      </w:r>
    </w:p>
    <w:p w14:paraId="12EB5AD7" w14:textId="6F2AFAEE" w:rsidR="00970B0C" w:rsidRDefault="00970B0C" w:rsidP="00970B0C"/>
    <w:p w14:paraId="5EE95F24" w14:textId="39F3CA76" w:rsidR="00D96BD8" w:rsidRDefault="00D96BD8" w:rsidP="00970B0C"/>
    <w:p w14:paraId="58AAD74C" w14:textId="31DB149F" w:rsidR="00D96BD8" w:rsidRDefault="00D96BD8" w:rsidP="00970B0C"/>
    <w:p w14:paraId="3CB2DAE6" w14:textId="4507562B" w:rsidR="00D96BD8" w:rsidRDefault="00D96BD8" w:rsidP="00970B0C"/>
    <w:p w14:paraId="45819A9E" w14:textId="2C9ED957" w:rsidR="00D96BD8" w:rsidRDefault="00D96BD8" w:rsidP="00970B0C"/>
    <w:p w14:paraId="6504A988" w14:textId="4D018DA0" w:rsidR="00D96BD8" w:rsidRDefault="00D96BD8" w:rsidP="00970B0C"/>
    <w:p w14:paraId="4FA31714" w14:textId="4750BFCC" w:rsidR="00D96BD8" w:rsidRDefault="00D96BD8" w:rsidP="00970B0C"/>
    <w:p w14:paraId="7FDAD829" w14:textId="53178728" w:rsidR="00D96BD8" w:rsidRDefault="00D96BD8" w:rsidP="00970B0C"/>
    <w:p w14:paraId="48A8EC5D" w14:textId="1A2E7CCA" w:rsidR="00D96BD8" w:rsidRDefault="00D96BD8" w:rsidP="00970B0C"/>
    <w:p w14:paraId="04761C8A" w14:textId="03CE33FA" w:rsidR="00D96BD8" w:rsidRDefault="00D96BD8" w:rsidP="00970B0C"/>
    <w:p w14:paraId="18ACA2EA" w14:textId="25207656" w:rsidR="00D96BD8" w:rsidRDefault="00D96BD8" w:rsidP="00970B0C"/>
    <w:p w14:paraId="69688C51" w14:textId="62F5F310" w:rsidR="00D96BD8" w:rsidRDefault="00D96BD8" w:rsidP="00970B0C"/>
    <w:p w14:paraId="107AA227" w14:textId="6BD04F46" w:rsidR="00D96BD8" w:rsidRDefault="00D96BD8" w:rsidP="00970B0C"/>
    <w:p w14:paraId="317E2E76" w14:textId="0E107CAB" w:rsidR="00D96BD8" w:rsidRDefault="00D96BD8" w:rsidP="00970B0C"/>
    <w:p w14:paraId="298B6BA9" w14:textId="12AF123D" w:rsidR="00D96BD8" w:rsidRDefault="00D96BD8" w:rsidP="00970B0C"/>
    <w:p w14:paraId="615B5C04" w14:textId="473AFC93" w:rsidR="00D96BD8" w:rsidRDefault="00D96BD8" w:rsidP="00970B0C"/>
    <w:p w14:paraId="3CF8812C" w14:textId="7BC523BE" w:rsidR="00D96BD8" w:rsidRDefault="00D96BD8" w:rsidP="00970B0C"/>
    <w:p w14:paraId="54F93878" w14:textId="7D975CED" w:rsidR="00D96BD8" w:rsidRDefault="00D96BD8" w:rsidP="00970B0C"/>
    <w:p w14:paraId="32D4DED8" w14:textId="37A0E9A4" w:rsidR="00D96BD8" w:rsidRDefault="00D96BD8" w:rsidP="00970B0C"/>
    <w:p w14:paraId="333013FE" w14:textId="5BF4C3F2" w:rsidR="00D96BD8" w:rsidRDefault="00D96BD8" w:rsidP="00970B0C"/>
    <w:p w14:paraId="580E0FCD" w14:textId="6359E491" w:rsidR="00D96BD8" w:rsidRDefault="00D96BD8" w:rsidP="00970B0C"/>
    <w:p w14:paraId="0AA27B7A" w14:textId="0437A97B" w:rsidR="00D96BD8" w:rsidRDefault="00D96BD8" w:rsidP="00970B0C"/>
    <w:p w14:paraId="666D96D1" w14:textId="6C0161C7" w:rsidR="00D96BD8" w:rsidRDefault="00D96BD8" w:rsidP="00970B0C"/>
    <w:p w14:paraId="0C10FA4B" w14:textId="7AEE17B2" w:rsidR="00D96BD8" w:rsidRDefault="00D96BD8" w:rsidP="00970B0C"/>
    <w:p w14:paraId="1B100FF4" w14:textId="205120FE" w:rsidR="00D96BD8" w:rsidRDefault="00D96BD8" w:rsidP="00970B0C"/>
    <w:p w14:paraId="636B7FFF" w14:textId="3FD64ACB" w:rsidR="00D96BD8" w:rsidRDefault="00D96BD8" w:rsidP="00970B0C"/>
    <w:p w14:paraId="1B002890" w14:textId="4F9D4451" w:rsidR="00D96BD8" w:rsidRDefault="00D96BD8" w:rsidP="00970B0C"/>
    <w:p w14:paraId="019BE16D" w14:textId="77777777" w:rsidR="00D96BD8" w:rsidRDefault="00D96BD8" w:rsidP="00970B0C"/>
    <w:p w14:paraId="68E83F69" w14:textId="7556F3B5" w:rsidR="00970B0C" w:rsidRDefault="007546D7" w:rsidP="00361F63">
      <w:pPr>
        <w:pStyle w:val="1"/>
        <w:jc w:val="center"/>
      </w:pPr>
      <w:bookmarkStart w:id="14" w:name="_Toc39359774"/>
      <w:r>
        <w:rPr>
          <w:rFonts w:hint="eastAsia"/>
        </w:rPr>
        <w:lastRenderedPageBreak/>
        <w:t>2</w:t>
      </w:r>
      <w:r>
        <w:t>-</w:t>
      </w:r>
      <w:r w:rsidR="00DB7364">
        <w:rPr>
          <w:rFonts w:hint="eastAsia"/>
        </w:rPr>
        <w:t>生得的な</w:t>
      </w:r>
      <w:r w:rsidR="001345B8">
        <w:rPr>
          <w:rFonts w:hint="eastAsia"/>
        </w:rPr>
        <w:t>道徳性質</w:t>
      </w:r>
      <w:r w:rsidR="00011862">
        <w:rPr>
          <w:rFonts w:hint="eastAsia"/>
        </w:rPr>
        <w:t>の論理的基礎を探求する</w:t>
      </w:r>
      <w:bookmarkEnd w:id="14"/>
    </w:p>
    <w:p w14:paraId="4DD57C6A" w14:textId="77777777" w:rsidR="00166855" w:rsidRPr="00EB1670" w:rsidRDefault="00166855" w:rsidP="00166855"/>
    <w:p w14:paraId="2D21B170" w14:textId="07B4E410" w:rsidR="00166855" w:rsidRDefault="0077565C" w:rsidP="00970B0C">
      <w:pPr>
        <w:ind w:firstLineChars="100" w:firstLine="210"/>
      </w:pPr>
      <w:r w:rsidRPr="007546D7">
        <w:rPr>
          <w:rFonts w:hint="eastAsia"/>
        </w:rPr>
        <w:t>我々</w:t>
      </w:r>
      <w:r w:rsidR="00655031">
        <w:rPr>
          <w:rFonts w:hint="eastAsia"/>
        </w:rPr>
        <w:t>に備わる</w:t>
      </w:r>
      <w:r w:rsidR="00AB5C10">
        <w:rPr>
          <w:rFonts w:hint="eastAsia"/>
        </w:rPr>
        <w:t>生得的な道徳性質</w:t>
      </w:r>
      <w:r w:rsidR="00166855">
        <w:rPr>
          <w:rFonts w:hint="eastAsia"/>
        </w:rPr>
        <w:t>は</w:t>
      </w:r>
      <w:r w:rsidR="00DF127A">
        <w:rPr>
          <w:rFonts w:hint="eastAsia"/>
        </w:rPr>
        <w:t>神</w:t>
      </w:r>
      <w:r w:rsidR="00166855">
        <w:rPr>
          <w:rFonts w:hint="eastAsia"/>
        </w:rPr>
        <w:t>によって付与されたとする</w:t>
      </w:r>
      <w:r w:rsidR="00655031">
        <w:rPr>
          <w:rFonts w:hint="eastAsia"/>
        </w:rPr>
        <w:t>見方</w:t>
      </w:r>
      <w:r w:rsidR="007546D7">
        <w:rPr>
          <w:rFonts w:hint="eastAsia"/>
        </w:rPr>
        <w:t>が</w:t>
      </w:r>
      <w:r w:rsidR="00166855">
        <w:rPr>
          <w:rFonts w:hint="eastAsia"/>
        </w:rPr>
        <w:t>、自然主義者－無神論者</w:t>
      </w:r>
      <w:r w:rsidR="00655031">
        <w:rPr>
          <w:rFonts w:hint="eastAsia"/>
        </w:rPr>
        <w:t>が擁護する</w:t>
      </w:r>
      <w:r w:rsidR="00166855">
        <w:rPr>
          <w:rFonts w:hint="eastAsia"/>
        </w:rPr>
        <w:t>何者も介さない偶然的プロセスによって生じた</w:t>
      </w:r>
      <w:r w:rsidR="00655031">
        <w:rPr>
          <w:rFonts w:hint="eastAsia"/>
        </w:rPr>
        <w:t>とする見方</w:t>
      </w:r>
      <w:r w:rsidR="00166855">
        <w:rPr>
          <w:rFonts w:hint="eastAsia"/>
        </w:rPr>
        <w:t>よりも優れ</w:t>
      </w:r>
      <w:r w:rsidR="00B25706">
        <w:rPr>
          <w:rFonts w:hint="eastAsia"/>
        </w:rPr>
        <w:t>た</w:t>
      </w:r>
      <w:r w:rsidR="00655031">
        <w:rPr>
          <w:rFonts w:hint="eastAsia"/>
        </w:rPr>
        <w:t>説</w:t>
      </w:r>
      <w:r w:rsidR="00655031" w:rsidRPr="00676BA6">
        <w:rPr>
          <w:rFonts w:hint="eastAsia"/>
        </w:rPr>
        <w:t>明で</w:t>
      </w:r>
      <w:r w:rsidR="00655031">
        <w:rPr>
          <w:rFonts w:hint="eastAsia"/>
        </w:rPr>
        <w:t>あることを擁護する</w:t>
      </w:r>
      <w:r w:rsidR="00166855">
        <w:rPr>
          <w:rFonts w:hint="eastAsia"/>
        </w:rPr>
        <w:t>最大の理由は、</w:t>
      </w:r>
      <w:r w:rsidR="00CC7F36">
        <w:rPr>
          <w:rFonts w:hint="eastAsia"/>
        </w:rPr>
        <w:t>道徳法則</w:t>
      </w:r>
      <w:r w:rsidR="00166855">
        <w:rPr>
          <w:rFonts w:hint="eastAsia"/>
        </w:rPr>
        <w:t>が</w:t>
      </w:r>
      <w:r w:rsidR="00DF127A">
        <w:rPr>
          <w:rFonts w:hint="eastAsia"/>
        </w:rPr>
        <w:t>神</w:t>
      </w:r>
      <w:r w:rsidR="00166855">
        <w:rPr>
          <w:rFonts w:hint="eastAsia"/>
        </w:rPr>
        <w:t>の命令というものを受容</w:t>
      </w:r>
      <w:r w:rsidR="00676BA6">
        <w:rPr>
          <w:rFonts w:hint="eastAsia"/>
        </w:rPr>
        <w:t>する</w:t>
      </w:r>
      <w:r w:rsidR="00166855">
        <w:rPr>
          <w:rFonts w:hint="eastAsia"/>
        </w:rPr>
        <w:t>ことによって、はじめて</w:t>
      </w:r>
      <w:r w:rsidR="00655031">
        <w:rPr>
          <w:rFonts w:hint="eastAsia"/>
        </w:rPr>
        <w:t>論理的（</w:t>
      </w:r>
      <w:r w:rsidR="00166855">
        <w:rPr>
          <w:rFonts w:hint="eastAsia"/>
        </w:rPr>
        <w:t>理に適う</w:t>
      </w:r>
      <w:r w:rsidR="00655031">
        <w:rPr>
          <w:rFonts w:hint="eastAsia"/>
        </w:rPr>
        <w:t>）</w:t>
      </w:r>
      <w:r w:rsidR="00403B75">
        <w:rPr>
          <w:rFonts w:hint="eastAsia"/>
        </w:rPr>
        <w:t>なもの</w:t>
      </w:r>
      <w:r w:rsidR="00340C77">
        <w:rPr>
          <w:rFonts w:hint="eastAsia"/>
        </w:rPr>
        <w:t>になる</w:t>
      </w:r>
      <w:r w:rsidR="00166855">
        <w:rPr>
          <w:rFonts w:hint="eastAsia"/>
        </w:rPr>
        <w:t>からである。この点に関して、無神論者</w:t>
      </w:r>
      <w:r w:rsidR="00676BA6">
        <w:rPr>
          <w:rFonts w:hint="eastAsia"/>
        </w:rPr>
        <w:t>が答えるべきタフな</w:t>
      </w:r>
      <w:r w:rsidR="00166855">
        <w:rPr>
          <w:rFonts w:hint="eastAsia"/>
        </w:rPr>
        <w:t>問いは次の</w:t>
      </w:r>
      <w:r w:rsidR="007546D7">
        <w:rPr>
          <w:rFonts w:hint="eastAsia"/>
        </w:rPr>
        <w:t>問いで</w:t>
      </w:r>
      <w:r w:rsidR="00166855">
        <w:rPr>
          <w:rFonts w:hint="eastAsia"/>
        </w:rPr>
        <w:t>ある。どうして</w:t>
      </w:r>
      <w:r w:rsidR="00340C77">
        <w:rPr>
          <w:rFonts w:hint="eastAsia"/>
        </w:rPr>
        <w:t>我々が生きるこの</w:t>
      </w:r>
      <w:r w:rsidR="00166855">
        <w:rPr>
          <w:rFonts w:hint="eastAsia"/>
        </w:rPr>
        <w:t>世界で、</w:t>
      </w:r>
      <w:r>
        <w:rPr>
          <w:rFonts w:hint="eastAsia"/>
        </w:rPr>
        <w:t>我々</w:t>
      </w:r>
      <w:r w:rsidR="00166855">
        <w:rPr>
          <w:rFonts w:hint="eastAsia"/>
        </w:rPr>
        <w:t>の</w:t>
      </w:r>
      <w:r w:rsidR="00DB7364">
        <w:rPr>
          <w:rFonts w:hint="eastAsia"/>
        </w:rPr>
        <w:t>生得的な</w:t>
      </w:r>
      <w:r w:rsidR="001345B8">
        <w:rPr>
          <w:rFonts w:hint="eastAsia"/>
        </w:rPr>
        <w:t>道徳性質</w:t>
      </w:r>
      <w:r w:rsidR="007546D7">
        <w:rPr>
          <w:rFonts w:hint="eastAsia"/>
        </w:rPr>
        <w:t>の</w:t>
      </w:r>
      <w:r w:rsidR="00166855">
        <w:rPr>
          <w:rFonts w:hint="eastAsia"/>
        </w:rPr>
        <w:t>論理的基礎（これらが妄想でない</w:t>
      </w:r>
      <w:r w:rsidR="00340C77">
        <w:rPr>
          <w:rFonts w:hint="eastAsia"/>
        </w:rPr>
        <w:t>ために</w:t>
      </w:r>
      <w:r w:rsidR="00166855">
        <w:rPr>
          <w:rFonts w:hint="eastAsia"/>
        </w:rPr>
        <w:t>）</w:t>
      </w:r>
      <w:r w:rsidR="007546D7">
        <w:rPr>
          <w:rFonts w:hint="eastAsia"/>
        </w:rPr>
        <w:t>を見出すの</w:t>
      </w:r>
      <w:r w:rsidR="00166855">
        <w:rPr>
          <w:rFonts w:hint="eastAsia"/>
        </w:rPr>
        <w:t>に、道徳的命令を下す</w:t>
      </w:r>
      <w:r w:rsidR="00DF127A">
        <w:rPr>
          <w:rFonts w:hint="eastAsia"/>
        </w:rPr>
        <w:t>神</w:t>
      </w:r>
      <w:r w:rsidR="00166855">
        <w:rPr>
          <w:rFonts w:hint="eastAsia"/>
        </w:rPr>
        <w:t>の存在が必要なのか</w:t>
      </w:r>
      <w:r w:rsidR="00340C77">
        <w:rPr>
          <w:rFonts w:hint="eastAsia"/>
        </w:rPr>
        <w:t>？次のようにも問うことができる。すなわち、自然界は何が理由で、</w:t>
      </w:r>
      <w:r w:rsidR="00DF127A">
        <w:rPr>
          <w:rFonts w:hint="eastAsia"/>
        </w:rPr>
        <w:t>神</w:t>
      </w:r>
      <w:r w:rsidR="00166855">
        <w:rPr>
          <w:rFonts w:hint="eastAsia"/>
        </w:rPr>
        <w:t>が存在</w:t>
      </w:r>
      <w:r w:rsidR="007546D7">
        <w:rPr>
          <w:rFonts w:hint="eastAsia"/>
        </w:rPr>
        <w:t>して</w:t>
      </w:r>
      <w:r w:rsidR="00166855">
        <w:rPr>
          <w:rFonts w:hint="eastAsia"/>
        </w:rPr>
        <w:t>はじめてその論理的基礎が成り立つような構造をしているのか</w:t>
      </w:r>
      <w:r w:rsidR="00340C77">
        <w:rPr>
          <w:rFonts w:hint="eastAsia"/>
        </w:rPr>
        <w:t>？</w:t>
      </w:r>
      <w:r w:rsidR="00166855">
        <w:rPr>
          <w:rFonts w:hint="eastAsia"/>
        </w:rPr>
        <w:t>自然プロセスを、</w:t>
      </w:r>
      <w:r w:rsidR="00DF127A">
        <w:rPr>
          <w:rFonts w:hint="eastAsia"/>
        </w:rPr>
        <w:t>神</w:t>
      </w:r>
      <w:r w:rsidR="00166855">
        <w:rPr>
          <w:rFonts w:hint="eastAsia"/>
        </w:rPr>
        <w:t>の創造プロセスの手段だと</w:t>
      </w:r>
      <w:r w:rsidR="00074A06">
        <w:rPr>
          <w:rFonts w:hint="eastAsia"/>
        </w:rPr>
        <w:t>みなす</w:t>
      </w:r>
      <w:r w:rsidR="00166855">
        <w:rPr>
          <w:rFonts w:hint="eastAsia"/>
        </w:rPr>
        <w:t>者にとって、自然プロセスが</w:t>
      </w:r>
      <w:r>
        <w:rPr>
          <w:rFonts w:hint="eastAsia"/>
        </w:rPr>
        <w:t>我々</w:t>
      </w:r>
      <w:r w:rsidR="00166855">
        <w:rPr>
          <w:rFonts w:hint="eastAsia"/>
        </w:rPr>
        <w:t>の</w:t>
      </w:r>
      <w:r w:rsidR="00764A15">
        <w:rPr>
          <w:rFonts w:hint="eastAsia"/>
        </w:rPr>
        <w:t>目を</w:t>
      </w:r>
      <w:r w:rsidR="00D96BD8">
        <w:rPr>
          <w:rFonts w:hint="eastAsia"/>
        </w:rPr>
        <w:t>こうした</w:t>
      </w:r>
      <w:r w:rsidR="00166855">
        <w:rPr>
          <w:rFonts w:hint="eastAsia"/>
        </w:rPr>
        <w:t>自然プロセスを創造プロセスの手段とした</w:t>
      </w:r>
      <w:r w:rsidR="00DF127A">
        <w:rPr>
          <w:rFonts w:hint="eastAsia"/>
        </w:rPr>
        <w:t>神</w:t>
      </w:r>
      <w:r w:rsidR="00166855">
        <w:rPr>
          <w:rFonts w:hint="eastAsia"/>
        </w:rPr>
        <w:t>へ</w:t>
      </w:r>
      <w:r w:rsidR="00074A06">
        <w:rPr>
          <w:rFonts w:hint="eastAsia"/>
        </w:rPr>
        <w:t>と</w:t>
      </w:r>
      <w:r w:rsidR="00166855">
        <w:rPr>
          <w:rFonts w:hint="eastAsia"/>
        </w:rPr>
        <w:t>向けさせるのは</w:t>
      </w:r>
      <w:r w:rsidR="00D96BD8">
        <w:rPr>
          <w:rFonts w:hint="eastAsia"/>
        </w:rPr>
        <w:t>、</w:t>
      </w:r>
      <w:r w:rsidR="00403B75">
        <w:rPr>
          <w:rFonts w:hint="eastAsia"/>
        </w:rPr>
        <w:t>非常に</w:t>
      </w:r>
      <w:r w:rsidR="00166855">
        <w:rPr>
          <w:rFonts w:hint="eastAsia"/>
        </w:rPr>
        <w:t>筋の通った</w:t>
      </w:r>
      <w:r w:rsidR="00D96BD8">
        <w:rPr>
          <w:rFonts w:hint="eastAsia"/>
        </w:rPr>
        <w:t>帰結</w:t>
      </w:r>
      <w:r w:rsidR="00340C77">
        <w:rPr>
          <w:rFonts w:hint="eastAsia"/>
        </w:rPr>
        <w:t>である</w:t>
      </w:r>
      <w:r w:rsidR="00166855">
        <w:rPr>
          <w:rFonts w:hint="eastAsia"/>
        </w:rPr>
        <w:t>。しかし、自然主義－無神論的を</w:t>
      </w:r>
      <w:r w:rsidR="00356F07">
        <w:rPr>
          <w:rFonts w:hint="eastAsia"/>
        </w:rPr>
        <w:t>採用</w:t>
      </w:r>
      <w:r w:rsidR="007546D7">
        <w:rPr>
          <w:rFonts w:hint="eastAsia"/>
        </w:rPr>
        <w:t>する</w:t>
      </w:r>
      <w:r w:rsidR="00166855">
        <w:rPr>
          <w:rFonts w:hint="eastAsia"/>
        </w:rPr>
        <w:t>者にとって、この世界は単なる遺伝子獲得競争の場</w:t>
      </w:r>
      <w:r w:rsidR="00074A06">
        <w:rPr>
          <w:rFonts w:hint="eastAsia"/>
        </w:rPr>
        <w:t>として生じたのであり、我々のこの</w:t>
      </w:r>
      <w:r w:rsidR="00166855">
        <w:rPr>
          <w:rFonts w:hint="eastAsia"/>
        </w:rPr>
        <w:t>生得</w:t>
      </w:r>
      <w:r w:rsidR="00074A06">
        <w:rPr>
          <w:rFonts w:hint="eastAsia"/>
        </w:rPr>
        <w:t>的</w:t>
      </w:r>
      <w:r w:rsidR="002466D5">
        <w:rPr>
          <w:rFonts w:hint="eastAsia"/>
        </w:rPr>
        <w:t>性質</w:t>
      </w:r>
      <w:r w:rsidR="00166855">
        <w:rPr>
          <w:rFonts w:hint="eastAsia"/>
        </w:rPr>
        <w:t>が、</w:t>
      </w:r>
      <w:r>
        <w:rPr>
          <w:rFonts w:hint="eastAsia"/>
        </w:rPr>
        <w:t>我々</w:t>
      </w:r>
      <w:r w:rsidR="00166855">
        <w:rPr>
          <w:rFonts w:hint="eastAsia"/>
        </w:rPr>
        <w:t>の目を</w:t>
      </w:r>
      <w:r w:rsidR="00DF127A">
        <w:rPr>
          <w:rFonts w:hint="eastAsia"/>
        </w:rPr>
        <w:t>神</w:t>
      </w:r>
      <w:r w:rsidR="00166855">
        <w:rPr>
          <w:rFonts w:hint="eastAsia"/>
        </w:rPr>
        <w:t>という概念へと向けさせることの合理的理由はない。</w:t>
      </w:r>
    </w:p>
    <w:p w14:paraId="68D47C2B" w14:textId="5226F7F8" w:rsidR="00166855" w:rsidRDefault="00166855" w:rsidP="00970B0C">
      <w:r>
        <w:rPr>
          <w:rFonts w:hint="eastAsia"/>
        </w:rPr>
        <w:t xml:space="preserve">　</w:t>
      </w:r>
      <w:r w:rsidR="00074A06">
        <w:rPr>
          <w:rFonts w:hint="eastAsia"/>
        </w:rPr>
        <w:t>ある</w:t>
      </w:r>
      <w:r w:rsidR="00CC7F36">
        <w:rPr>
          <w:rFonts w:hint="eastAsia"/>
        </w:rPr>
        <w:t>道徳法則</w:t>
      </w:r>
      <w:r w:rsidR="00074A06">
        <w:rPr>
          <w:rFonts w:hint="eastAsia"/>
        </w:rPr>
        <w:t>が</w:t>
      </w:r>
      <w:r w:rsidR="00DF127A">
        <w:rPr>
          <w:rFonts w:hint="eastAsia"/>
        </w:rPr>
        <w:t>神</w:t>
      </w:r>
      <w:r>
        <w:rPr>
          <w:rFonts w:hint="eastAsia"/>
        </w:rPr>
        <w:t>への信仰心</w:t>
      </w:r>
      <w:r w:rsidR="00074A06">
        <w:rPr>
          <w:rFonts w:hint="eastAsia"/>
        </w:rPr>
        <w:t>なしに</w:t>
      </w:r>
      <w:r w:rsidR="00764A15">
        <w:rPr>
          <w:rFonts w:hint="eastAsia"/>
        </w:rPr>
        <w:t>機能</w:t>
      </w:r>
      <w:r w:rsidR="0054660C">
        <w:rPr>
          <w:rFonts w:hint="eastAsia"/>
        </w:rPr>
        <w:t>する</w:t>
      </w:r>
      <w:r w:rsidR="00764A15">
        <w:rPr>
          <w:rFonts w:hint="eastAsia"/>
        </w:rPr>
        <w:t>こと</w:t>
      </w:r>
      <w:r w:rsidR="00074A06">
        <w:rPr>
          <w:rFonts w:hint="eastAsia"/>
        </w:rPr>
        <w:t>は現実</w:t>
      </w:r>
      <w:r w:rsidR="000A2C72">
        <w:rPr>
          <w:rFonts w:hint="eastAsia"/>
        </w:rPr>
        <w:t>的</w:t>
      </w:r>
      <w:r w:rsidR="00074A06">
        <w:rPr>
          <w:rFonts w:hint="eastAsia"/>
        </w:rPr>
        <w:t>にはもちろん可能である</w:t>
      </w:r>
      <w:r>
        <w:rPr>
          <w:rFonts w:hint="eastAsia"/>
        </w:rPr>
        <w:t>（だから善良な無神論者はたくさんいる）。しかし</w:t>
      </w:r>
      <w:r w:rsidR="000A2C72">
        <w:rPr>
          <w:rFonts w:hint="eastAsia"/>
        </w:rPr>
        <w:t>最も重要な</w:t>
      </w:r>
      <w:r w:rsidR="002466D5">
        <w:rPr>
          <w:rFonts w:hint="eastAsia"/>
        </w:rPr>
        <w:t>性質</w:t>
      </w:r>
      <w:r w:rsidR="000A2C72">
        <w:rPr>
          <w:rFonts w:hint="eastAsia"/>
        </w:rPr>
        <w:t>は</w:t>
      </w:r>
      <w:r>
        <w:rPr>
          <w:rFonts w:hint="eastAsia"/>
        </w:rPr>
        <w:t>、それが義務的</w:t>
      </w:r>
      <w:r w:rsidR="00764A15">
        <w:rPr>
          <w:rFonts w:hint="eastAsia"/>
        </w:rPr>
        <w:t>かつ</w:t>
      </w:r>
      <w:r w:rsidR="000A2C72">
        <w:rPr>
          <w:rFonts w:hint="eastAsia"/>
        </w:rPr>
        <w:t>必要</w:t>
      </w:r>
      <w:r w:rsidR="00764A15">
        <w:rPr>
          <w:rFonts w:hint="eastAsia"/>
        </w:rPr>
        <w:t>時には</w:t>
      </w:r>
      <w:r>
        <w:rPr>
          <w:rFonts w:hint="eastAsia"/>
        </w:rPr>
        <w:t>個人的利害の犠牲</w:t>
      </w:r>
      <w:r w:rsidR="00184CE9">
        <w:rPr>
          <w:rFonts w:hint="eastAsia"/>
        </w:rPr>
        <w:t>を求めるような</w:t>
      </w:r>
      <w:r w:rsidR="000A2C72">
        <w:rPr>
          <w:rFonts w:hint="eastAsia"/>
        </w:rPr>
        <w:t>法</w:t>
      </w:r>
      <w:r>
        <w:rPr>
          <w:rFonts w:hint="eastAsia"/>
        </w:rPr>
        <w:t>からなる</w:t>
      </w:r>
      <w:r w:rsidR="00CC7F36">
        <w:rPr>
          <w:rFonts w:hint="eastAsia"/>
        </w:rPr>
        <w:t>道徳法則</w:t>
      </w:r>
      <w:r>
        <w:rPr>
          <w:rFonts w:hint="eastAsia"/>
        </w:rPr>
        <w:t>が、</w:t>
      </w:r>
      <w:r w:rsidR="00DF127A">
        <w:rPr>
          <w:rFonts w:hint="eastAsia"/>
        </w:rPr>
        <w:t>神</w:t>
      </w:r>
      <w:r>
        <w:rPr>
          <w:rFonts w:hint="eastAsia"/>
        </w:rPr>
        <w:t>の信仰心なしに</w:t>
      </w:r>
      <w:r w:rsidR="000A2C72">
        <w:rPr>
          <w:rFonts w:hint="eastAsia"/>
        </w:rPr>
        <w:t>は</w:t>
      </w:r>
      <w:r>
        <w:rPr>
          <w:rFonts w:hint="eastAsia"/>
        </w:rPr>
        <w:t>論理的基礎</w:t>
      </w:r>
      <w:r w:rsidR="0054660C">
        <w:rPr>
          <w:rFonts w:hint="eastAsia"/>
        </w:rPr>
        <w:t>づけ</w:t>
      </w:r>
      <w:r>
        <w:rPr>
          <w:rFonts w:hint="eastAsia"/>
        </w:rPr>
        <w:t>ができないという点である。ここでいう「論理的基礎」とは、</w:t>
      </w:r>
      <w:r w:rsidR="0077565C">
        <w:rPr>
          <w:rFonts w:hint="eastAsia"/>
        </w:rPr>
        <w:t>我々</w:t>
      </w:r>
      <w:r>
        <w:rPr>
          <w:rFonts w:hint="eastAsia"/>
        </w:rPr>
        <w:t>が</w:t>
      </w:r>
      <w:r w:rsidR="007D4C81">
        <w:rPr>
          <w:rFonts w:hint="eastAsia"/>
        </w:rPr>
        <w:t>道徳的行為</w:t>
      </w:r>
      <w:r>
        <w:rPr>
          <w:rFonts w:hint="eastAsia"/>
        </w:rPr>
        <w:t>を行うとき、あるいは個人的利害を犠牲にするとき、それらを行うことの合理的根拠という意味である。実際に、多くの無神論者</w:t>
      </w:r>
      <w:r w:rsidR="0054660C">
        <w:rPr>
          <w:rFonts w:hint="eastAsia"/>
        </w:rPr>
        <w:t>や</w:t>
      </w:r>
      <w:r>
        <w:rPr>
          <w:rFonts w:hint="eastAsia"/>
        </w:rPr>
        <w:t>哲学者もこのことを</w:t>
      </w:r>
      <w:r w:rsidR="0054660C">
        <w:rPr>
          <w:rFonts w:hint="eastAsia"/>
        </w:rPr>
        <w:t>把握していた</w:t>
      </w:r>
      <w:r>
        <w:rPr>
          <w:rFonts w:hint="eastAsia"/>
        </w:rPr>
        <w:t>。たとえば、</w:t>
      </w:r>
      <w:r w:rsidR="00DF127A">
        <w:rPr>
          <w:rFonts w:hint="eastAsia"/>
        </w:rPr>
        <w:t>神</w:t>
      </w:r>
      <w:r>
        <w:rPr>
          <w:rFonts w:hint="eastAsia"/>
        </w:rPr>
        <w:t>がいなければ道徳的価値の正当性が</w:t>
      </w:r>
      <w:r w:rsidR="0054660C">
        <w:rPr>
          <w:rFonts w:hint="eastAsia"/>
        </w:rPr>
        <w:t>瓦解</w:t>
      </w:r>
      <w:r>
        <w:rPr>
          <w:rFonts w:hint="eastAsia"/>
        </w:rPr>
        <w:t>してしまうことをニーチェやサルトルは指摘している。ニーチェは、「したがって基礎という概念は、神への信仰がなくなれば、すべて崩壊してしまう。そして必然的なものは何もなくなる…それは神がいてはじめて何かが真だという価値が生まれる。それは神とともにあり、神がいなければ瓦解する</w:t>
      </w:r>
      <w:r w:rsidR="00B4246D">
        <w:rPr>
          <w:rStyle w:val="ad"/>
        </w:rPr>
        <w:footnoteReference w:id="51"/>
      </w:r>
      <w:r>
        <w:rPr>
          <w:rFonts w:hint="eastAsia"/>
        </w:rPr>
        <w:t>。」と</w:t>
      </w:r>
      <w:r w:rsidR="000A2C72">
        <w:rPr>
          <w:rFonts w:hint="eastAsia"/>
        </w:rPr>
        <w:t>述べ、</w:t>
      </w:r>
      <w:r w:rsidR="0054660C">
        <w:rPr>
          <w:rFonts w:hint="eastAsia"/>
        </w:rPr>
        <w:t>自らの</w:t>
      </w:r>
      <w:r w:rsidR="000A2C72">
        <w:rPr>
          <w:rFonts w:hint="eastAsia"/>
        </w:rPr>
        <w:t>アプローチ</w:t>
      </w:r>
      <w:r w:rsidR="0054660C">
        <w:rPr>
          <w:rFonts w:hint="eastAsia"/>
        </w:rPr>
        <w:t>の中でこうした結論</w:t>
      </w:r>
      <w:r w:rsidR="000A2C72">
        <w:rPr>
          <w:rFonts w:hint="eastAsia"/>
        </w:rPr>
        <w:t>を明らかにしてい</w:t>
      </w:r>
      <w:r>
        <w:rPr>
          <w:rFonts w:hint="eastAsia"/>
        </w:rPr>
        <w:t>る。サルトル</w:t>
      </w:r>
      <w:r w:rsidR="00403B75">
        <w:rPr>
          <w:rFonts w:hint="eastAsia"/>
        </w:rPr>
        <w:t>の</w:t>
      </w:r>
      <w:r>
        <w:rPr>
          <w:rFonts w:hint="eastAsia"/>
        </w:rPr>
        <w:t>次の</w:t>
      </w:r>
      <w:r w:rsidR="000A2C72">
        <w:rPr>
          <w:rFonts w:hint="eastAsia"/>
        </w:rPr>
        <w:t>ような言葉の中にも、こうしたアプローチが見られる</w:t>
      </w:r>
      <w:r>
        <w:rPr>
          <w:rFonts w:hint="eastAsia"/>
        </w:rPr>
        <w:t>。</w:t>
      </w:r>
    </w:p>
    <w:p w14:paraId="5F36CB01" w14:textId="77777777" w:rsidR="00970B0C" w:rsidRDefault="00970B0C" w:rsidP="00970B0C"/>
    <w:p w14:paraId="3AAC5C72" w14:textId="27B0E629" w:rsidR="00166855" w:rsidRDefault="00166855" w:rsidP="00166855">
      <w:pPr>
        <w:ind w:left="420" w:hangingChars="200" w:hanging="420"/>
        <w:rPr>
          <w:rStyle w:val="ae"/>
          <w:rFonts w:asciiTheme="minorEastAsia" w:hAnsiTheme="minorEastAsia"/>
        </w:rPr>
      </w:pPr>
      <w:r>
        <w:rPr>
          <w:rFonts w:hint="eastAsia"/>
        </w:rPr>
        <w:t xml:space="preserve">　</w:t>
      </w:r>
      <w:r w:rsidRPr="00970B0C">
        <w:rPr>
          <w:rFonts w:hint="eastAsia"/>
        </w:rPr>
        <w:t xml:space="preserve">　</w:t>
      </w:r>
      <w:r w:rsidRPr="00970B0C">
        <w:rPr>
          <w:rStyle w:val="ae"/>
          <w:rFonts w:ascii="HG丸ｺﾞｼｯｸM-PRO" w:eastAsia="HG丸ｺﾞｼｯｸM-PRO" w:hAnsi="HG丸ｺﾞｼｯｸM-PRO" w:hint="eastAsia"/>
        </w:rPr>
        <w:t>「</w:t>
      </w:r>
      <w:r w:rsidRPr="00970B0C">
        <w:rPr>
          <w:rStyle w:val="ae"/>
          <w:rFonts w:asciiTheme="minorEastAsia" w:hAnsiTheme="minorEastAsia" w:hint="eastAsia"/>
        </w:rPr>
        <w:t>これとは反対に、実存主義者たちにとって神</w:t>
      </w:r>
      <w:r w:rsidR="00930BCF">
        <w:rPr>
          <w:rStyle w:val="ae"/>
          <w:rFonts w:asciiTheme="minorEastAsia" w:hAnsiTheme="minorEastAsia" w:hint="eastAsia"/>
        </w:rPr>
        <w:t>の不</w:t>
      </w:r>
      <w:r w:rsidRPr="00970B0C">
        <w:rPr>
          <w:rStyle w:val="ae"/>
          <w:rFonts w:asciiTheme="minorEastAsia" w:hAnsiTheme="minorEastAsia" w:hint="eastAsia"/>
        </w:rPr>
        <w:t>在という考えは、非常に不幸をもたらすものとなる。なぜなら</w:t>
      </w:r>
      <w:r w:rsidR="00F26922">
        <w:rPr>
          <w:rStyle w:val="ae"/>
          <w:rFonts w:asciiTheme="minorEastAsia" w:hAnsiTheme="minorEastAsia" w:hint="eastAsia"/>
        </w:rPr>
        <w:t>、</w:t>
      </w:r>
      <w:r w:rsidR="00930BCF">
        <w:rPr>
          <w:rStyle w:val="ae"/>
          <w:rFonts w:asciiTheme="minorEastAsia" w:hAnsiTheme="minorEastAsia" w:hint="eastAsia"/>
        </w:rPr>
        <w:t>そ</w:t>
      </w:r>
      <w:r w:rsidR="00F26922">
        <w:rPr>
          <w:rStyle w:val="ae"/>
          <w:rFonts w:asciiTheme="minorEastAsia" w:hAnsiTheme="minorEastAsia" w:hint="eastAsia"/>
        </w:rPr>
        <w:t>のことによって</w:t>
      </w:r>
      <w:r w:rsidR="00930BCF">
        <w:rPr>
          <w:rStyle w:val="ae"/>
          <w:rFonts w:asciiTheme="minorEastAsia" w:hAnsiTheme="minorEastAsia" w:hint="eastAsia"/>
        </w:rPr>
        <w:t>論理的</w:t>
      </w:r>
      <w:r w:rsidR="00F26922">
        <w:rPr>
          <w:rStyle w:val="ae"/>
          <w:rFonts w:asciiTheme="minorEastAsia" w:hAnsiTheme="minorEastAsia" w:hint="eastAsia"/>
        </w:rPr>
        <w:t>に</w:t>
      </w:r>
      <w:r w:rsidR="00930BCF">
        <w:rPr>
          <w:rStyle w:val="ae"/>
          <w:rFonts w:asciiTheme="minorEastAsia" w:hAnsiTheme="minorEastAsia" w:hint="eastAsia"/>
        </w:rPr>
        <w:t>価値</w:t>
      </w:r>
      <w:r w:rsidR="00F26922">
        <w:rPr>
          <w:rStyle w:val="ae"/>
          <w:rFonts w:asciiTheme="minorEastAsia" w:hAnsiTheme="minorEastAsia" w:hint="eastAsia"/>
        </w:rPr>
        <w:t>基準</w:t>
      </w:r>
      <w:r w:rsidR="00930BCF">
        <w:rPr>
          <w:rStyle w:val="ae"/>
          <w:rFonts w:asciiTheme="minorEastAsia" w:hAnsiTheme="minorEastAsia" w:hint="eastAsia"/>
        </w:rPr>
        <w:t>の基礎を見出す</w:t>
      </w:r>
      <w:r w:rsidR="00614E7A">
        <w:rPr>
          <w:rStyle w:val="ae"/>
          <w:rFonts w:asciiTheme="minorEastAsia" w:hAnsiTheme="minorEastAsia" w:hint="eastAsia"/>
        </w:rPr>
        <w:t>蓋然</w:t>
      </w:r>
      <w:r w:rsidR="00930BCF">
        <w:rPr>
          <w:rStyle w:val="ae"/>
          <w:rFonts w:asciiTheme="minorEastAsia" w:hAnsiTheme="minorEastAsia" w:hint="eastAsia"/>
        </w:rPr>
        <w:t>性</w:t>
      </w:r>
      <w:r w:rsidR="00802953">
        <w:rPr>
          <w:rStyle w:val="ae"/>
          <w:rFonts w:asciiTheme="minorEastAsia" w:hAnsiTheme="minorEastAsia" w:hint="eastAsia"/>
        </w:rPr>
        <w:t>が</w:t>
      </w:r>
      <w:r w:rsidR="00F26922">
        <w:rPr>
          <w:rStyle w:val="ae"/>
          <w:rFonts w:asciiTheme="minorEastAsia" w:hAnsiTheme="minorEastAsia" w:hint="eastAsia"/>
        </w:rPr>
        <w:t>喪失するからである</w:t>
      </w:r>
      <w:r w:rsidR="00FC2015">
        <w:rPr>
          <w:rStyle w:val="ae"/>
          <w:rFonts w:asciiTheme="minorEastAsia" w:hAnsiTheme="minorEastAsia" w:hint="eastAsia"/>
        </w:rPr>
        <w:t>。</w:t>
      </w:r>
      <w:r w:rsidRPr="00970B0C">
        <w:rPr>
          <w:rStyle w:val="ae"/>
          <w:rFonts w:asciiTheme="minorEastAsia" w:hAnsiTheme="minorEastAsia" w:hint="eastAsia"/>
        </w:rPr>
        <w:t>これ</w:t>
      </w:r>
      <w:r w:rsidR="002033D7">
        <w:rPr>
          <w:rStyle w:val="ae"/>
          <w:rFonts w:asciiTheme="minorEastAsia" w:hAnsiTheme="minorEastAsia" w:hint="eastAsia"/>
        </w:rPr>
        <w:t>が</w:t>
      </w:r>
      <w:r w:rsidRPr="00970B0C">
        <w:rPr>
          <w:rStyle w:val="ae"/>
          <w:rFonts w:asciiTheme="minorEastAsia" w:hAnsiTheme="minorEastAsia" w:hint="eastAsia"/>
        </w:rPr>
        <w:t>、こうしたこ</w:t>
      </w:r>
      <w:r w:rsidR="00F26922">
        <w:rPr>
          <w:rStyle w:val="ae"/>
          <w:rFonts w:asciiTheme="minorEastAsia" w:hAnsiTheme="minorEastAsia" w:hint="eastAsia"/>
        </w:rPr>
        <w:t>とを思考する永遠かつ</w:t>
      </w:r>
      <w:r w:rsidRPr="00970B0C">
        <w:rPr>
          <w:rStyle w:val="ae"/>
          <w:rFonts w:asciiTheme="minorEastAsia" w:hAnsiTheme="minorEastAsia" w:hint="eastAsia"/>
        </w:rPr>
        <w:t>完全な</w:t>
      </w:r>
      <w:r w:rsidR="00F26922">
        <w:rPr>
          <w:rStyle w:val="ae"/>
          <w:rFonts w:asciiTheme="minorEastAsia" w:hAnsiTheme="minorEastAsia" w:hint="eastAsia"/>
        </w:rPr>
        <w:t>人格</w:t>
      </w:r>
      <w:r w:rsidR="00FC2015">
        <w:rPr>
          <w:rStyle w:val="ae"/>
          <w:rFonts w:asciiTheme="minorEastAsia" w:hAnsiTheme="minorEastAsia" w:hint="eastAsia"/>
        </w:rPr>
        <w:t>が存在しないという</w:t>
      </w:r>
      <w:r w:rsidR="002033D7">
        <w:rPr>
          <w:rStyle w:val="ae"/>
          <w:rFonts w:asciiTheme="minorEastAsia" w:hAnsiTheme="minorEastAsia" w:hint="eastAsia"/>
        </w:rPr>
        <w:t>意味なので</w:t>
      </w:r>
      <w:r w:rsidR="00F26922">
        <w:rPr>
          <w:rStyle w:val="ae"/>
          <w:rFonts w:asciiTheme="minorEastAsia" w:hAnsiTheme="minorEastAsia" w:hint="eastAsia"/>
        </w:rPr>
        <w:t>あれば</w:t>
      </w:r>
      <w:r w:rsidRPr="00970B0C">
        <w:rPr>
          <w:rStyle w:val="ae"/>
          <w:rFonts w:asciiTheme="minorEastAsia" w:hAnsiTheme="minorEastAsia" w:hint="eastAsia"/>
        </w:rPr>
        <w:t>、</w:t>
      </w:r>
      <w:r w:rsidR="00184CE9">
        <w:rPr>
          <w:rStyle w:val="ae"/>
          <w:rFonts w:asciiTheme="minorEastAsia" w:hAnsiTheme="minorEastAsia" w:hint="eastAsia"/>
        </w:rPr>
        <w:t>その</w:t>
      </w:r>
      <w:r w:rsidR="00F26922">
        <w:rPr>
          <w:rStyle w:val="ae"/>
          <w:rFonts w:asciiTheme="minorEastAsia" w:hAnsiTheme="minorEastAsia" w:hint="eastAsia"/>
        </w:rPr>
        <w:t>根幹から信頼しう</w:t>
      </w:r>
      <w:r w:rsidRPr="00970B0C">
        <w:rPr>
          <w:rStyle w:val="ae"/>
          <w:rFonts w:asciiTheme="minorEastAsia" w:hAnsiTheme="minorEastAsia" w:hint="eastAsia"/>
        </w:rPr>
        <w:t>る善</w:t>
      </w:r>
      <w:r w:rsidR="00184CE9">
        <w:rPr>
          <w:rStyle w:val="ae"/>
          <w:rFonts w:asciiTheme="minorEastAsia" w:hAnsiTheme="minorEastAsia" w:hint="eastAsia"/>
        </w:rPr>
        <w:t>性</w:t>
      </w:r>
      <w:r w:rsidR="00E87EBB">
        <w:rPr>
          <w:rStyle w:val="ae"/>
          <w:rFonts w:asciiTheme="minorEastAsia" w:hAnsiTheme="minorEastAsia" w:hint="eastAsia"/>
        </w:rPr>
        <w:t>も</w:t>
      </w:r>
      <w:r w:rsidRPr="00970B0C">
        <w:rPr>
          <w:rStyle w:val="ae"/>
          <w:rFonts w:asciiTheme="minorEastAsia" w:hAnsiTheme="minorEastAsia" w:hint="eastAsia"/>
        </w:rPr>
        <w:t>存在しない。</w:t>
      </w:r>
      <w:r w:rsidR="000D52DD">
        <w:rPr>
          <w:rStyle w:val="ae"/>
          <w:rFonts w:asciiTheme="minorEastAsia" w:hAnsiTheme="minorEastAsia" w:hint="eastAsia"/>
        </w:rPr>
        <w:t>我々が人間だけの</w:t>
      </w:r>
      <w:r w:rsidRPr="00970B0C">
        <w:rPr>
          <w:rStyle w:val="ae"/>
          <w:rFonts w:asciiTheme="minorEastAsia" w:hAnsiTheme="minorEastAsia" w:hint="eastAsia"/>
        </w:rPr>
        <w:t>世界</w:t>
      </w:r>
      <w:r w:rsidR="000D52DD">
        <w:rPr>
          <w:rStyle w:val="ae"/>
          <w:rFonts w:asciiTheme="minorEastAsia" w:hAnsiTheme="minorEastAsia" w:hint="eastAsia"/>
        </w:rPr>
        <w:t>にいるのであれば</w:t>
      </w:r>
      <w:r w:rsidRPr="00970B0C">
        <w:rPr>
          <w:rStyle w:val="ae"/>
          <w:rFonts w:asciiTheme="minorEastAsia" w:hAnsiTheme="minorEastAsia" w:hint="eastAsia"/>
        </w:rPr>
        <w:t>、善</w:t>
      </w:r>
      <w:r w:rsidR="00E87EBB">
        <w:rPr>
          <w:rStyle w:val="ae"/>
          <w:rFonts w:asciiTheme="minorEastAsia" w:hAnsiTheme="minorEastAsia" w:hint="eastAsia"/>
        </w:rPr>
        <w:t>性</w:t>
      </w:r>
      <w:r w:rsidR="002033D7">
        <w:rPr>
          <w:rStyle w:val="ae"/>
          <w:rFonts w:asciiTheme="minorEastAsia" w:hAnsiTheme="minorEastAsia" w:hint="eastAsia"/>
        </w:rPr>
        <w:t>が</w:t>
      </w:r>
      <w:r w:rsidRPr="00970B0C">
        <w:rPr>
          <w:rStyle w:val="ae"/>
          <w:rFonts w:asciiTheme="minorEastAsia" w:hAnsiTheme="minorEastAsia" w:hint="eastAsia"/>
        </w:rPr>
        <w:t>存在</w:t>
      </w:r>
      <w:r w:rsidR="000D52DD">
        <w:rPr>
          <w:rStyle w:val="ae"/>
          <w:rFonts w:asciiTheme="minorEastAsia" w:hAnsiTheme="minorEastAsia" w:hint="eastAsia"/>
        </w:rPr>
        <w:t>したり</w:t>
      </w:r>
      <w:r w:rsidRPr="00970B0C">
        <w:rPr>
          <w:rStyle w:val="ae"/>
          <w:rFonts w:asciiTheme="minorEastAsia" w:hAnsiTheme="minorEastAsia" w:hint="eastAsia"/>
        </w:rPr>
        <w:t>、正直</w:t>
      </w:r>
      <w:r w:rsidR="00CD7B04">
        <w:rPr>
          <w:rStyle w:val="ae"/>
          <w:rFonts w:asciiTheme="minorEastAsia" w:hAnsiTheme="minorEastAsia" w:hint="eastAsia"/>
        </w:rPr>
        <w:t>であるべき</w:t>
      </w:r>
      <w:r w:rsidRPr="00970B0C">
        <w:rPr>
          <w:rStyle w:val="ae"/>
          <w:rFonts w:asciiTheme="minorEastAsia" w:hAnsiTheme="minorEastAsia" w:hint="eastAsia"/>
        </w:rPr>
        <w:t>、</w:t>
      </w:r>
      <w:r w:rsidR="002033D7">
        <w:rPr>
          <w:rStyle w:val="ae"/>
          <w:rFonts w:asciiTheme="minorEastAsia" w:hAnsiTheme="minorEastAsia" w:hint="eastAsia"/>
        </w:rPr>
        <w:t>嘘は</w:t>
      </w:r>
      <w:r w:rsidR="000D52DD">
        <w:rPr>
          <w:rStyle w:val="ae"/>
          <w:rFonts w:asciiTheme="minorEastAsia" w:hAnsiTheme="minorEastAsia" w:hint="eastAsia"/>
        </w:rPr>
        <w:t>よく</w:t>
      </w:r>
      <w:r w:rsidR="00CD7B04">
        <w:rPr>
          <w:rStyle w:val="ae"/>
          <w:rFonts w:asciiTheme="minorEastAsia" w:hAnsiTheme="minorEastAsia" w:hint="eastAsia"/>
        </w:rPr>
        <w:t>ない、</w:t>
      </w:r>
      <w:r w:rsidR="000D52DD">
        <w:rPr>
          <w:rStyle w:val="ae"/>
          <w:rFonts w:asciiTheme="minorEastAsia" w:hAnsiTheme="minorEastAsia" w:hint="eastAsia"/>
        </w:rPr>
        <w:t>な</w:t>
      </w:r>
      <w:r w:rsidR="000D52DD">
        <w:rPr>
          <w:rStyle w:val="ae"/>
          <w:rFonts w:asciiTheme="minorEastAsia" w:hAnsiTheme="minorEastAsia" w:hint="eastAsia"/>
        </w:rPr>
        <w:lastRenderedPageBreak/>
        <w:t>どとは書かない</w:t>
      </w:r>
      <w:r w:rsidRPr="00970B0C">
        <w:rPr>
          <w:rStyle w:val="ae"/>
          <w:rFonts w:asciiTheme="minorEastAsia" w:hAnsiTheme="minorEastAsia" w:hint="eastAsia"/>
        </w:rPr>
        <w:t>。ドストエフスキー</w:t>
      </w:r>
      <w:r w:rsidR="00FC2015">
        <w:rPr>
          <w:rStyle w:val="ae"/>
          <w:rFonts w:asciiTheme="minorEastAsia" w:hAnsiTheme="minorEastAsia" w:hint="eastAsia"/>
        </w:rPr>
        <w:t>は『</w:t>
      </w:r>
      <w:r w:rsidRPr="00970B0C">
        <w:rPr>
          <w:rStyle w:val="ae"/>
          <w:rFonts w:asciiTheme="minorEastAsia" w:hAnsiTheme="minorEastAsia" w:hint="eastAsia"/>
        </w:rPr>
        <w:t>神がいなければ、すべては自由である</w:t>
      </w:r>
      <w:r w:rsidR="00FC2015">
        <w:rPr>
          <w:rStyle w:val="ae"/>
          <w:rFonts w:asciiTheme="minorEastAsia" w:hAnsiTheme="minorEastAsia" w:hint="eastAsia"/>
        </w:rPr>
        <w:t>』</w:t>
      </w:r>
      <w:r w:rsidRPr="00970B0C">
        <w:rPr>
          <w:rStyle w:val="ae"/>
          <w:rFonts w:asciiTheme="minorEastAsia" w:hAnsiTheme="minorEastAsia" w:hint="eastAsia"/>
        </w:rPr>
        <w:t>と書いた。そしてそれこそが実存主義の始まりなのだ。たしかに神がいなければ、すべては自由であり、人間が拠り所とするものはなくなる</w:t>
      </w:r>
      <w:r w:rsidR="00B4246D">
        <w:rPr>
          <w:rStyle w:val="ad"/>
          <w:rFonts w:asciiTheme="minorEastAsia" w:hAnsiTheme="minorEastAsia"/>
          <w:i/>
          <w:iCs/>
        </w:rPr>
        <w:footnoteReference w:id="52"/>
      </w:r>
      <w:r w:rsidRPr="00970B0C">
        <w:rPr>
          <w:rStyle w:val="ae"/>
          <w:rFonts w:asciiTheme="minorEastAsia" w:hAnsiTheme="minorEastAsia" w:hint="eastAsia"/>
        </w:rPr>
        <w:t>。」</w:t>
      </w:r>
    </w:p>
    <w:p w14:paraId="072AE5A5" w14:textId="77777777" w:rsidR="00970B0C" w:rsidRPr="00970B0C" w:rsidRDefault="00970B0C" w:rsidP="00166855">
      <w:pPr>
        <w:ind w:left="420" w:hangingChars="200" w:hanging="420"/>
        <w:rPr>
          <w:rFonts w:asciiTheme="minorEastAsia" w:hAnsiTheme="minorEastAsia"/>
        </w:rPr>
      </w:pPr>
    </w:p>
    <w:p w14:paraId="580A6851" w14:textId="2602C9BE" w:rsidR="00166855" w:rsidRDefault="00166855" w:rsidP="00970B0C">
      <w:pPr>
        <w:ind w:firstLineChars="100" w:firstLine="210"/>
      </w:pPr>
      <w:r>
        <w:rPr>
          <w:rFonts w:hint="eastAsia"/>
        </w:rPr>
        <w:t>ニーチェとサルトルは、</w:t>
      </w:r>
      <w:r w:rsidR="00DF127A">
        <w:rPr>
          <w:rFonts w:hint="eastAsia"/>
        </w:rPr>
        <w:t>神</w:t>
      </w:r>
      <w:r>
        <w:rPr>
          <w:rFonts w:hint="eastAsia"/>
        </w:rPr>
        <w:t>が存在しなければ、道徳的価値の論理的基礎が崩壊してしまうことを理解していた。現代</w:t>
      </w:r>
      <w:r w:rsidR="002033D7">
        <w:rPr>
          <w:rFonts w:hint="eastAsia"/>
        </w:rPr>
        <w:t>における</w:t>
      </w:r>
      <w:r>
        <w:rPr>
          <w:rFonts w:hint="eastAsia"/>
        </w:rPr>
        <w:t>最も著名な無神論者、リチャード・ドーキンスは、人間の他者への憐れみについて「ダーウィン主義の観点からみれば誤りである。だが、悦ばしく、貴重な誤りである」と</w:t>
      </w:r>
      <w:r w:rsidR="000A2C72">
        <w:rPr>
          <w:rFonts w:hint="eastAsia"/>
        </w:rPr>
        <w:t>述べている</w:t>
      </w:r>
      <w:r w:rsidR="00B4246D">
        <w:rPr>
          <w:rStyle w:val="ad"/>
        </w:rPr>
        <w:footnoteReference w:id="53"/>
      </w:r>
      <w:r>
        <w:rPr>
          <w:rFonts w:hint="eastAsia"/>
        </w:rPr>
        <w:t>。</w:t>
      </w:r>
      <w:r w:rsidR="004C076F">
        <w:rPr>
          <w:rFonts w:hint="eastAsia"/>
        </w:rPr>
        <w:t>無神論の世界観においては、我々に</w:t>
      </w:r>
      <w:r w:rsidR="002033D7">
        <w:rPr>
          <w:rFonts w:hint="eastAsia"/>
        </w:rPr>
        <w:t>内在</w:t>
      </w:r>
      <w:r w:rsidR="004C076F">
        <w:rPr>
          <w:rFonts w:hint="eastAsia"/>
        </w:rPr>
        <w:t>する</w:t>
      </w:r>
      <w:r w:rsidR="00DB7364">
        <w:rPr>
          <w:rFonts w:hint="eastAsia"/>
        </w:rPr>
        <w:t>生得的な</w:t>
      </w:r>
      <w:r w:rsidR="001345B8">
        <w:rPr>
          <w:rFonts w:hint="eastAsia"/>
        </w:rPr>
        <w:t>道徳性質</w:t>
      </w:r>
      <w:r w:rsidR="004C076F">
        <w:rPr>
          <w:rFonts w:hint="eastAsia"/>
        </w:rPr>
        <w:t>は、妄想として認識されなければならないことを、</w:t>
      </w:r>
      <w:r>
        <w:rPr>
          <w:rFonts w:hint="eastAsia"/>
        </w:rPr>
        <w:t>生物学者のマイケル・ルース、エドワード・オズボーン・ウィルソン</w:t>
      </w:r>
      <w:r w:rsidR="004C076F">
        <w:rPr>
          <w:rFonts w:hint="eastAsia"/>
        </w:rPr>
        <w:t>の</w:t>
      </w:r>
      <w:r>
        <w:rPr>
          <w:rFonts w:hint="eastAsia"/>
        </w:rPr>
        <w:t>次の</w:t>
      </w:r>
      <w:r w:rsidR="004C076F">
        <w:rPr>
          <w:rFonts w:hint="eastAsia"/>
        </w:rPr>
        <w:t>言葉から</w:t>
      </w:r>
      <w:r w:rsidR="002033D7">
        <w:rPr>
          <w:rFonts w:hint="eastAsia"/>
        </w:rPr>
        <w:t>も</w:t>
      </w:r>
      <w:r w:rsidR="004C076F">
        <w:rPr>
          <w:rFonts w:hint="eastAsia"/>
        </w:rPr>
        <w:t>理解できる</w:t>
      </w:r>
      <w:r>
        <w:rPr>
          <w:rFonts w:hint="eastAsia"/>
        </w:rPr>
        <w:t>。</w:t>
      </w:r>
    </w:p>
    <w:p w14:paraId="16CCC9D0" w14:textId="77777777" w:rsidR="00970B0C" w:rsidRDefault="00970B0C" w:rsidP="00970B0C">
      <w:pPr>
        <w:ind w:firstLineChars="100" w:firstLine="210"/>
      </w:pPr>
    </w:p>
    <w:p w14:paraId="2250C172" w14:textId="55766B28" w:rsidR="00166855" w:rsidRDefault="00166855" w:rsidP="00166855">
      <w:pPr>
        <w:ind w:leftChars="100" w:left="420" w:hangingChars="100" w:hanging="210"/>
        <w:rPr>
          <w:rStyle w:val="ae"/>
          <w:rFonts w:asciiTheme="minorEastAsia" w:hAnsiTheme="minorEastAsia"/>
          <w:iCs w:val="0"/>
        </w:rPr>
      </w:pPr>
      <w:r w:rsidRPr="00E43D6A">
        <w:rPr>
          <w:rFonts w:ascii="HG丸ｺﾞｼｯｸM-PRO" w:eastAsia="HG丸ｺﾞｼｯｸM-PRO" w:hAnsi="HG丸ｺﾞｼｯｸM-PRO" w:hint="eastAsia"/>
        </w:rPr>
        <w:t xml:space="preserve">　</w:t>
      </w:r>
      <w:r w:rsidRPr="00970B0C">
        <w:rPr>
          <w:rStyle w:val="ae"/>
          <w:rFonts w:asciiTheme="minorEastAsia" w:hAnsiTheme="minorEastAsia" w:hint="eastAsia"/>
          <w:iCs w:val="0"/>
        </w:rPr>
        <w:t>「ケンブリッジ大学の哲学者、ジョージ・エドワード・ムーア</w:t>
      </w:r>
      <w:r w:rsidR="00DF127A">
        <w:rPr>
          <w:rStyle w:val="ae"/>
          <w:rFonts w:asciiTheme="minorEastAsia" w:hAnsiTheme="minorEastAsia" w:hint="eastAsia"/>
          <w:iCs w:val="0"/>
        </w:rPr>
        <w:t>の</w:t>
      </w:r>
      <w:r w:rsidRPr="00970B0C">
        <w:rPr>
          <w:rStyle w:val="ae"/>
          <w:rFonts w:asciiTheme="minorEastAsia" w:hAnsiTheme="minorEastAsia" w:hint="eastAsia"/>
          <w:iCs w:val="0"/>
        </w:rPr>
        <w:t>有名</w:t>
      </w:r>
      <w:r w:rsidR="00DF127A">
        <w:rPr>
          <w:rStyle w:val="ae"/>
          <w:rFonts w:asciiTheme="minorEastAsia" w:hAnsiTheme="minorEastAsia" w:hint="eastAsia"/>
          <w:iCs w:val="0"/>
        </w:rPr>
        <w:t>な</w:t>
      </w:r>
      <w:r w:rsidRPr="00970B0C">
        <w:rPr>
          <w:rStyle w:val="ae"/>
          <w:rFonts w:asciiTheme="minorEastAsia" w:hAnsiTheme="minorEastAsia" w:hint="eastAsia"/>
          <w:iCs w:val="0"/>
        </w:rPr>
        <w:t>表現を用いるならば、</w:t>
      </w:r>
      <w:r w:rsidR="00247907">
        <w:rPr>
          <w:rStyle w:val="ae"/>
          <w:rFonts w:asciiTheme="minorEastAsia" w:hAnsiTheme="minorEastAsia" w:hint="eastAsia"/>
          <w:iCs w:val="0"/>
        </w:rPr>
        <w:t>進化論的倫理観</w:t>
      </w:r>
      <w:r w:rsidRPr="00970B0C">
        <w:rPr>
          <w:rStyle w:val="ae"/>
          <w:rFonts w:asciiTheme="minorEastAsia" w:hAnsiTheme="minorEastAsia" w:hint="eastAsia"/>
          <w:iCs w:val="0"/>
        </w:rPr>
        <w:t>において、「である」から「すべき」への還元は、自然主義的誤謬（the naturalistic fallacy）である。道徳は</w:t>
      </w:r>
      <w:r w:rsidR="00DF127A">
        <w:rPr>
          <w:rStyle w:val="ae"/>
          <w:rFonts w:asciiTheme="minorEastAsia" w:hAnsiTheme="minorEastAsia" w:hint="eastAsia"/>
          <w:iCs w:val="0"/>
        </w:rPr>
        <w:t>、</w:t>
      </w:r>
      <w:r w:rsidR="0077565C" w:rsidRPr="00970B0C">
        <w:rPr>
          <w:rStyle w:val="ae"/>
          <w:rFonts w:asciiTheme="minorEastAsia" w:hAnsiTheme="minorEastAsia" w:hint="eastAsia"/>
          <w:iCs w:val="0"/>
        </w:rPr>
        <w:t>我々</w:t>
      </w:r>
      <w:r w:rsidRPr="00970B0C">
        <w:rPr>
          <w:rStyle w:val="ae"/>
          <w:rFonts w:asciiTheme="minorEastAsia" w:hAnsiTheme="minorEastAsia" w:hint="eastAsia"/>
          <w:iCs w:val="0"/>
        </w:rPr>
        <w:t>を何ら</w:t>
      </w:r>
      <w:r w:rsidR="00DF127A">
        <w:rPr>
          <w:rStyle w:val="ae"/>
          <w:rFonts w:asciiTheme="minorEastAsia" w:hAnsiTheme="minorEastAsia" w:hint="eastAsia"/>
          <w:iCs w:val="0"/>
        </w:rPr>
        <w:t>か</w:t>
      </w:r>
      <w:r w:rsidRPr="00970B0C">
        <w:rPr>
          <w:rStyle w:val="ae"/>
          <w:rFonts w:asciiTheme="minorEastAsia" w:hAnsiTheme="minorEastAsia" w:hint="eastAsia"/>
          <w:iCs w:val="0"/>
        </w:rPr>
        <w:t>の</w:t>
      </w:r>
      <w:r w:rsidR="00247907">
        <w:rPr>
          <w:rStyle w:val="ae"/>
          <w:rFonts w:asciiTheme="minorEastAsia" w:hAnsiTheme="minorEastAsia" w:hint="eastAsia"/>
          <w:iCs w:val="0"/>
        </w:rPr>
        <w:t>特定の</w:t>
      </w:r>
      <w:r w:rsidRPr="00970B0C">
        <w:rPr>
          <w:rStyle w:val="ae"/>
          <w:rFonts w:asciiTheme="minorEastAsia" w:hAnsiTheme="minorEastAsia" w:hint="eastAsia"/>
          <w:iCs w:val="0"/>
        </w:rPr>
        <w:t>行為へと導</w:t>
      </w:r>
      <w:r w:rsidR="00DF127A">
        <w:rPr>
          <w:rStyle w:val="ae"/>
          <w:rFonts w:asciiTheme="minorEastAsia" w:hAnsiTheme="minorEastAsia" w:hint="eastAsia"/>
          <w:iCs w:val="0"/>
        </w:rPr>
        <w:t>こうとする</w:t>
      </w:r>
      <w:r w:rsidRPr="00970B0C">
        <w:rPr>
          <w:rStyle w:val="ae"/>
          <w:rFonts w:asciiTheme="minorEastAsia" w:hAnsiTheme="minorEastAsia" w:hint="eastAsia"/>
          <w:iCs w:val="0"/>
        </w:rPr>
        <w:t>遺伝子レベルの妄想である。</w:t>
      </w:r>
      <w:r w:rsidR="00247907">
        <w:rPr>
          <w:rStyle w:val="ae"/>
          <w:rFonts w:asciiTheme="minorEastAsia" w:hAnsiTheme="minorEastAsia" w:hint="eastAsia"/>
          <w:iCs w:val="0"/>
        </w:rPr>
        <w:t>そこには、</w:t>
      </w:r>
      <w:r w:rsidR="00DF127A">
        <w:rPr>
          <w:rStyle w:val="ae"/>
          <w:rFonts w:asciiTheme="minorEastAsia" w:hAnsiTheme="minorEastAsia" w:hint="eastAsia"/>
          <w:iCs w:val="0"/>
        </w:rPr>
        <w:t>いかなる</w:t>
      </w:r>
      <w:r w:rsidRPr="00970B0C">
        <w:rPr>
          <w:rStyle w:val="ae"/>
          <w:rFonts w:asciiTheme="minorEastAsia" w:hAnsiTheme="minorEastAsia" w:hint="eastAsia"/>
          <w:iCs w:val="0"/>
        </w:rPr>
        <w:t>外的</w:t>
      </w:r>
      <w:r w:rsidR="00DF127A">
        <w:rPr>
          <w:rStyle w:val="ae"/>
          <w:rFonts w:asciiTheme="minorEastAsia" w:hAnsiTheme="minorEastAsia" w:hint="eastAsia"/>
          <w:iCs w:val="0"/>
        </w:rPr>
        <w:t>基礎</w:t>
      </w:r>
      <w:r w:rsidRPr="00970B0C">
        <w:rPr>
          <w:rStyle w:val="ae"/>
          <w:rFonts w:asciiTheme="minorEastAsia" w:hAnsiTheme="minorEastAsia" w:hint="eastAsia"/>
          <w:iCs w:val="0"/>
        </w:rPr>
        <w:t>も存在しない。道徳は</w:t>
      </w:r>
      <w:r w:rsidR="00DF127A">
        <w:rPr>
          <w:rStyle w:val="ae"/>
          <w:rFonts w:asciiTheme="minorEastAsia" w:hAnsiTheme="minorEastAsia" w:hint="eastAsia"/>
          <w:iCs w:val="0"/>
        </w:rPr>
        <w:t>進化によって</w:t>
      </w:r>
      <w:r w:rsidRPr="00970B0C">
        <w:rPr>
          <w:rStyle w:val="ae"/>
          <w:rFonts w:asciiTheme="minorEastAsia" w:hAnsiTheme="minorEastAsia" w:hint="eastAsia"/>
          <w:iCs w:val="0"/>
        </w:rPr>
        <w:t>生じたが、進化</w:t>
      </w:r>
      <w:r w:rsidR="00DF127A">
        <w:rPr>
          <w:rStyle w:val="ae"/>
          <w:rFonts w:asciiTheme="minorEastAsia" w:hAnsiTheme="minorEastAsia" w:hint="eastAsia"/>
          <w:iCs w:val="0"/>
        </w:rPr>
        <w:t>によって</w:t>
      </w:r>
      <w:r w:rsidRPr="00970B0C">
        <w:rPr>
          <w:rStyle w:val="ae"/>
          <w:rFonts w:asciiTheme="minorEastAsia" w:hAnsiTheme="minorEastAsia" w:hint="eastAsia"/>
          <w:iCs w:val="0"/>
        </w:rPr>
        <w:t>基礎づけ</w:t>
      </w:r>
      <w:r w:rsidR="00403B75">
        <w:rPr>
          <w:rStyle w:val="ae"/>
          <w:rFonts w:asciiTheme="minorEastAsia" w:hAnsiTheme="minorEastAsia" w:hint="eastAsia"/>
          <w:iCs w:val="0"/>
        </w:rPr>
        <w:t>ら</w:t>
      </w:r>
      <w:r w:rsidR="00DF127A">
        <w:rPr>
          <w:rStyle w:val="ae"/>
          <w:rFonts w:asciiTheme="minorEastAsia" w:hAnsiTheme="minorEastAsia" w:hint="eastAsia"/>
          <w:iCs w:val="0"/>
        </w:rPr>
        <w:t>れてはいない</w:t>
      </w:r>
      <w:r w:rsidRPr="00970B0C">
        <w:rPr>
          <w:rStyle w:val="ae"/>
          <w:rFonts w:asciiTheme="minorEastAsia" w:hAnsiTheme="minorEastAsia" w:hint="eastAsia"/>
          <w:iCs w:val="0"/>
        </w:rPr>
        <w:t>。マクベスの短剣のように、実在しない重要</w:t>
      </w:r>
      <w:r w:rsidR="00247907">
        <w:rPr>
          <w:rStyle w:val="ae"/>
          <w:rFonts w:asciiTheme="minorEastAsia" w:hAnsiTheme="minorEastAsia" w:hint="eastAsia"/>
          <w:iCs w:val="0"/>
        </w:rPr>
        <w:t>な</w:t>
      </w:r>
      <w:r w:rsidRPr="00970B0C">
        <w:rPr>
          <w:rStyle w:val="ae"/>
          <w:rFonts w:asciiTheme="minorEastAsia" w:hAnsiTheme="minorEastAsia" w:hint="eastAsia"/>
          <w:iCs w:val="0"/>
        </w:rPr>
        <w:t>目的</w:t>
      </w:r>
      <w:r w:rsidR="00DF127A">
        <w:rPr>
          <w:rStyle w:val="ae"/>
          <w:rFonts w:asciiTheme="minorEastAsia" w:hAnsiTheme="minorEastAsia" w:hint="eastAsia"/>
          <w:iCs w:val="0"/>
        </w:rPr>
        <w:t>の</w:t>
      </w:r>
      <w:r w:rsidRPr="00970B0C">
        <w:rPr>
          <w:rStyle w:val="ae"/>
          <w:rFonts w:asciiTheme="minorEastAsia" w:hAnsiTheme="minorEastAsia" w:hint="eastAsia"/>
          <w:iCs w:val="0"/>
        </w:rPr>
        <w:t>実現のために奉仕している。妄想</w:t>
      </w:r>
      <w:r w:rsidR="00247907">
        <w:rPr>
          <w:rStyle w:val="ae"/>
          <w:rFonts w:asciiTheme="minorEastAsia" w:hAnsiTheme="minorEastAsia" w:hint="eastAsia"/>
          <w:iCs w:val="0"/>
        </w:rPr>
        <w:t>というときに</w:t>
      </w:r>
      <w:r w:rsidR="00EB43C5">
        <w:rPr>
          <w:rStyle w:val="ae"/>
          <w:rFonts w:asciiTheme="minorEastAsia" w:hAnsiTheme="minorEastAsia" w:hint="eastAsia"/>
          <w:iCs w:val="0"/>
        </w:rPr>
        <w:t>、</w:t>
      </w:r>
      <w:r w:rsidRPr="00970B0C">
        <w:rPr>
          <w:rStyle w:val="ae"/>
          <w:rFonts w:asciiTheme="minorEastAsia" w:hAnsiTheme="minorEastAsia" w:hint="eastAsia"/>
          <w:iCs w:val="0"/>
        </w:rPr>
        <w:t>道徳</w:t>
      </w:r>
      <w:r w:rsidR="00247907">
        <w:rPr>
          <w:rStyle w:val="ae"/>
          <w:rFonts w:asciiTheme="minorEastAsia" w:hAnsiTheme="minorEastAsia" w:hint="eastAsia"/>
          <w:iCs w:val="0"/>
        </w:rPr>
        <w:t>が</w:t>
      </w:r>
      <w:r w:rsidRPr="00970B0C">
        <w:rPr>
          <w:rStyle w:val="ae"/>
          <w:rFonts w:asciiTheme="minorEastAsia" w:hAnsiTheme="minorEastAsia" w:hint="eastAsia"/>
          <w:iCs w:val="0"/>
        </w:rPr>
        <w:t>存在</w:t>
      </w:r>
      <w:r w:rsidR="00EB43C5">
        <w:rPr>
          <w:rStyle w:val="ae"/>
          <w:rFonts w:asciiTheme="minorEastAsia" w:hAnsiTheme="minorEastAsia" w:hint="eastAsia"/>
          <w:iCs w:val="0"/>
        </w:rPr>
        <w:t>しない</w:t>
      </w:r>
      <w:r w:rsidRPr="00970B0C">
        <w:rPr>
          <w:rStyle w:val="ae"/>
          <w:rFonts w:asciiTheme="minorEastAsia" w:hAnsiTheme="minorEastAsia" w:hint="eastAsia"/>
          <w:iCs w:val="0"/>
        </w:rPr>
        <w:t>完全</w:t>
      </w:r>
      <w:r w:rsidR="00EB43C5">
        <w:rPr>
          <w:rStyle w:val="ae"/>
          <w:rFonts w:asciiTheme="minorEastAsia" w:hAnsiTheme="minorEastAsia" w:hint="eastAsia"/>
          <w:iCs w:val="0"/>
        </w:rPr>
        <w:t>な</w:t>
      </w:r>
      <w:r w:rsidRPr="00970B0C">
        <w:rPr>
          <w:rStyle w:val="ae"/>
          <w:rFonts w:asciiTheme="minorEastAsia" w:hAnsiTheme="minorEastAsia" w:hint="eastAsia"/>
          <w:iCs w:val="0"/>
        </w:rPr>
        <w:t>空想</w:t>
      </w:r>
      <w:r w:rsidR="00EB43C5">
        <w:rPr>
          <w:rStyle w:val="ae"/>
          <w:rFonts w:asciiTheme="minorEastAsia" w:hAnsiTheme="minorEastAsia" w:hint="eastAsia"/>
          <w:iCs w:val="0"/>
        </w:rPr>
        <w:t>の産物</w:t>
      </w:r>
      <w:r w:rsidRPr="00970B0C">
        <w:rPr>
          <w:rStyle w:val="ae"/>
          <w:rFonts w:asciiTheme="minorEastAsia" w:hAnsiTheme="minorEastAsia" w:hint="eastAsia"/>
          <w:iCs w:val="0"/>
        </w:rPr>
        <w:t>だと言いたいのではない。そうではなくマクベスの短剣とは反対に、道徳は人間</w:t>
      </w:r>
      <w:r w:rsidR="00247907">
        <w:rPr>
          <w:rStyle w:val="ae"/>
          <w:rFonts w:asciiTheme="minorEastAsia" w:hAnsiTheme="minorEastAsia" w:hint="eastAsia"/>
          <w:iCs w:val="0"/>
        </w:rPr>
        <w:t>という種</w:t>
      </w:r>
      <w:r w:rsidRPr="00970B0C">
        <w:rPr>
          <w:rStyle w:val="ae"/>
          <w:rFonts w:asciiTheme="minorEastAsia" w:hAnsiTheme="minorEastAsia" w:hint="eastAsia"/>
          <w:iCs w:val="0"/>
        </w:rPr>
        <w:t>によって共有される妄想である…道徳</w:t>
      </w:r>
      <w:r w:rsidR="00247907">
        <w:rPr>
          <w:rStyle w:val="ae"/>
          <w:rFonts w:asciiTheme="minorEastAsia" w:hAnsiTheme="minorEastAsia" w:hint="eastAsia"/>
          <w:iCs w:val="0"/>
        </w:rPr>
        <w:t>の</w:t>
      </w:r>
      <w:r w:rsidRPr="00970B0C">
        <w:rPr>
          <w:rStyle w:val="ae"/>
          <w:rFonts w:asciiTheme="minorEastAsia" w:hAnsiTheme="minorEastAsia" w:hint="eastAsia"/>
          <w:iCs w:val="0"/>
        </w:rPr>
        <w:t>客観的</w:t>
      </w:r>
      <w:r w:rsidR="00247907">
        <w:rPr>
          <w:rStyle w:val="ae"/>
          <w:rFonts w:asciiTheme="minorEastAsia" w:hAnsiTheme="minorEastAsia" w:hint="eastAsia"/>
          <w:iCs w:val="0"/>
        </w:rPr>
        <w:t>な</w:t>
      </w:r>
      <w:r w:rsidRPr="00970B0C">
        <w:rPr>
          <w:rStyle w:val="ae"/>
          <w:rFonts w:asciiTheme="minorEastAsia" w:hAnsiTheme="minorEastAsia" w:hint="eastAsia"/>
          <w:iCs w:val="0"/>
        </w:rPr>
        <w:t>基礎</w:t>
      </w:r>
      <w:r w:rsidR="00247907">
        <w:rPr>
          <w:rStyle w:val="ae"/>
          <w:rFonts w:asciiTheme="minorEastAsia" w:hAnsiTheme="minorEastAsia" w:hint="eastAsia"/>
          <w:iCs w:val="0"/>
        </w:rPr>
        <w:t>はない。</w:t>
      </w:r>
      <w:r w:rsidRPr="00970B0C">
        <w:rPr>
          <w:rStyle w:val="ae"/>
          <w:rFonts w:asciiTheme="minorEastAsia" w:hAnsiTheme="minorEastAsia" w:hint="eastAsia"/>
          <w:iCs w:val="0"/>
        </w:rPr>
        <w:t>ただ人間の生物学的構造が、</w:t>
      </w:r>
      <w:r w:rsidR="00247907">
        <w:rPr>
          <w:rStyle w:val="ae"/>
          <w:rFonts w:asciiTheme="minorEastAsia" w:hAnsiTheme="minorEastAsia" w:hint="eastAsia"/>
          <w:iCs w:val="0"/>
        </w:rPr>
        <w:t>さもそうであるかのように思考させるの</w:t>
      </w:r>
      <w:r w:rsidRPr="00970B0C">
        <w:rPr>
          <w:rStyle w:val="ae"/>
          <w:rFonts w:asciiTheme="minorEastAsia" w:hAnsiTheme="minorEastAsia" w:hint="eastAsia"/>
          <w:iCs w:val="0"/>
        </w:rPr>
        <w:t>である</w:t>
      </w:r>
      <w:r w:rsidR="00B4246D">
        <w:rPr>
          <w:rStyle w:val="ad"/>
          <w:rFonts w:asciiTheme="minorEastAsia" w:hAnsiTheme="minorEastAsia"/>
          <w:i/>
        </w:rPr>
        <w:footnoteReference w:id="54"/>
      </w:r>
      <w:r w:rsidRPr="00970B0C">
        <w:rPr>
          <w:rStyle w:val="ae"/>
          <w:rFonts w:asciiTheme="minorEastAsia" w:hAnsiTheme="minorEastAsia" w:hint="eastAsia"/>
          <w:iCs w:val="0"/>
        </w:rPr>
        <w:t>。」</w:t>
      </w:r>
    </w:p>
    <w:p w14:paraId="0A9AAD11" w14:textId="77777777" w:rsidR="00970B0C" w:rsidRPr="00970B0C" w:rsidRDefault="00970B0C" w:rsidP="00166855">
      <w:pPr>
        <w:ind w:leftChars="100" w:left="420" w:hangingChars="100" w:hanging="210"/>
        <w:rPr>
          <w:rStyle w:val="ae"/>
          <w:rFonts w:asciiTheme="minorEastAsia" w:hAnsiTheme="minorEastAsia"/>
          <w:iCs w:val="0"/>
        </w:rPr>
      </w:pPr>
    </w:p>
    <w:p w14:paraId="02F6639D" w14:textId="0E180FFE" w:rsidR="001F049B" w:rsidRDefault="004C076F" w:rsidP="006D7B10">
      <w:pPr>
        <w:ind w:firstLineChars="100" w:firstLine="210"/>
      </w:pPr>
      <w:r>
        <w:rPr>
          <w:rFonts w:hint="eastAsia"/>
        </w:rPr>
        <w:t>何人かの哲学者は</w:t>
      </w:r>
      <w:r w:rsidR="00166855">
        <w:rPr>
          <w:rFonts w:hint="eastAsia"/>
        </w:rPr>
        <w:t>ストア派学者やハーバート・スペンサー</w:t>
      </w:r>
      <w:r>
        <w:rPr>
          <w:rFonts w:hint="eastAsia"/>
        </w:rPr>
        <w:t>が</w:t>
      </w:r>
      <w:r w:rsidR="00C906B9">
        <w:rPr>
          <w:rFonts w:hint="eastAsia"/>
        </w:rPr>
        <w:t>やっ</w:t>
      </w:r>
      <w:r>
        <w:rPr>
          <w:rFonts w:hint="eastAsia"/>
        </w:rPr>
        <w:t>た</w:t>
      </w:r>
      <w:r w:rsidR="00166855">
        <w:rPr>
          <w:rFonts w:hint="eastAsia"/>
        </w:rPr>
        <w:t>ように、自然</w:t>
      </w:r>
      <w:r w:rsidR="00F42911">
        <w:rPr>
          <w:rFonts w:hint="eastAsia"/>
        </w:rPr>
        <w:t>状況</w:t>
      </w:r>
      <w:r w:rsidR="00C906B9">
        <w:rPr>
          <w:rFonts w:hint="eastAsia"/>
        </w:rPr>
        <w:t>から</w:t>
      </w:r>
      <w:r w:rsidR="00166855">
        <w:rPr>
          <w:rFonts w:hint="eastAsia"/>
        </w:rPr>
        <w:t>道徳の処方箋を導き出した。トマス・ヘンリー・ハクスリー</w:t>
      </w:r>
      <w:r>
        <w:rPr>
          <w:rFonts w:hint="eastAsia"/>
        </w:rPr>
        <w:t>は</w:t>
      </w:r>
      <w:r w:rsidR="00166855">
        <w:rPr>
          <w:rFonts w:hint="eastAsia"/>
        </w:rPr>
        <w:t>、スペンサー</w:t>
      </w:r>
      <w:r w:rsidR="00F42911">
        <w:rPr>
          <w:rFonts w:hint="eastAsia"/>
        </w:rPr>
        <w:t>は</w:t>
      </w:r>
      <w:r w:rsidR="00166855">
        <w:rPr>
          <w:rFonts w:hint="eastAsia"/>
        </w:rPr>
        <w:t>自然</w:t>
      </w:r>
      <w:r w:rsidR="00F42911">
        <w:rPr>
          <w:rFonts w:hint="eastAsia"/>
        </w:rPr>
        <w:t>は</w:t>
      </w:r>
      <w:r w:rsidR="00E956A1">
        <w:rPr>
          <w:rFonts w:hint="eastAsia"/>
        </w:rPr>
        <w:t>模倣</w:t>
      </w:r>
      <w:r w:rsidR="00F42911">
        <w:rPr>
          <w:rFonts w:hint="eastAsia"/>
        </w:rPr>
        <w:t>されなければならないと述べたストア派の提言を間違った形で実行したと考える</w:t>
      </w:r>
      <w:r w:rsidR="00166855">
        <w:rPr>
          <w:rFonts w:hint="eastAsia"/>
        </w:rPr>
        <w:t>。</w:t>
      </w:r>
      <w:r w:rsidR="008218C0">
        <w:rPr>
          <w:rFonts w:hint="eastAsia"/>
        </w:rPr>
        <w:t>ハ</w:t>
      </w:r>
      <w:r w:rsidR="00FE2CD7">
        <w:rPr>
          <w:rFonts w:hint="eastAsia"/>
        </w:rPr>
        <w:t>クス</w:t>
      </w:r>
      <w:r w:rsidR="008218C0">
        <w:rPr>
          <w:rFonts w:hint="eastAsia"/>
        </w:rPr>
        <w:t>リーは</w:t>
      </w:r>
      <w:r w:rsidR="00166855">
        <w:rPr>
          <w:rFonts w:hint="eastAsia"/>
        </w:rPr>
        <w:t>、「適者生存」</w:t>
      </w:r>
      <w:r w:rsidR="00AC74C8">
        <w:rPr>
          <w:rFonts w:hint="eastAsia"/>
        </w:rPr>
        <w:t>は確かにスペンサーの言うように</w:t>
      </w:r>
      <w:r w:rsidR="00166855">
        <w:rPr>
          <w:rFonts w:hint="eastAsia"/>
        </w:rPr>
        <w:t>自然界に大きな</w:t>
      </w:r>
      <w:r w:rsidR="00AC74C8">
        <w:rPr>
          <w:rFonts w:hint="eastAsia"/>
        </w:rPr>
        <w:t>発展</w:t>
      </w:r>
      <w:r w:rsidR="00166855">
        <w:rPr>
          <w:rFonts w:hint="eastAsia"/>
        </w:rPr>
        <w:t>をもたらしたが、社会</w:t>
      </w:r>
      <w:r w:rsidR="00AC74C8">
        <w:rPr>
          <w:rFonts w:hint="eastAsia"/>
        </w:rPr>
        <w:t>の</w:t>
      </w:r>
      <w:r w:rsidR="00166855">
        <w:rPr>
          <w:rFonts w:hint="eastAsia"/>
        </w:rPr>
        <w:t>道徳</w:t>
      </w:r>
      <w:r w:rsidR="00AC74C8">
        <w:rPr>
          <w:rFonts w:hint="eastAsia"/>
        </w:rPr>
        <w:t>的</w:t>
      </w:r>
      <w:r w:rsidR="00166855">
        <w:rPr>
          <w:rFonts w:hint="eastAsia"/>
        </w:rPr>
        <w:t>発展は</w:t>
      </w:r>
      <w:r w:rsidR="00E956A1">
        <w:rPr>
          <w:rFonts w:hint="eastAsia"/>
        </w:rPr>
        <w:t>宇宙</w:t>
      </w:r>
      <w:r w:rsidR="00F42911">
        <w:rPr>
          <w:rFonts w:hint="eastAsia"/>
        </w:rPr>
        <w:t>の模倣プロセスに基づくのでは</w:t>
      </w:r>
      <w:r w:rsidR="00E956A1">
        <w:rPr>
          <w:rFonts w:hint="eastAsia"/>
        </w:rPr>
        <w:t>なく</w:t>
      </w:r>
      <w:r w:rsidR="00166855">
        <w:rPr>
          <w:rFonts w:hint="eastAsia"/>
        </w:rPr>
        <w:t>、</w:t>
      </w:r>
      <w:r w:rsidR="00F42911">
        <w:rPr>
          <w:rFonts w:hint="eastAsia"/>
        </w:rPr>
        <w:t>逆</w:t>
      </w:r>
      <w:r w:rsidR="00E956A1">
        <w:rPr>
          <w:rFonts w:hint="eastAsia"/>
        </w:rPr>
        <w:t>に</w:t>
      </w:r>
      <w:r w:rsidR="00F42911">
        <w:rPr>
          <w:rFonts w:hint="eastAsia"/>
        </w:rPr>
        <w:t>これらのプロセスに対抗する</w:t>
      </w:r>
      <w:r w:rsidR="00166855">
        <w:rPr>
          <w:rFonts w:hint="eastAsia"/>
        </w:rPr>
        <w:t>ものだと</w:t>
      </w:r>
      <w:r w:rsidR="00F42911">
        <w:rPr>
          <w:rFonts w:hint="eastAsia"/>
        </w:rPr>
        <w:t>述べている</w:t>
      </w:r>
      <w:r w:rsidR="00B4246D">
        <w:rPr>
          <w:rStyle w:val="ad"/>
        </w:rPr>
        <w:footnoteReference w:id="55"/>
      </w:r>
      <w:r w:rsidR="00166855">
        <w:rPr>
          <w:rFonts w:hint="eastAsia"/>
        </w:rPr>
        <w:t>。</w:t>
      </w:r>
      <w:r w:rsidR="008218C0">
        <w:rPr>
          <w:rFonts w:hint="eastAsia"/>
        </w:rPr>
        <w:t>自然界</w:t>
      </w:r>
      <w:r w:rsidR="00F625CC">
        <w:rPr>
          <w:rFonts w:hint="eastAsia"/>
        </w:rPr>
        <w:t>で</w:t>
      </w:r>
      <w:r w:rsidR="008218C0">
        <w:rPr>
          <w:rFonts w:hint="eastAsia"/>
        </w:rPr>
        <w:t>何が起こって</w:t>
      </w:r>
      <w:r w:rsidR="00AC74C8">
        <w:rPr>
          <w:rFonts w:hint="eastAsia"/>
        </w:rPr>
        <w:t>いるの</w:t>
      </w:r>
      <w:r w:rsidR="008218C0">
        <w:rPr>
          <w:rFonts w:hint="eastAsia"/>
        </w:rPr>
        <w:t>か、</w:t>
      </w:r>
      <w:r w:rsidR="00AC74C8">
        <w:rPr>
          <w:rFonts w:hint="eastAsia"/>
        </w:rPr>
        <w:t>また</w:t>
      </w:r>
      <w:r w:rsidR="008218C0">
        <w:rPr>
          <w:rFonts w:hint="eastAsia"/>
        </w:rPr>
        <w:t>は人間</w:t>
      </w:r>
      <w:r w:rsidR="00AC74C8">
        <w:rPr>
          <w:rFonts w:hint="eastAsia"/>
        </w:rPr>
        <w:t>の</w:t>
      </w:r>
      <w:r w:rsidR="008218C0">
        <w:rPr>
          <w:rFonts w:hint="eastAsia"/>
        </w:rPr>
        <w:t>生得的</w:t>
      </w:r>
      <w:r w:rsidR="00AC74C8">
        <w:rPr>
          <w:rFonts w:hint="eastAsia"/>
        </w:rPr>
        <w:t>な</w:t>
      </w:r>
      <w:r w:rsidR="001345B8">
        <w:rPr>
          <w:rFonts w:hint="eastAsia"/>
        </w:rPr>
        <w:t>道徳性質</w:t>
      </w:r>
      <w:r w:rsidR="008218C0">
        <w:rPr>
          <w:rFonts w:hint="eastAsia"/>
        </w:rPr>
        <w:t>が</w:t>
      </w:r>
      <w:r w:rsidR="00FC2BEF">
        <w:rPr>
          <w:rFonts w:hint="eastAsia"/>
        </w:rPr>
        <w:t>何</w:t>
      </w:r>
      <w:r w:rsidR="008218C0">
        <w:rPr>
          <w:rFonts w:hint="eastAsia"/>
        </w:rPr>
        <w:t>か</w:t>
      </w:r>
      <w:r w:rsidR="00FC2BEF">
        <w:rPr>
          <w:rFonts w:hint="eastAsia"/>
        </w:rPr>
        <w:t>を</w:t>
      </w:r>
      <w:r w:rsidR="00AC74C8">
        <w:rPr>
          <w:rFonts w:hint="eastAsia"/>
        </w:rPr>
        <w:t>決定</w:t>
      </w:r>
      <w:r w:rsidR="008218C0">
        <w:rPr>
          <w:rFonts w:hint="eastAsia"/>
        </w:rPr>
        <w:t>することによって－</w:t>
      </w:r>
      <w:r w:rsidR="00166855">
        <w:rPr>
          <w:rFonts w:hint="eastAsia"/>
        </w:rPr>
        <w:t>スペンサーのように</w:t>
      </w:r>
      <w:r w:rsidR="008218C0">
        <w:rPr>
          <w:rFonts w:hint="eastAsia"/>
        </w:rPr>
        <w:t>－</w:t>
      </w:r>
      <w:r w:rsidR="00166855">
        <w:rPr>
          <w:rFonts w:hint="eastAsia"/>
        </w:rPr>
        <w:t>道徳の処方箋を導き出した者がある</w:t>
      </w:r>
      <w:r w:rsidR="00AC74C8">
        <w:rPr>
          <w:rFonts w:hint="eastAsia"/>
        </w:rPr>
        <w:t>ように、</w:t>
      </w:r>
      <w:r w:rsidR="00166855">
        <w:rPr>
          <w:rFonts w:hint="eastAsia"/>
        </w:rPr>
        <w:t>美徳は自然界</w:t>
      </w:r>
      <w:r w:rsidR="00AC74C8">
        <w:rPr>
          <w:rFonts w:hint="eastAsia"/>
        </w:rPr>
        <w:t>に対立すると考える者―ハク</w:t>
      </w:r>
      <w:r w:rsidR="00FE2CD7">
        <w:rPr>
          <w:rFonts w:hint="eastAsia"/>
        </w:rPr>
        <w:t>ス</w:t>
      </w:r>
      <w:r w:rsidR="00AC74C8">
        <w:rPr>
          <w:rFonts w:hint="eastAsia"/>
        </w:rPr>
        <w:t>リーのように―</w:t>
      </w:r>
      <w:r w:rsidR="00166855">
        <w:rPr>
          <w:rFonts w:hint="eastAsia"/>
        </w:rPr>
        <w:t>もいる。</w:t>
      </w:r>
      <w:r w:rsidR="008218C0">
        <w:rPr>
          <w:rFonts w:hint="eastAsia"/>
        </w:rPr>
        <w:t>しかし、</w:t>
      </w:r>
      <w:r w:rsidR="008218C0">
        <w:rPr>
          <w:rFonts w:hint="eastAsia"/>
        </w:rPr>
        <w:lastRenderedPageBreak/>
        <w:t>単</w:t>
      </w:r>
      <w:r w:rsidR="00EB43C5">
        <w:rPr>
          <w:rFonts w:hint="eastAsia"/>
        </w:rPr>
        <w:t>なる</w:t>
      </w:r>
      <w:r w:rsidR="00166855">
        <w:rPr>
          <w:rFonts w:hint="eastAsia"/>
        </w:rPr>
        <w:t>「目的</w:t>
      </w:r>
      <w:r w:rsidR="00507AA0">
        <w:rPr>
          <w:rFonts w:hint="eastAsia"/>
        </w:rPr>
        <w:t>を持たない</w:t>
      </w:r>
      <w:r w:rsidR="00166855">
        <w:rPr>
          <w:rFonts w:hint="eastAsia"/>
        </w:rPr>
        <w:t>、</w:t>
      </w:r>
      <w:r w:rsidR="00032F81">
        <w:rPr>
          <w:rFonts w:hint="eastAsia"/>
        </w:rPr>
        <w:t>非人格的な</w:t>
      </w:r>
      <w:r w:rsidR="00166855">
        <w:rPr>
          <w:rFonts w:hint="eastAsia"/>
        </w:rPr>
        <w:t>、道徳</w:t>
      </w:r>
      <w:r w:rsidR="008218C0">
        <w:rPr>
          <w:rFonts w:hint="eastAsia"/>
        </w:rPr>
        <w:t>とは無</w:t>
      </w:r>
      <w:r w:rsidR="00032F81">
        <w:rPr>
          <w:rFonts w:hint="eastAsia"/>
        </w:rPr>
        <w:t>関心</w:t>
      </w:r>
      <w:r w:rsidR="00166855">
        <w:rPr>
          <w:rFonts w:hint="eastAsia"/>
        </w:rPr>
        <w:t>」な自然現象</w:t>
      </w:r>
      <w:r w:rsidR="00EB43C5">
        <w:rPr>
          <w:rFonts w:hint="eastAsia"/>
        </w:rPr>
        <w:t>を引用して</w:t>
      </w:r>
      <w:r w:rsidR="00166855">
        <w:rPr>
          <w:rFonts w:hint="eastAsia"/>
        </w:rPr>
        <w:t>、</w:t>
      </w:r>
      <w:r w:rsidR="00EB43C5">
        <w:rPr>
          <w:rFonts w:hint="eastAsia"/>
        </w:rPr>
        <w:t>こ</w:t>
      </w:r>
      <w:r w:rsidR="00032F81">
        <w:rPr>
          <w:rFonts w:hint="eastAsia"/>
        </w:rPr>
        <w:t>うした</w:t>
      </w:r>
      <w:r w:rsidR="008218C0">
        <w:rPr>
          <w:rFonts w:hint="eastAsia"/>
        </w:rPr>
        <w:t>理解</w:t>
      </w:r>
      <w:r w:rsidR="00FC2BEF">
        <w:rPr>
          <w:rFonts w:hint="eastAsia"/>
        </w:rPr>
        <w:t>の</w:t>
      </w:r>
      <w:r w:rsidR="00032F81">
        <w:rPr>
          <w:rFonts w:hint="eastAsia"/>
        </w:rPr>
        <w:t>中からその一つ</w:t>
      </w:r>
      <w:r w:rsidR="00403B75">
        <w:rPr>
          <w:rFonts w:hint="eastAsia"/>
        </w:rPr>
        <w:t>を</w:t>
      </w:r>
      <w:r w:rsidR="00032F81">
        <w:rPr>
          <w:rFonts w:hint="eastAsia"/>
        </w:rPr>
        <w:t>選択</w:t>
      </w:r>
      <w:r w:rsidR="00403B75">
        <w:rPr>
          <w:rFonts w:hint="eastAsia"/>
        </w:rPr>
        <w:t>すること</w:t>
      </w:r>
      <w:r w:rsidR="00FC2BEF">
        <w:rPr>
          <w:rFonts w:hint="eastAsia"/>
        </w:rPr>
        <w:t>を可能にするような哲学的</w:t>
      </w:r>
      <w:r w:rsidR="00032F81">
        <w:rPr>
          <w:rFonts w:hint="eastAsia"/>
        </w:rPr>
        <w:t>観点から妥当する</w:t>
      </w:r>
      <w:r w:rsidR="00FC2BEF">
        <w:rPr>
          <w:rFonts w:hint="eastAsia"/>
        </w:rPr>
        <w:t>基準を導出す</w:t>
      </w:r>
      <w:r w:rsidR="0098123F">
        <w:rPr>
          <w:rFonts w:hint="eastAsia"/>
        </w:rPr>
        <w:t>る</w:t>
      </w:r>
      <w:r w:rsidR="00FC2BEF">
        <w:rPr>
          <w:rFonts w:hint="eastAsia"/>
        </w:rPr>
        <w:t>ことはできない</w:t>
      </w:r>
      <w:r w:rsidR="00166855">
        <w:rPr>
          <w:rFonts w:hint="eastAsia"/>
        </w:rPr>
        <w:t>。</w:t>
      </w:r>
      <w:r w:rsidR="006D7B10">
        <w:rPr>
          <w:rFonts w:hint="eastAsia"/>
        </w:rPr>
        <w:t>我々</w:t>
      </w:r>
      <w:r w:rsidR="00166855">
        <w:rPr>
          <w:rFonts w:hint="eastAsia"/>
        </w:rPr>
        <w:t>の</w:t>
      </w:r>
      <w:r w:rsidR="00DB7364">
        <w:rPr>
          <w:rFonts w:hint="eastAsia"/>
        </w:rPr>
        <w:t>生得的な</w:t>
      </w:r>
      <w:r w:rsidR="001345B8">
        <w:rPr>
          <w:rFonts w:hint="eastAsia"/>
        </w:rPr>
        <w:t>道徳性質</w:t>
      </w:r>
      <w:r w:rsidR="00166855">
        <w:rPr>
          <w:rFonts w:hint="eastAsia"/>
        </w:rPr>
        <w:t>は、</w:t>
      </w:r>
      <w:r w:rsidR="006D7B10">
        <w:rPr>
          <w:rFonts w:hint="eastAsia"/>
        </w:rPr>
        <w:t>我々に</w:t>
      </w:r>
      <w:r w:rsidR="00032F81">
        <w:rPr>
          <w:rFonts w:hint="eastAsia"/>
        </w:rPr>
        <w:t>対して</w:t>
      </w:r>
      <w:r w:rsidR="00166855">
        <w:rPr>
          <w:rFonts w:hint="eastAsia"/>
        </w:rPr>
        <w:t>道徳的</w:t>
      </w:r>
      <w:r w:rsidR="00032F81">
        <w:rPr>
          <w:rFonts w:hint="eastAsia"/>
        </w:rPr>
        <w:t>に</w:t>
      </w:r>
      <w:r w:rsidR="00166855">
        <w:rPr>
          <w:rFonts w:hint="eastAsia"/>
        </w:rPr>
        <w:t>何を「すべき（o</w:t>
      </w:r>
      <w:r w:rsidR="00166855">
        <w:t>ught</w:t>
      </w:r>
      <w:r w:rsidR="00166855">
        <w:rPr>
          <w:rFonts w:hint="eastAsia"/>
        </w:rPr>
        <w:t>）」</w:t>
      </w:r>
      <w:r w:rsidR="006D7B10">
        <w:rPr>
          <w:rFonts w:hint="eastAsia"/>
        </w:rPr>
        <w:t>なの</w:t>
      </w:r>
      <w:r w:rsidR="00166855">
        <w:rPr>
          <w:rFonts w:hint="eastAsia"/>
        </w:rPr>
        <w:t>か</w:t>
      </w:r>
      <w:r w:rsidR="00403B75">
        <w:rPr>
          <w:rFonts w:hint="eastAsia"/>
        </w:rPr>
        <w:t>示唆する</w:t>
      </w:r>
      <w:r w:rsidR="00166855">
        <w:rPr>
          <w:rFonts w:hint="eastAsia"/>
        </w:rPr>
        <w:t>。しかし</w:t>
      </w:r>
      <w:r w:rsidR="00032F81">
        <w:rPr>
          <w:rFonts w:hint="eastAsia"/>
        </w:rPr>
        <w:t>無神論的観点からすれば、</w:t>
      </w:r>
      <w:r w:rsidR="006D7B10">
        <w:rPr>
          <w:rFonts w:hint="eastAsia"/>
        </w:rPr>
        <w:t>我々のこうした</w:t>
      </w:r>
      <w:r w:rsidR="001345B8">
        <w:rPr>
          <w:rFonts w:hint="eastAsia"/>
        </w:rPr>
        <w:t>道徳性質</w:t>
      </w:r>
      <w:r w:rsidR="006D7B10">
        <w:rPr>
          <w:rFonts w:hint="eastAsia"/>
        </w:rPr>
        <w:t>は</w:t>
      </w:r>
      <w:r w:rsidR="00166855">
        <w:rPr>
          <w:rFonts w:hint="eastAsia"/>
        </w:rPr>
        <w:t>、</w:t>
      </w:r>
      <w:r w:rsidR="006D7B10">
        <w:rPr>
          <w:rFonts w:hint="eastAsia"/>
        </w:rPr>
        <w:t>単なる自然の中の</w:t>
      </w:r>
      <w:r w:rsidR="00166855">
        <w:rPr>
          <w:rFonts w:hint="eastAsia"/>
        </w:rPr>
        <w:t>「目的</w:t>
      </w:r>
      <w:r w:rsidR="00032F81">
        <w:rPr>
          <w:rFonts w:hint="eastAsia"/>
        </w:rPr>
        <w:t>を持たない</w:t>
      </w:r>
      <w:r w:rsidR="00166855">
        <w:rPr>
          <w:rFonts w:hint="eastAsia"/>
        </w:rPr>
        <w:t>、</w:t>
      </w:r>
      <w:r w:rsidR="00032F81">
        <w:rPr>
          <w:rFonts w:hint="eastAsia"/>
        </w:rPr>
        <w:t>非人格的な</w:t>
      </w:r>
      <w:r w:rsidR="00166855">
        <w:rPr>
          <w:rFonts w:hint="eastAsia"/>
        </w:rPr>
        <w:t>」「である（i</w:t>
      </w:r>
      <w:r w:rsidR="00166855">
        <w:t>s）</w:t>
      </w:r>
      <w:r w:rsidR="00166855">
        <w:rPr>
          <w:rFonts w:hint="eastAsia"/>
        </w:rPr>
        <w:t>」</w:t>
      </w:r>
      <w:r w:rsidR="006D7B10">
        <w:rPr>
          <w:rFonts w:hint="eastAsia"/>
        </w:rPr>
        <w:t>の</w:t>
      </w:r>
      <w:r w:rsidR="00166855">
        <w:rPr>
          <w:rFonts w:hint="eastAsia"/>
        </w:rPr>
        <w:t>産物にすぎない。ディヴィット・ヒューム（1711－1770）の「である」から「すべき」（o</w:t>
      </w:r>
      <w:r w:rsidR="00166855">
        <w:t>ught from is</w:t>
      </w:r>
      <w:r w:rsidR="00166855">
        <w:rPr>
          <w:rFonts w:hint="eastAsia"/>
        </w:rPr>
        <w:t>）を導くことの問題</w:t>
      </w:r>
      <w:r w:rsidR="006D7B10">
        <w:rPr>
          <w:rFonts w:hint="eastAsia"/>
        </w:rPr>
        <w:t>に</w:t>
      </w:r>
      <w:r w:rsidR="000C5970">
        <w:rPr>
          <w:rFonts w:hint="eastAsia"/>
        </w:rPr>
        <w:t>ついての</w:t>
      </w:r>
      <w:r w:rsidR="00166855">
        <w:rPr>
          <w:rFonts w:hint="eastAsia"/>
        </w:rPr>
        <w:t>有名な</w:t>
      </w:r>
      <w:r w:rsidR="00403B75">
        <w:rPr>
          <w:rFonts w:hint="eastAsia"/>
        </w:rPr>
        <w:t>論証</w:t>
      </w:r>
      <w:r w:rsidR="00166855">
        <w:rPr>
          <w:rFonts w:hint="eastAsia"/>
        </w:rPr>
        <w:t>を思いだそう。ヒュームは、自然界の「である」</w:t>
      </w:r>
      <w:r w:rsidR="001F049B">
        <w:rPr>
          <w:rFonts w:hint="eastAsia"/>
        </w:rPr>
        <w:t>や</w:t>
      </w:r>
      <w:r w:rsidR="00166855">
        <w:rPr>
          <w:rFonts w:hint="eastAsia"/>
        </w:rPr>
        <w:t>「でない」</w:t>
      </w:r>
      <w:r w:rsidR="006D7B10">
        <w:rPr>
          <w:rFonts w:hint="eastAsia"/>
        </w:rPr>
        <w:t>を</w:t>
      </w:r>
      <w:r w:rsidR="001F049B">
        <w:rPr>
          <w:rFonts w:hint="eastAsia"/>
        </w:rPr>
        <w:t>記述</w:t>
      </w:r>
      <w:r w:rsidR="006D7B10">
        <w:rPr>
          <w:rFonts w:hint="eastAsia"/>
        </w:rPr>
        <w:t>する諸事象</w:t>
      </w:r>
      <w:r w:rsidR="000C5970">
        <w:rPr>
          <w:rFonts w:hint="eastAsia"/>
        </w:rPr>
        <w:t>に関する</w:t>
      </w:r>
      <w:r w:rsidR="006D7B10">
        <w:rPr>
          <w:rFonts w:hint="eastAsia"/>
        </w:rPr>
        <w:t>言及</w:t>
      </w:r>
      <w:r w:rsidR="00166855">
        <w:rPr>
          <w:rFonts w:hint="eastAsia"/>
        </w:rPr>
        <w:t>から</w:t>
      </w:r>
      <w:r w:rsidR="006D7B10">
        <w:rPr>
          <w:rFonts w:hint="eastAsia"/>
        </w:rPr>
        <w:t>、道徳</w:t>
      </w:r>
      <w:r w:rsidR="000C5970">
        <w:rPr>
          <w:rFonts w:hint="eastAsia"/>
        </w:rPr>
        <w:t>の領域である</w:t>
      </w:r>
      <w:r w:rsidR="00166855">
        <w:rPr>
          <w:rFonts w:hint="eastAsia"/>
        </w:rPr>
        <w:t>「すべき」</w:t>
      </w:r>
      <w:r w:rsidR="006D7B10">
        <w:rPr>
          <w:rFonts w:hint="eastAsia"/>
        </w:rPr>
        <w:t>あるいは</w:t>
      </w:r>
      <w:r w:rsidR="00166855">
        <w:rPr>
          <w:rFonts w:hint="eastAsia"/>
        </w:rPr>
        <w:t>「すべきでない」について踏み込むことは、論理的に正しくないと述べた</w:t>
      </w:r>
      <w:r w:rsidR="00B4246D">
        <w:rPr>
          <w:rStyle w:val="ad"/>
        </w:rPr>
        <w:footnoteReference w:id="56"/>
      </w:r>
      <w:r w:rsidR="00166855">
        <w:rPr>
          <w:rFonts w:hint="eastAsia"/>
        </w:rPr>
        <w:t>。</w:t>
      </w:r>
    </w:p>
    <w:p w14:paraId="3F561CAF" w14:textId="6505DC51" w:rsidR="00166855" w:rsidRDefault="00166855" w:rsidP="006D7B10">
      <w:pPr>
        <w:ind w:firstLineChars="100" w:firstLine="210"/>
      </w:pPr>
      <w:r>
        <w:rPr>
          <w:rFonts w:hint="eastAsia"/>
        </w:rPr>
        <w:t>「『である』から『すべき』を導出する問題」</w:t>
      </w:r>
      <w:r w:rsidR="00E5054C">
        <w:rPr>
          <w:rFonts w:hint="eastAsia"/>
        </w:rPr>
        <w:t>は</w:t>
      </w:r>
      <w:r>
        <w:rPr>
          <w:rFonts w:hint="eastAsia"/>
        </w:rPr>
        <w:t>、</w:t>
      </w:r>
      <w:r w:rsidR="00DF127A">
        <w:rPr>
          <w:rFonts w:hint="eastAsia"/>
        </w:rPr>
        <w:t>神</w:t>
      </w:r>
      <w:r>
        <w:rPr>
          <w:rFonts w:hint="eastAsia"/>
        </w:rPr>
        <w:t>の存在や</w:t>
      </w:r>
      <w:r w:rsidR="00DF127A">
        <w:rPr>
          <w:rFonts w:hint="eastAsia"/>
        </w:rPr>
        <w:t>神</w:t>
      </w:r>
      <w:r>
        <w:rPr>
          <w:rFonts w:hint="eastAsia"/>
        </w:rPr>
        <w:t>の命令は「である」に</w:t>
      </w:r>
      <w:r w:rsidR="001F049B">
        <w:rPr>
          <w:rFonts w:hint="eastAsia"/>
        </w:rPr>
        <w:t>関する</w:t>
      </w:r>
      <w:r w:rsidR="00E5054C">
        <w:rPr>
          <w:rFonts w:hint="eastAsia"/>
        </w:rPr>
        <w:t>ものである</w:t>
      </w:r>
      <w:r w:rsidR="001F049B">
        <w:rPr>
          <w:rFonts w:hint="eastAsia"/>
        </w:rPr>
        <w:t>こと、こうした記述的諸事象から</w:t>
      </w:r>
      <w:r>
        <w:rPr>
          <w:rFonts w:hint="eastAsia"/>
        </w:rPr>
        <w:t>道徳的義務</w:t>
      </w:r>
      <w:r w:rsidR="001F049B">
        <w:rPr>
          <w:rFonts w:hint="eastAsia"/>
        </w:rPr>
        <w:t>を</w:t>
      </w:r>
      <w:r>
        <w:rPr>
          <w:rFonts w:hint="eastAsia"/>
        </w:rPr>
        <w:t>導出</w:t>
      </w:r>
      <w:r w:rsidR="001F049B">
        <w:rPr>
          <w:rFonts w:hint="eastAsia"/>
        </w:rPr>
        <w:t>す</w:t>
      </w:r>
      <w:r w:rsidR="0098123F">
        <w:rPr>
          <w:rFonts w:hint="eastAsia"/>
        </w:rPr>
        <w:t>る</w:t>
      </w:r>
      <w:r w:rsidR="001F049B">
        <w:rPr>
          <w:rFonts w:hint="eastAsia"/>
        </w:rPr>
        <w:t>ことは、何を</w:t>
      </w:r>
      <w:r>
        <w:rPr>
          <w:rFonts w:hint="eastAsia"/>
        </w:rPr>
        <w:t>「すべき」</w:t>
      </w:r>
      <w:r w:rsidR="00EB43C5">
        <w:rPr>
          <w:rFonts w:hint="eastAsia"/>
        </w:rPr>
        <w:t>か</w:t>
      </w:r>
      <w:r>
        <w:rPr>
          <w:rFonts w:hint="eastAsia"/>
        </w:rPr>
        <w:t>に関する</w:t>
      </w:r>
      <w:r w:rsidR="0098123F">
        <w:rPr>
          <w:rFonts w:hint="eastAsia"/>
        </w:rPr>
        <w:t>もの</w:t>
      </w:r>
      <w:r>
        <w:rPr>
          <w:rFonts w:hint="eastAsia"/>
        </w:rPr>
        <w:t>であ</w:t>
      </w:r>
      <w:r w:rsidR="001F049B">
        <w:rPr>
          <w:rFonts w:hint="eastAsia"/>
        </w:rPr>
        <w:t>ること</w:t>
      </w:r>
      <w:r>
        <w:rPr>
          <w:rFonts w:hint="eastAsia"/>
        </w:rPr>
        <w:t>、</w:t>
      </w:r>
      <w:r w:rsidR="0098123F">
        <w:rPr>
          <w:rFonts w:hint="eastAsia"/>
        </w:rPr>
        <w:t>そして</w:t>
      </w:r>
      <w:r>
        <w:rPr>
          <w:rFonts w:hint="eastAsia"/>
        </w:rPr>
        <w:t>「である」から「すべき」への還元は哲学において正当性はない</w:t>
      </w:r>
      <w:r w:rsidR="00EB43C5">
        <w:rPr>
          <w:rFonts w:hint="eastAsia"/>
        </w:rPr>
        <w:t>とされる</w:t>
      </w:r>
      <w:r>
        <w:rPr>
          <w:rFonts w:hint="eastAsia"/>
        </w:rPr>
        <w:t>。私は、</w:t>
      </w:r>
      <w:r w:rsidR="001F049B">
        <w:rPr>
          <w:rFonts w:hint="eastAsia"/>
        </w:rPr>
        <w:t>こ</w:t>
      </w:r>
      <w:r w:rsidR="00EB43C5">
        <w:rPr>
          <w:rFonts w:hint="eastAsia"/>
        </w:rPr>
        <w:t>うした</w:t>
      </w:r>
      <w:r w:rsidR="001F049B">
        <w:rPr>
          <w:rFonts w:hint="eastAsia"/>
        </w:rPr>
        <w:t>状況は、自然界の</w:t>
      </w:r>
      <w:r>
        <w:rPr>
          <w:rFonts w:hint="eastAsia"/>
        </w:rPr>
        <w:t>目的</w:t>
      </w:r>
      <w:r w:rsidR="000C5970">
        <w:rPr>
          <w:rFonts w:hint="eastAsia"/>
        </w:rPr>
        <w:t>を持たない</w:t>
      </w:r>
      <w:r>
        <w:rPr>
          <w:rFonts w:hint="eastAsia"/>
        </w:rPr>
        <w:t>、</w:t>
      </w:r>
      <w:r w:rsidR="000C5970">
        <w:rPr>
          <w:rFonts w:hint="eastAsia"/>
        </w:rPr>
        <w:t>非人格的</w:t>
      </w:r>
      <w:r w:rsidR="00EB43C5">
        <w:rPr>
          <w:rFonts w:hint="eastAsia"/>
        </w:rPr>
        <w:t>な</w:t>
      </w:r>
      <w:r>
        <w:rPr>
          <w:rFonts w:hint="eastAsia"/>
        </w:rPr>
        <w:t>構造</w:t>
      </w:r>
      <w:r w:rsidR="001F049B">
        <w:rPr>
          <w:rFonts w:hint="eastAsia"/>
        </w:rPr>
        <w:t>に関する事象</w:t>
      </w:r>
      <w:r w:rsidR="0098123F">
        <w:rPr>
          <w:rFonts w:hint="eastAsia"/>
        </w:rPr>
        <w:t>の</w:t>
      </w:r>
      <w:r>
        <w:rPr>
          <w:rFonts w:hint="eastAsia"/>
        </w:rPr>
        <w:t>記述と</w:t>
      </w:r>
      <w:r w:rsidR="001F049B">
        <w:rPr>
          <w:rFonts w:hint="eastAsia"/>
        </w:rPr>
        <w:t>は</w:t>
      </w:r>
      <w:r w:rsidR="00EB43C5">
        <w:rPr>
          <w:rFonts w:hint="eastAsia"/>
        </w:rPr>
        <w:t>重要な</w:t>
      </w:r>
      <w:r w:rsidR="000C5970">
        <w:rPr>
          <w:rFonts w:hint="eastAsia"/>
        </w:rPr>
        <w:t>形</w:t>
      </w:r>
      <w:r w:rsidR="00EB43C5">
        <w:rPr>
          <w:rFonts w:hint="eastAsia"/>
        </w:rPr>
        <w:t>で</w:t>
      </w:r>
      <w:r>
        <w:rPr>
          <w:rFonts w:hint="eastAsia"/>
        </w:rPr>
        <w:t>異なるものだと考えている（これに関しては後述する）。</w:t>
      </w:r>
    </w:p>
    <w:p w14:paraId="77C187A8" w14:textId="3C3F2D0F" w:rsidR="00166855" w:rsidRDefault="00166855" w:rsidP="00970B0C">
      <w:pPr>
        <w:ind w:firstLineChars="100" w:firstLine="210"/>
      </w:pPr>
      <w:r>
        <w:rPr>
          <w:rFonts w:hint="eastAsia"/>
        </w:rPr>
        <w:t>ここで</w:t>
      </w:r>
      <w:r w:rsidR="001F049B">
        <w:rPr>
          <w:rFonts w:hint="eastAsia"/>
        </w:rPr>
        <w:t>、重要なポイントに</w:t>
      </w:r>
      <w:r w:rsidR="000C5970">
        <w:rPr>
          <w:rFonts w:hint="eastAsia"/>
        </w:rPr>
        <w:t>焦点を当てる</w:t>
      </w:r>
      <w:r w:rsidR="001F049B">
        <w:rPr>
          <w:rFonts w:hint="eastAsia"/>
        </w:rPr>
        <w:t>必要があるように思う。多くの者</w:t>
      </w:r>
      <w:r w:rsidR="000C5970">
        <w:rPr>
          <w:rFonts w:hint="eastAsia"/>
        </w:rPr>
        <w:t>が</w:t>
      </w:r>
      <w:r w:rsidR="001F049B">
        <w:rPr>
          <w:rFonts w:hint="eastAsia"/>
        </w:rPr>
        <w:t>、お互いの差異について十分</w:t>
      </w:r>
      <w:r w:rsidR="00403B75">
        <w:rPr>
          <w:rFonts w:hint="eastAsia"/>
        </w:rPr>
        <w:t>着目し</w:t>
      </w:r>
      <w:r w:rsidR="000C5970">
        <w:rPr>
          <w:rFonts w:hint="eastAsia"/>
        </w:rPr>
        <w:t>ていなかった</w:t>
      </w:r>
      <w:r w:rsidR="00B25389">
        <w:rPr>
          <w:rFonts w:hint="eastAsia"/>
        </w:rPr>
        <w:t>かも知れないが</w:t>
      </w:r>
      <w:r w:rsidR="001F049B">
        <w:rPr>
          <w:rFonts w:hint="eastAsia"/>
        </w:rPr>
        <w:t>、</w:t>
      </w:r>
      <w:r w:rsidR="007D4C81">
        <w:rPr>
          <w:rFonts w:hint="eastAsia"/>
        </w:rPr>
        <w:t>道徳的行為</w:t>
      </w:r>
      <w:r w:rsidR="001F049B">
        <w:rPr>
          <w:rFonts w:hint="eastAsia"/>
        </w:rPr>
        <w:t>に関して</w:t>
      </w:r>
      <w:r>
        <w:rPr>
          <w:rFonts w:hint="eastAsia"/>
        </w:rPr>
        <w:t>、</w:t>
      </w:r>
      <w:r w:rsidR="000C5970">
        <w:rPr>
          <w:rFonts w:hint="eastAsia"/>
        </w:rPr>
        <w:t>それぞれ</w:t>
      </w:r>
      <w:r w:rsidR="001F049B">
        <w:rPr>
          <w:rFonts w:hint="eastAsia"/>
        </w:rPr>
        <w:t>異なる回答を要する二つの問い</w:t>
      </w:r>
      <w:r w:rsidR="005D0409">
        <w:rPr>
          <w:rFonts w:hint="eastAsia"/>
        </w:rPr>
        <w:t>に</w:t>
      </w:r>
      <w:r w:rsidR="000C5970">
        <w:rPr>
          <w:rFonts w:hint="eastAsia"/>
        </w:rPr>
        <w:t>答</w:t>
      </w:r>
      <w:r w:rsidR="00403B75">
        <w:rPr>
          <w:rFonts w:hint="eastAsia"/>
        </w:rPr>
        <w:t>える</w:t>
      </w:r>
      <w:r w:rsidR="005D0409">
        <w:rPr>
          <w:rFonts w:hint="eastAsia"/>
        </w:rPr>
        <w:t>必要がある</w:t>
      </w:r>
      <w:r>
        <w:rPr>
          <w:rFonts w:hint="eastAsia"/>
        </w:rPr>
        <w:t>。一つめは「である」から「善」を導出することの問題（i</w:t>
      </w:r>
      <w:r>
        <w:t>s-good problem</w:t>
      </w:r>
      <w:r>
        <w:rPr>
          <w:rFonts w:hint="eastAsia"/>
        </w:rPr>
        <w:t>）</w:t>
      </w:r>
      <w:r w:rsidR="000C5970">
        <w:rPr>
          <w:rFonts w:hint="eastAsia"/>
        </w:rPr>
        <w:t>であり</w:t>
      </w:r>
      <w:r>
        <w:rPr>
          <w:rFonts w:hint="eastAsia"/>
        </w:rPr>
        <w:t>、二つめは「善」から「行為」を導出することの問題（g</w:t>
      </w:r>
      <w:r>
        <w:t>ood-action problem</w:t>
      </w:r>
      <w:r>
        <w:rPr>
          <w:rFonts w:hint="eastAsia"/>
        </w:rPr>
        <w:t>）である。これまで</w:t>
      </w:r>
      <w:r w:rsidR="005D0409">
        <w:rPr>
          <w:rFonts w:hint="eastAsia"/>
        </w:rPr>
        <w:t>多くの者は、「である」から「善」を導出することの問題（i</w:t>
      </w:r>
      <w:r w:rsidR="005D0409">
        <w:t>s-good problem</w:t>
      </w:r>
      <w:r w:rsidR="005D0409">
        <w:rPr>
          <w:rFonts w:hint="eastAsia"/>
        </w:rPr>
        <w:t>）のみに</w:t>
      </w:r>
      <w:r w:rsidR="00E5054C">
        <w:rPr>
          <w:rFonts w:hint="eastAsia"/>
        </w:rPr>
        <w:t>焦点を当ててきた</w:t>
      </w:r>
      <w:r w:rsidR="005D0409">
        <w:rPr>
          <w:rFonts w:hint="eastAsia"/>
        </w:rPr>
        <w:t>が、実はその中に道徳に関して別の問題が含まれていたこと</w:t>
      </w:r>
      <w:r w:rsidR="00E5054C">
        <w:rPr>
          <w:rFonts w:hint="eastAsia"/>
        </w:rPr>
        <w:t>を見逃してしまった。道</w:t>
      </w:r>
      <w:r w:rsidR="00CC7F36">
        <w:rPr>
          <w:rFonts w:hint="eastAsia"/>
        </w:rPr>
        <w:t>徳法則</w:t>
      </w:r>
      <w:r w:rsidR="005D0409">
        <w:rPr>
          <w:rFonts w:hint="eastAsia"/>
        </w:rPr>
        <w:t>の</w:t>
      </w:r>
      <w:r>
        <w:rPr>
          <w:rFonts w:hint="eastAsia"/>
        </w:rPr>
        <w:t>論理的基礎</w:t>
      </w:r>
      <w:r w:rsidR="00E5054C">
        <w:rPr>
          <w:rFonts w:hint="eastAsia"/>
        </w:rPr>
        <w:t>づけのた</w:t>
      </w:r>
      <w:r>
        <w:rPr>
          <w:rFonts w:hint="eastAsia"/>
        </w:rPr>
        <w:t>め</w:t>
      </w:r>
      <w:r w:rsidR="00E5054C">
        <w:rPr>
          <w:rFonts w:hint="eastAsia"/>
        </w:rPr>
        <w:t>の</w:t>
      </w:r>
      <w:r w:rsidR="00403B75">
        <w:rPr>
          <w:rFonts w:hint="eastAsia"/>
        </w:rPr>
        <w:t>重要な</w:t>
      </w:r>
      <w:r>
        <w:rPr>
          <w:rFonts w:hint="eastAsia"/>
        </w:rPr>
        <w:t>問い</w:t>
      </w:r>
      <w:r w:rsidR="005D0409">
        <w:rPr>
          <w:rFonts w:hint="eastAsia"/>
        </w:rPr>
        <w:t>は次の二つである</w:t>
      </w:r>
      <w:r>
        <w:rPr>
          <w:rFonts w:hint="eastAsia"/>
        </w:rPr>
        <w:t>。</w:t>
      </w:r>
    </w:p>
    <w:p w14:paraId="567E3BFB" w14:textId="77777777" w:rsidR="00166855" w:rsidRPr="007307D6" w:rsidRDefault="00166855" w:rsidP="00166855">
      <w:pPr>
        <w:ind w:firstLineChars="100" w:firstLine="210"/>
      </w:pPr>
    </w:p>
    <w:p w14:paraId="43CFE114" w14:textId="1B93B314" w:rsidR="00166855" w:rsidRDefault="00166855" w:rsidP="00166855">
      <w:pPr>
        <w:ind w:firstLineChars="100" w:firstLine="210"/>
      </w:pPr>
      <w:r>
        <w:rPr>
          <w:rFonts w:hint="eastAsia"/>
        </w:rPr>
        <w:t>１－</w:t>
      </w:r>
      <w:r w:rsidR="00E5054C">
        <w:rPr>
          <w:rFonts w:hint="eastAsia"/>
        </w:rPr>
        <w:t>問題：</w:t>
      </w:r>
      <w:r>
        <w:rPr>
          <w:rFonts w:hint="eastAsia"/>
        </w:rPr>
        <w:t>「善」</w:t>
      </w:r>
      <w:r w:rsidR="00E5054C">
        <w:rPr>
          <w:rFonts w:hint="eastAsia"/>
        </w:rPr>
        <w:t>である</w:t>
      </w:r>
      <w:r>
        <w:rPr>
          <w:rFonts w:hint="eastAsia"/>
        </w:rPr>
        <w:t>とは</w:t>
      </w:r>
      <w:r w:rsidR="00E5054C">
        <w:rPr>
          <w:rFonts w:hint="eastAsia"/>
        </w:rPr>
        <w:t>如何なることなの</w:t>
      </w:r>
      <w:r>
        <w:rPr>
          <w:rFonts w:hint="eastAsia"/>
        </w:rPr>
        <w:t>か？これは</w:t>
      </w:r>
      <w:r w:rsidR="00E5054C">
        <w:rPr>
          <w:rFonts w:hint="eastAsia"/>
        </w:rPr>
        <w:t>諸</w:t>
      </w:r>
      <w:r>
        <w:rPr>
          <w:rFonts w:hint="eastAsia"/>
        </w:rPr>
        <w:t>価値に</w:t>
      </w:r>
      <w:r w:rsidR="00E5054C">
        <w:rPr>
          <w:rFonts w:hint="eastAsia"/>
        </w:rPr>
        <w:t>関連するものである</w:t>
      </w:r>
      <w:r>
        <w:rPr>
          <w:rFonts w:hint="eastAsia"/>
        </w:rPr>
        <w:t>。</w:t>
      </w:r>
    </w:p>
    <w:p w14:paraId="40E3FD3E" w14:textId="24FC7DEE" w:rsidR="00166855" w:rsidRDefault="00166855" w:rsidP="00970B0C">
      <w:pPr>
        <w:ind w:leftChars="100" w:left="630" w:hangingChars="200" w:hanging="420"/>
      </w:pPr>
      <w:r>
        <w:rPr>
          <w:rFonts w:hint="eastAsia"/>
        </w:rPr>
        <w:t>２－</w:t>
      </w:r>
      <w:r w:rsidR="00E5054C">
        <w:rPr>
          <w:rFonts w:hint="eastAsia"/>
        </w:rPr>
        <w:t>問題：</w:t>
      </w:r>
      <w:r>
        <w:rPr>
          <w:rFonts w:hint="eastAsia"/>
        </w:rPr>
        <w:t>「善」</w:t>
      </w:r>
      <w:r w:rsidR="00E5054C">
        <w:rPr>
          <w:rFonts w:hint="eastAsia"/>
        </w:rPr>
        <w:t>であること（諸価値、道徳律）に基づいて、行為を行う必要性はどこにあるのか</w:t>
      </w:r>
      <w:r>
        <w:rPr>
          <w:rFonts w:hint="eastAsia"/>
        </w:rPr>
        <w:t>？これは行為（義務）に</w:t>
      </w:r>
      <w:r w:rsidR="00E5054C">
        <w:rPr>
          <w:rFonts w:hint="eastAsia"/>
        </w:rPr>
        <w:t>関連するものである</w:t>
      </w:r>
      <w:r>
        <w:rPr>
          <w:rFonts w:hint="eastAsia"/>
        </w:rPr>
        <w:t>。</w:t>
      </w:r>
    </w:p>
    <w:p w14:paraId="456497C3" w14:textId="4AA9D63F" w:rsidR="00970B0C" w:rsidRDefault="00970B0C" w:rsidP="00970B0C"/>
    <w:p w14:paraId="708D135D" w14:textId="6F2CC6E0" w:rsidR="00D96BD8" w:rsidRDefault="00D96BD8" w:rsidP="00970B0C"/>
    <w:p w14:paraId="23D67564" w14:textId="61C127F4" w:rsidR="00D96BD8" w:rsidRDefault="00D96BD8" w:rsidP="00970B0C"/>
    <w:p w14:paraId="4A26A849" w14:textId="21E9E1E6" w:rsidR="00D96BD8" w:rsidRDefault="00D96BD8" w:rsidP="00970B0C"/>
    <w:p w14:paraId="248BFEBC" w14:textId="6019F131" w:rsidR="00D96BD8" w:rsidRDefault="00D96BD8" w:rsidP="00970B0C"/>
    <w:p w14:paraId="5E46DE09" w14:textId="299259C4" w:rsidR="00D96BD8" w:rsidRDefault="00D96BD8" w:rsidP="00970B0C"/>
    <w:p w14:paraId="6E8A6E32" w14:textId="5B3D5382" w:rsidR="00D96BD8" w:rsidRDefault="00D96BD8" w:rsidP="00970B0C"/>
    <w:p w14:paraId="7270E350" w14:textId="77777777" w:rsidR="00D96BD8" w:rsidRDefault="00D96BD8" w:rsidP="00970B0C"/>
    <w:p w14:paraId="23375F5D" w14:textId="40451BCB" w:rsidR="00970B0C" w:rsidRDefault="00403332" w:rsidP="00361F63">
      <w:pPr>
        <w:pStyle w:val="1"/>
        <w:jc w:val="center"/>
      </w:pPr>
      <w:bookmarkStart w:id="15" w:name="_Toc39359775"/>
      <w:r>
        <w:rPr>
          <w:rFonts w:hint="eastAsia"/>
        </w:rPr>
        <w:lastRenderedPageBreak/>
        <w:t>一つめの</w:t>
      </w:r>
      <w:r w:rsidR="00011862">
        <w:rPr>
          <w:rFonts w:hint="eastAsia"/>
        </w:rPr>
        <w:t>問題</w:t>
      </w:r>
      <w:r>
        <w:rPr>
          <w:rFonts w:hint="eastAsia"/>
        </w:rPr>
        <w:t>：事実から善を導出することの問題</w:t>
      </w:r>
      <w:bookmarkEnd w:id="15"/>
    </w:p>
    <w:p w14:paraId="057710BD" w14:textId="77777777" w:rsidR="00166855" w:rsidRPr="00EB1670" w:rsidRDefault="00166855" w:rsidP="00166855"/>
    <w:p w14:paraId="30EF50F9" w14:textId="63399E04" w:rsidR="00166855" w:rsidRDefault="00166855" w:rsidP="00970B0C">
      <w:r>
        <w:rPr>
          <w:rFonts w:hint="eastAsia"/>
        </w:rPr>
        <w:t xml:space="preserve">　J・E・ムーア</w:t>
      </w:r>
      <w:r w:rsidR="001A3614">
        <w:rPr>
          <w:rFonts w:hint="eastAsia"/>
        </w:rPr>
        <w:t>が</w:t>
      </w:r>
      <w:r>
        <w:rPr>
          <w:rFonts w:hint="eastAsia"/>
        </w:rPr>
        <w:t>「未決問題</w:t>
      </w:r>
      <w:r w:rsidR="002466D5">
        <w:rPr>
          <w:rFonts w:hint="eastAsia"/>
        </w:rPr>
        <w:t>論法</w:t>
      </w:r>
      <w:r>
        <w:rPr>
          <w:rFonts w:hint="eastAsia"/>
        </w:rPr>
        <w:t>」（open question argument）</w:t>
      </w:r>
      <w:r w:rsidR="002466D5">
        <w:rPr>
          <w:rFonts w:hint="eastAsia"/>
        </w:rPr>
        <w:t>で</w:t>
      </w:r>
      <w:r w:rsidR="001A3614">
        <w:rPr>
          <w:rFonts w:hint="eastAsia"/>
        </w:rPr>
        <w:t>強調したように</w:t>
      </w:r>
      <w:r>
        <w:rPr>
          <w:rFonts w:hint="eastAsia"/>
        </w:rPr>
        <w:t>、「善</w:t>
      </w:r>
      <w:r w:rsidR="001A3614">
        <w:rPr>
          <w:rFonts w:hint="eastAsia"/>
        </w:rPr>
        <w:t>性</w:t>
      </w:r>
      <w:r>
        <w:rPr>
          <w:rFonts w:hint="eastAsia"/>
        </w:rPr>
        <w:t>」は自然科学</w:t>
      </w:r>
      <w:r w:rsidR="001A3614">
        <w:rPr>
          <w:rFonts w:hint="eastAsia"/>
        </w:rPr>
        <w:t>が</w:t>
      </w:r>
      <w:r>
        <w:rPr>
          <w:rFonts w:hint="eastAsia"/>
        </w:rPr>
        <w:t>対象</w:t>
      </w:r>
      <w:r w:rsidR="001A3614">
        <w:rPr>
          <w:rFonts w:hint="eastAsia"/>
        </w:rPr>
        <w:t>とする諸現象に還元すること</w:t>
      </w:r>
      <w:r w:rsidR="004215A7">
        <w:rPr>
          <w:rFonts w:hint="eastAsia"/>
        </w:rPr>
        <w:t>によって</w:t>
      </w:r>
      <w:r w:rsidR="001A3614">
        <w:rPr>
          <w:rFonts w:hint="eastAsia"/>
        </w:rPr>
        <w:t>規定</w:t>
      </w:r>
      <w:r w:rsidR="004215A7">
        <w:rPr>
          <w:rFonts w:hint="eastAsia"/>
        </w:rPr>
        <w:t>できず、</w:t>
      </w:r>
      <w:r>
        <w:rPr>
          <w:rFonts w:hint="eastAsia"/>
        </w:rPr>
        <w:t>自然科学の</w:t>
      </w:r>
      <w:r w:rsidR="00EA3AD2">
        <w:rPr>
          <w:rFonts w:hint="eastAsia"/>
        </w:rPr>
        <w:t>領域外</w:t>
      </w:r>
      <w:r>
        <w:rPr>
          <w:rFonts w:hint="eastAsia"/>
        </w:rPr>
        <w:t>（n</w:t>
      </w:r>
      <w:r>
        <w:t>on-natural</w:t>
      </w:r>
      <w:r>
        <w:rPr>
          <w:rFonts w:hint="eastAsia"/>
        </w:rPr>
        <w:t>）に位置するものだと</w:t>
      </w:r>
      <w:r w:rsidR="001A3614">
        <w:rPr>
          <w:rFonts w:hint="eastAsia"/>
        </w:rPr>
        <w:t>私は考え</w:t>
      </w:r>
      <w:r>
        <w:rPr>
          <w:rFonts w:hint="eastAsia"/>
        </w:rPr>
        <w:t>る</w:t>
      </w:r>
      <w:r w:rsidR="00B4246D">
        <w:rPr>
          <w:rStyle w:val="ad"/>
        </w:rPr>
        <w:footnoteReference w:id="57"/>
      </w:r>
      <w:r>
        <w:rPr>
          <w:rFonts w:hint="eastAsia"/>
        </w:rPr>
        <w:t>。ムーアの言うように、自然</w:t>
      </w:r>
      <w:r w:rsidR="00B40510">
        <w:rPr>
          <w:rFonts w:hint="eastAsia"/>
        </w:rPr>
        <w:t>界の諸</w:t>
      </w:r>
      <w:r>
        <w:rPr>
          <w:rFonts w:hint="eastAsia"/>
        </w:rPr>
        <w:t>現象</w:t>
      </w:r>
      <w:r w:rsidR="00B40510">
        <w:rPr>
          <w:rFonts w:hint="eastAsia"/>
        </w:rPr>
        <w:t>に関する</w:t>
      </w:r>
      <w:r>
        <w:rPr>
          <w:rFonts w:hint="eastAsia"/>
        </w:rPr>
        <w:t>「である」を考察</w:t>
      </w:r>
      <w:r w:rsidR="00B40510">
        <w:rPr>
          <w:rFonts w:hint="eastAsia"/>
        </w:rPr>
        <w:t>することによって</w:t>
      </w:r>
      <w:r>
        <w:rPr>
          <w:rFonts w:hint="eastAsia"/>
        </w:rPr>
        <w:t>「善」とは何</w:t>
      </w:r>
      <w:r w:rsidR="00B40510">
        <w:rPr>
          <w:rFonts w:hint="eastAsia"/>
        </w:rPr>
        <w:t>かということを規定することはできない。</w:t>
      </w:r>
      <w:r w:rsidR="00E80E2C">
        <w:rPr>
          <w:rFonts w:hint="eastAsia"/>
        </w:rPr>
        <w:t>しかし</w:t>
      </w:r>
      <w:r w:rsidR="002A5863">
        <w:rPr>
          <w:rFonts w:hint="eastAsia"/>
        </w:rPr>
        <w:t>、いくつかの</w:t>
      </w:r>
      <w:r>
        <w:rPr>
          <w:rFonts w:hint="eastAsia"/>
        </w:rPr>
        <w:t>「である」</w:t>
      </w:r>
      <w:r w:rsidR="00B40510">
        <w:rPr>
          <w:rFonts w:hint="eastAsia"/>
        </w:rPr>
        <w:t>に</w:t>
      </w:r>
      <w:r w:rsidR="00C02D01">
        <w:rPr>
          <w:rFonts w:hint="eastAsia"/>
        </w:rPr>
        <w:t>関する</w:t>
      </w:r>
      <w:r w:rsidR="00B25389">
        <w:rPr>
          <w:rFonts w:hint="eastAsia"/>
        </w:rPr>
        <w:t>推量</w:t>
      </w:r>
      <w:r w:rsidR="00C02D01">
        <w:rPr>
          <w:rFonts w:hint="eastAsia"/>
        </w:rPr>
        <w:t>に</w:t>
      </w:r>
      <w:r w:rsidR="00B40510">
        <w:rPr>
          <w:rFonts w:hint="eastAsia"/>
        </w:rPr>
        <w:t>基づいて、</w:t>
      </w:r>
      <w:r w:rsidR="006A5A0A">
        <w:rPr>
          <w:rFonts w:hint="eastAsia"/>
        </w:rPr>
        <w:t>「善」を</w:t>
      </w:r>
      <w:r w:rsidR="00C02D01">
        <w:rPr>
          <w:rFonts w:hint="eastAsia"/>
        </w:rPr>
        <w:t>「</w:t>
      </w:r>
      <w:r w:rsidR="000D52DD">
        <w:rPr>
          <w:rFonts w:hint="eastAsia"/>
        </w:rPr>
        <w:t>規定</w:t>
      </w:r>
      <w:r w:rsidR="006A5A0A">
        <w:rPr>
          <w:rFonts w:hint="eastAsia"/>
        </w:rPr>
        <w:t>することができ</w:t>
      </w:r>
      <w:r w:rsidR="00C02D01">
        <w:rPr>
          <w:rFonts w:hint="eastAsia"/>
        </w:rPr>
        <w:t>」</w:t>
      </w:r>
      <w:r>
        <w:rPr>
          <w:rFonts w:hint="eastAsia"/>
        </w:rPr>
        <w:t>、</w:t>
      </w:r>
      <w:r w:rsidR="000D52DD">
        <w:rPr>
          <w:rFonts w:hint="eastAsia"/>
        </w:rPr>
        <w:t>さらに</w:t>
      </w:r>
      <w:r>
        <w:rPr>
          <w:rFonts w:hint="eastAsia"/>
        </w:rPr>
        <w:t>「善に適った行為</w:t>
      </w:r>
      <w:r w:rsidR="006A5A0A">
        <w:rPr>
          <w:rFonts w:hint="eastAsia"/>
        </w:rPr>
        <w:t>」</w:t>
      </w:r>
      <w:r>
        <w:rPr>
          <w:rFonts w:hint="eastAsia"/>
        </w:rPr>
        <w:t>を行う必要</w:t>
      </w:r>
      <w:r w:rsidR="00C02D01">
        <w:rPr>
          <w:rFonts w:hint="eastAsia"/>
        </w:rPr>
        <w:t>性</w:t>
      </w:r>
      <w:r w:rsidR="006A5A0A">
        <w:rPr>
          <w:rFonts w:hint="eastAsia"/>
        </w:rPr>
        <w:t>の「</w:t>
      </w:r>
      <w:r>
        <w:rPr>
          <w:rFonts w:hint="eastAsia"/>
        </w:rPr>
        <w:t>論理的基礎</w:t>
      </w:r>
      <w:r w:rsidR="006A5A0A">
        <w:rPr>
          <w:rFonts w:hint="eastAsia"/>
        </w:rPr>
        <w:t>」</w:t>
      </w:r>
      <w:r>
        <w:rPr>
          <w:rFonts w:hint="eastAsia"/>
        </w:rPr>
        <w:t>を導出</w:t>
      </w:r>
      <w:r w:rsidR="00C02D01">
        <w:rPr>
          <w:rFonts w:hint="eastAsia"/>
        </w:rPr>
        <w:t>できる</w:t>
      </w:r>
      <w:r>
        <w:rPr>
          <w:rFonts w:hint="eastAsia"/>
        </w:rPr>
        <w:t>と</w:t>
      </w:r>
      <w:r w:rsidR="00C02D01">
        <w:rPr>
          <w:rFonts w:hint="eastAsia"/>
        </w:rPr>
        <w:t>私は</w:t>
      </w:r>
      <w:r>
        <w:rPr>
          <w:rFonts w:hint="eastAsia"/>
        </w:rPr>
        <w:t>考える。</w:t>
      </w:r>
    </w:p>
    <w:p w14:paraId="394C7E3B" w14:textId="20827716" w:rsidR="00166855" w:rsidRPr="00A161D0" w:rsidRDefault="00166855" w:rsidP="00F34E71">
      <w:pPr>
        <w:ind w:firstLineChars="100" w:firstLine="210"/>
      </w:pPr>
      <w:r>
        <w:rPr>
          <w:rFonts w:hint="eastAsia"/>
        </w:rPr>
        <w:t>自然主義的アプローチを行うブルームは、「できるだけ賢く</w:t>
      </w:r>
      <w:r w:rsidR="00C02D01">
        <w:rPr>
          <w:rFonts w:hint="eastAsia"/>
        </w:rPr>
        <w:t>振舞お</w:t>
      </w:r>
      <w:r w:rsidR="006A5A0A">
        <w:rPr>
          <w:rFonts w:hint="eastAsia"/>
        </w:rPr>
        <w:t>う</w:t>
      </w:r>
      <w:r>
        <w:rPr>
          <w:rFonts w:hint="eastAsia"/>
        </w:rPr>
        <w:t>。もし</w:t>
      </w:r>
      <w:r w:rsidR="00C02D01">
        <w:rPr>
          <w:rFonts w:hint="eastAsia"/>
        </w:rPr>
        <w:t>私たちに生得的</w:t>
      </w:r>
      <w:r w:rsidR="006A5A0A">
        <w:rPr>
          <w:rFonts w:hint="eastAsia"/>
        </w:rPr>
        <w:t>必要</w:t>
      </w:r>
      <w:r>
        <w:rPr>
          <w:rFonts w:hint="eastAsia"/>
        </w:rPr>
        <w:t>な基礎的</w:t>
      </w:r>
      <w:r w:rsidR="002466D5">
        <w:rPr>
          <w:rFonts w:hint="eastAsia"/>
        </w:rPr>
        <w:t>性質</w:t>
      </w:r>
      <w:r w:rsidR="006A5A0A">
        <w:rPr>
          <w:rFonts w:hint="eastAsia"/>
        </w:rPr>
        <w:t>が</w:t>
      </w:r>
      <w:r>
        <w:rPr>
          <w:rFonts w:hint="eastAsia"/>
        </w:rPr>
        <w:t>備わっていなかった</w:t>
      </w:r>
      <w:r w:rsidR="006A5A0A">
        <w:rPr>
          <w:rFonts w:hint="eastAsia"/>
        </w:rPr>
        <w:t>のな</w:t>
      </w:r>
      <w:r>
        <w:rPr>
          <w:rFonts w:hint="eastAsia"/>
        </w:rPr>
        <w:t>ら、道徳構造を持たない（a</w:t>
      </w:r>
      <w:r>
        <w:t>moral</w:t>
      </w:r>
      <w:r>
        <w:rPr>
          <w:rFonts w:hint="eastAsia"/>
        </w:rPr>
        <w:t>）無慈悲</w:t>
      </w:r>
      <w:r w:rsidR="00C02D01">
        <w:rPr>
          <w:rFonts w:hint="eastAsia"/>
        </w:rPr>
        <w:t>に</w:t>
      </w:r>
      <w:r>
        <w:rPr>
          <w:rFonts w:hint="eastAsia"/>
        </w:rPr>
        <w:t>自分の</w:t>
      </w:r>
      <w:r w:rsidR="00CD1C5D">
        <w:rPr>
          <w:rFonts w:hint="eastAsia"/>
        </w:rPr>
        <w:t>欲望実現</w:t>
      </w:r>
      <w:r w:rsidR="00C02D01">
        <w:rPr>
          <w:rFonts w:hint="eastAsia"/>
        </w:rPr>
        <w:t>の</w:t>
      </w:r>
      <w:r w:rsidR="00CD1C5D">
        <w:rPr>
          <w:rFonts w:hint="eastAsia"/>
        </w:rPr>
        <w:t>ためだけ</w:t>
      </w:r>
      <w:r w:rsidR="00C02D01">
        <w:rPr>
          <w:rFonts w:hint="eastAsia"/>
        </w:rPr>
        <w:t>に方向づけられた者に</w:t>
      </w:r>
      <w:r>
        <w:rPr>
          <w:rFonts w:hint="eastAsia"/>
        </w:rPr>
        <w:t>なっていた</w:t>
      </w:r>
      <w:r w:rsidR="00B25389">
        <w:rPr>
          <w:rFonts w:hint="eastAsia"/>
        </w:rPr>
        <w:t>だろう</w:t>
      </w:r>
      <w:r>
        <w:rPr>
          <w:rFonts w:hint="eastAsia"/>
        </w:rPr>
        <w:t>」と語る</w:t>
      </w:r>
      <w:r w:rsidR="00444635">
        <w:rPr>
          <w:rStyle w:val="ad"/>
        </w:rPr>
        <w:footnoteReference w:id="58"/>
      </w:r>
      <w:r>
        <w:rPr>
          <w:rFonts w:hint="eastAsia"/>
        </w:rPr>
        <w:t>。</w:t>
      </w:r>
      <w:r w:rsidR="001C33E8">
        <w:rPr>
          <w:rFonts w:hint="eastAsia"/>
        </w:rPr>
        <w:t>我々</w:t>
      </w:r>
      <w:r>
        <w:rPr>
          <w:rFonts w:hint="eastAsia"/>
        </w:rPr>
        <w:t>の生得的能力が</w:t>
      </w:r>
      <w:r w:rsidR="001C33E8">
        <w:rPr>
          <w:rFonts w:hint="eastAsia"/>
        </w:rPr>
        <w:t>我々に</w:t>
      </w:r>
      <w:r>
        <w:rPr>
          <w:rFonts w:hint="eastAsia"/>
        </w:rPr>
        <w:t>自然現象には還元され</w:t>
      </w:r>
      <w:r w:rsidR="000F23E2">
        <w:rPr>
          <w:rFonts w:hint="eastAsia"/>
        </w:rPr>
        <w:t>え</w:t>
      </w:r>
      <w:r>
        <w:rPr>
          <w:rFonts w:hint="eastAsia"/>
        </w:rPr>
        <w:t>ない（</w:t>
      </w:r>
      <w:r>
        <w:t>non-natural</w:t>
      </w:r>
      <w:r>
        <w:rPr>
          <w:rFonts w:hint="eastAsia"/>
        </w:rPr>
        <w:t>）概念を取り込むことを可能にしている</w:t>
      </w:r>
      <w:r w:rsidR="001C33E8">
        <w:rPr>
          <w:rFonts w:hint="eastAsia"/>
        </w:rPr>
        <w:t>ため</w:t>
      </w:r>
      <w:r w:rsidR="000F23E2">
        <w:rPr>
          <w:rFonts w:hint="eastAsia"/>
        </w:rPr>
        <w:t>に、我々は道徳</w:t>
      </w:r>
      <w:r w:rsidR="001C33E8">
        <w:rPr>
          <w:rFonts w:hint="eastAsia"/>
        </w:rPr>
        <w:t>規範</w:t>
      </w:r>
      <w:r w:rsidR="000F23E2">
        <w:rPr>
          <w:rFonts w:hint="eastAsia"/>
        </w:rPr>
        <w:t>を</w:t>
      </w:r>
      <w:r w:rsidR="00356F07">
        <w:rPr>
          <w:rFonts w:hint="eastAsia"/>
        </w:rPr>
        <w:t>採用</w:t>
      </w:r>
      <w:r w:rsidR="00B25389">
        <w:rPr>
          <w:rFonts w:hint="eastAsia"/>
        </w:rPr>
        <w:t>する</w:t>
      </w:r>
      <w:r w:rsidR="000F23E2">
        <w:rPr>
          <w:rFonts w:hint="eastAsia"/>
        </w:rPr>
        <w:t>ことの</w:t>
      </w:r>
      <w:r w:rsidR="00B25389">
        <w:rPr>
          <w:rFonts w:hint="eastAsia"/>
        </w:rPr>
        <w:t>でき</w:t>
      </w:r>
      <w:r w:rsidR="000F23E2">
        <w:rPr>
          <w:rFonts w:hint="eastAsia"/>
        </w:rPr>
        <w:t>る存在になりえたのである</w:t>
      </w:r>
      <w:r>
        <w:rPr>
          <w:rFonts w:hint="eastAsia"/>
        </w:rPr>
        <w:t>。</w:t>
      </w:r>
      <w:r w:rsidR="000F23E2">
        <w:rPr>
          <w:rFonts w:hint="eastAsia"/>
        </w:rPr>
        <w:t>我々が</w:t>
      </w:r>
      <w:r w:rsidR="001C33E8">
        <w:rPr>
          <w:rFonts w:hint="eastAsia"/>
        </w:rPr>
        <w:t>生得的に</w:t>
      </w:r>
      <w:r w:rsidR="000F23E2">
        <w:rPr>
          <w:rFonts w:hint="eastAsia"/>
        </w:rPr>
        <w:t>備え持つ</w:t>
      </w:r>
      <w:r>
        <w:rPr>
          <w:rFonts w:hint="eastAsia"/>
        </w:rPr>
        <w:t>「善</w:t>
      </w:r>
      <w:r w:rsidR="001C33E8">
        <w:rPr>
          <w:rFonts w:hint="eastAsia"/>
        </w:rPr>
        <w:t>性</w:t>
      </w:r>
      <w:r>
        <w:rPr>
          <w:rFonts w:hint="eastAsia"/>
        </w:rPr>
        <w:t>－悪</w:t>
      </w:r>
      <w:r w:rsidR="001C33E8">
        <w:rPr>
          <w:rFonts w:hint="eastAsia"/>
        </w:rPr>
        <w:t>性</w:t>
      </w:r>
      <w:r>
        <w:rPr>
          <w:rFonts w:hint="eastAsia"/>
        </w:rPr>
        <w:t>」</w:t>
      </w:r>
      <w:r w:rsidR="000F23E2">
        <w:rPr>
          <w:rFonts w:hint="eastAsia"/>
        </w:rPr>
        <w:t>といった諸</w:t>
      </w:r>
      <w:r>
        <w:rPr>
          <w:rFonts w:hint="eastAsia"/>
        </w:rPr>
        <w:t>概念は、</w:t>
      </w:r>
      <w:r w:rsidR="001C33E8">
        <w:rPr>
          <w:rFonts w:hint="eastAsia"/>
        </w:rPr>
        <w:t>我々</w:t>
      </w:r>
      <w:r>
        <w:rPr>
          <w:rFonts w:hint="eastAsia"/>
        </w:rPr>
        <w:t>の遺伝子－生物学的構造に</w:t>
      </w:r>
      <w:r w:rsidR="00B25389">
        <w:rPr>
          <w:rFonts w:hint="eastAsia"/>
        </w:rPr>
        <w:t>立脚することによって</w:t>
      </w:r>
      <w:r>
        <w:rPr>
          <w:rFonts w:hint="eastAsia"/>
        </w:rPr>
        <w:t>自然現象へと還元でき</w:t>
      </w:r>
      <w:r w:rsidR="000F23E2">
        <w:rPr>
          <w:rFonts w:hint="eastAsia"/>
        </w:rPr>
        <w:t>ないために</w:t>
      </w:r>
      <w:r>
        <w:rPr>
          <w:rFonts w:hint="eastAsia"/>
        </w:rPr>
        <w:t>、遺伝子－生物学的構造に</w:t>
      </w:r>
      <w:r w:rsidR="000F23E2">
        <w:rPr>
          <w:rFonts w:hint="eastAsia"/>
        </w:rPr>
        <w:t>還元し</w:t>
      </w:r>
      <w:r>
        <w:rPr>
          <w:rFonts w:hint="eastAsia"/>
        </w:rPr>
        <w:t>て説明することはできない</w:t>
      </w:r>
      <w:r w:rsidR="00B4246D">
        <w:rPr>
          <w:rStyle w:val="ad"/>
        </w:rPr>
        <w:footnoteReference w:id="59"/>
      </w:r>
      <w:r>
        <w:rPr>
          <w:rFonts w:hint="eastAsia"/>
        </w:rPr>
        <w:t>。</w:t>
      </w:r>
    </w:p>
    <w:p w14:paraId="4F155E93" w14:textId="0DDAD7F3" w:rsidR="00166855" w:rsidRDefault="00166855" w:rsidP="00BB5B2A">
      <w:r>
        <w:rPr>
          <w:rFonts w:hint="eastAsia"/>
        </w:rPr>
        <w:t xml:space="preserve">　しかしこうした</w:t>
      </w:r>
      <w:r w:rsidR="000F23E2">
        <w:rPr>
          <w:rFonts w:hint="eastAsia"/>
        </w:rPr>
        <w:t>諸概念</w:t>
      </w:r>
      <w:r w:rsidR="00DA12BB">
        <w:rPr>
          <w:rFonts w:hint="eastAsia"/>
        </w:rPr>
        <w:t>の</w:t>
      </w:r>
      <w:r w:rsidR="00B25389">
        <w:rPr>
          <w:rFonts w:hint="eastAsia"/>
        </w:rPr>
        <w:t>実在</w:t>
      </w:r>
      <w:r w:rsidR="00DA12BB">
        <w:rPr>
          <w:rFonts w:hint="eastAsia"/>
        </w:rPr>
        <w:t>性を</w:t>
      </w:r>
      <w:r>
        <w:rPr>
          <w:rFonts w:hint="eastAsia"/>
        </w:rPr>
        <w:t>疑</w:t>
      </w:r>
      <w:r w:rsidR="000F23E2">
        <w:rPr>
          <w:rFonts w:hint="eastAsia"/>
        </w:rPr>
        <w:t>う理由</w:t>
      </w:r>
      <w:r w:rsidR="00DA12BB">
        <w:rPr>
          <w:rFonts w:hint="eastAsia"/>
        </w:rPr>
        <w:t>も</w:t>
      </w:r>
      <w:r w:rsidR="000F23E2">
        <w:rPr>
          <w:rFonts w:hint="eastAsia"/>
        </w:rPr>
        <w:t>ない</w:t>
      </w:r>
      <w:r>
        <w:rPr>
          <w:rFonts w:hint="eastAsia"/>
        </w:rPr>
        <w:t>。</w:t>
      </w:r>
      <w:r w:rsidR="0077565C">
        <w:rPr>
          <w:rFonts w:hint="eastAsia"/>
        </w:rPr>
        <w:t>我々</w:t>
      </w:r>
      <w:r w:rsidR="00C67F22">
        <w:rPr>
          <w:rFonts w:hint="eastAsia"/>
        </w:rPr>
        <w:t>が</w:t>
      </w:r>
      <w:r>
        <w:rPr>
          <w:rFonts w:hint="eastAsia"/>
        </w:rPr>
        <w:t>脳内</w:t>
      </w:r>
      <w:r w:rsidR="001F1061">
        <w:rPr>
          <w:rFonts w:hint="eastAsia"/>
        </w:rPr>
        <w:t>で</w:t>
      </w:r>
      <w:r w:rsidR="00C67F22">
        <w:rPr>
          <w:rFonts w:hint="eastAsia"/>
        </w:rPr>
        <w:t>生じる</w:t>
      </w:r>
      <w:r>
        <w:rPr>
          <w:rFonts w:hint="eastAsia"/>
        </w:rPr>
        <w:t>色彩感覚</w:t>
      </w:r>
      <w:r w:rsidR="00C67F22">
        <w:rPr>
          <w:rFonts w:hint="eastAsia"/>
        </w:rPr>
        <w:t>を、それが</w:t>
      </w:r>
      <w:r w:rsidR="00C2204B">
        <w:rPr>
          <w:rFonts w:hint="eastAsia"/>
        </w:rPr>
        <w:t>衝突</w:t>
      </w:r>
      <w:r w:rsidR="002F4F78">
        <w:rPr>
          <w:rFonts w:hint="eastAsia"/>
        </w:rPr>
        <w:t>しなが</w:t>
      </w:r>
      <w:r w:rsidR="00C67F22">
        <w:rPr>
          <w:rFonts w:hint="eastAsia"/>
        </w:rPr>
        <w:t>ら</w:t>
      </w:r>
      <w:r w:rsidR="001F1061">
        <w:rPr>
          <w:rFonts w:hint="eastAsia"/>
        </w:rPr>
        <w:t>電磁波</w:t>
      </w:r>
      <w:r w:rsidR="00C2204B">
        <w:rPr>
          <w:rFonts w:hint="eastAsia"/>
        </w:rPr>
        <w:t>として我々の</w:t>
      </w:r>
      <w:r w:rsidR="001F1061">
        <w:rPr>
          <w:rFonts w:hint="eastAsia"/>
        </w:rPr>
        <w:t>目</w:t>
      </w:r>
      <w:r w:rsidR="00C2204B">
        <w:rPr>
          <w:rFonts w:hint="eastAsia"/>
        </w:rPr>
        <w:t>に到達</w:t>
      </w:r>
      <w:r w:rsidR="00BB5B2A">
        <w:rPr>
          <w:rFonts w:hint="eastAsia"/>
        </w:rPr>
        <w:t>し</w:t>
      </w:r>
      <w:r w:rsidR="001F1061">
        <w:rPr>
          <w:rFonts w:hint="eastAsia"/>
        </w:rPr>
        <w:t>たあと</w:t>
      </w:r>
      <w:r w:rsidR="00C67F22">
        <w:rPr>
          <w:rFonts w:hint="eastAsia"/>
        </w:rPr>
        <w:t>、</w:t>
      </w:r>
      <w:r>
        <w:rPr>
          <w:rFonts w:hint="eastAsia"/>
        </w:rPr>
        <w:t>ニューロン発火のようなプロセスへ還元</w:t>
      </w:r>
      <w:r w:rsidR="00A13EC0">
        <w:rPr>
          <w:rFonts w:hint="eastAsia"/>
        </w:rPr>
        <w:t>する</w:t>
      </w:r>
      <w:r w:rsidR="00C67F22">
        <w:rPr>
          <w:rFonts w:hint="eastAsia"/>
        </w:rPr>
        <w:t>ことによって</w:t>
      </w:r>
      <w:r w:rsidR="00A13EC0">
        <w:rPr>
          <w:rFonts w:hint="eastAsia"/>
        </w:rPr>
        <w:t>ではなく</w:t>
      </w:r>
      <w:r>
        <w:rPr>
          <w:rFonts w:hint="eastAsia"/>
        </w:rPr>
        <w:t>、</w:t>
      </w:r>
      <w:r w:rsidR="00DA12BB">
        <w:rPr>
          <w:rFonts w:hint="eastAsia"/>
        </w:rPr>
        <w:t>内省的</w:t>
      </w:r>
      <w:r>
        <w:rPr>
          <w:rFonts w:hint="eastAsia"/>
        </w:rPr>
        <w:t>視点によって知覚することができる</w:t>
      </w:r>
      <w:r w:rsidR="00C67F22">
        <w:rPr>
          <w:rFonts w:hint="eastAsia"/>
        </w:rPr>
        <w:t>ように</w:t>
      </w:r>
      <w:r w:rsidR="00444635">
        <w:rPr>
          <w:rStyle w:val="ad"/>
        </w:rPr>
        <w:footnoteReference w:id="60"/>
      </w:r>
      <w:r w:rsidR="00A13EC0">
        <w:rPr>
          <w:rFonts w:hint="eastAsia"/>
        </w:rPr>
        <w:t>、</w:t>
      </w:r>
      <w:r w:rsidR="00C67F22">
        <w:rPr>
          <w:rFonts w:hint="eastAsia"/>
        </w:rPr>
        <w:t>内省的視点によって</w:t>
      </w:r>
      <w:r w:rsidR="00BB5B2A">
        <w:rPr>
          <w:rFonts w:hint="eastAsia"/>
        </w:rPr>
        <w:t>我々自身</w:t>
      </w:r>
      <w:r w:rsidR="00C67F22">
        <w:rPr>
          <w:rFonts w:hint="eastAsia"/>
        </w:rPr>
        <w:t>に生得的に備わる</w:t>
      </w:r>
      <w:r>
        <w:rPr>
          <w:rFonts w:hint="eastAsia"/>
        </w:rPr>
        <w:t>「善</w:t>
      </w:r>
      <w:r w:rsidR="00A35ACC">
        <w:rPr>
          <w:rFonts w:hint="eastAsia"/>
        </w:rPr>
        <w:t>性</w:t>
      </w:r>
      <w:r>
        <w:rPr>
          <w:rFonts w:hint="eastAsia"/>
        </w:rPr>
        <w:t>―悪</w:t>
      </w:r>
      <w:r w:rsidR="00A35ACC">
        <w:rPr>
          <w:rFonts w:hint="eastAsia"/>
        </w:rPr>
        <w:t>性</w:t>
      </w:r>
      <w:r>
        <w:rPr>
          <w:rFonts w:hint="eastAsia"/>
        </w:rPr>
        <w:t>」</w:t>
      </w:r>
      <w:r w:rsidR="00BB5B2A">
        <w:rPr>
          <w:rFonts w:hint="eastAsia"/>
        </w:rPr>
        <w:t>のような道徳的概念も</w:t>
      </w:r>
      <w:r w:rsidR="00A13EC0">
        <w:rPr>
          <w:rFonts w:hint="eastAsia"/>
        </w:rPr>
        <w:t>知覚できるのである</w:t>
      </w:r>
      <w:r>
        <w:rPr>
          <w:rFonts w:hint="eastAsia"/>
        </w:rPr>
        <w:t>。こうした道徳</w:t>
      </w:r>
      <w:r w:rsidR="00BB5B2A">
        <w:rPr>
          <w:rFonts w:hint="eastAsia"/>
        </w:rPr>
        <w:t>的概念</w:t>
      </w:r>
      <w:r>
        <w:rPr>
          <w:rFonts w:hint="eastAsia"/>
        </w:rPr>
        <w:t>は自然界から</w:t>
      </w:r>
      <w:r w:rsidR="00D623E4">
        <w:rPr>
          <w:rFonts w:hint="eastAsia"/>
        </w:rPr>
        <w:t>産出することはできない。</w:t>
      </w:r>
      <w:r w:rsidR="00BB5B2A">
        <w:rPr>
          <w:rFonts w:hint="eastAsia"/>
        </w:rPr>
        <w:t>つまり</w:t>
      </w:r>
      <w:r>
        <w:rPr>
          <w:rFonts w:hint="eastAsia"/>
        </w:rPr>
        <w:t>「である」</w:t>
      </w:r>
      <w:r w:rsidR="00BB5B2A">
        <w:rPr>
          <w:rFonts w:hint="eastAsia"/>
        </w:rPr>
        <w:t>に</w:t>
      </w:r>
      <w:r w:rsidR="00D623E4">
        <w:rPr>
          <w:rFonts w:hint="eastAsia"/>
        </w:rPr>
        <w:t>立脚</w:t>
      </w:r>
      <w:r w:rsidR="00BB5B2A">
        <w:rPr>
          <w:rFonts w:hint="eastAsia"/>
        </w:rPr>
        <w:t>することによって</w:t>
      </w:r>
      <w:r>
        <w:rPr>
          <w:rFonts w:hint="eastAsia"/>
        </w:rPr>
        <w:t>「善」</w:t>
      </w:r>
      <w:r w:rsidR="00A35ACC">
        <w:rPr>
          <w:rFonts w:hint="eastAsia"/>
        </w:rPr>
        <w:t>とは</w:t>
      </w:r>
      <w:r w:rsidR="00BB5B2A">
        <w:rPr>
          <w:rFonts w:hint="eastAsia"/>
        </w:rPr>
        <w:t>何か</w:t>
      </w:r>
      <w:r w:rsidR="00A35ACC">
        <w:rPr>
          <w:rFonts w:hint="eastAsia"/>
        </w:rPr>
        <w:t>を</w:t>
      </w:r>
      <w:r>
        <w:rPr>
          <w:rFonts w:hint="eastAsia"/>
        </w:rPr>
        <w:t>導出</w:t>
      </w:r>
      <w:r w:rsidR="00A35ACC">
        <w:rPr>
          <w:rFonts w:hint="eastAsia"/>
        </w:rPr>
        <w:t>することはできない</w:t>
      </w:r>
      <w:r>
        <w:rPr>
          <w:rFonts w:hint="eastAsia"/>
        </w:rPr>
        <w:t>。</w:t>
      </w:r>
      <w:r w:rsidR="00BB5B2A">
        <w:rPr>
          <w:rFonts w:hint="eastAsia"/>
        </w:rPr>
        <w:t>一方、このよう</w:t>
      </w:r>
      <w:r w:rsidR="00D623E4">
        <w:rPr>
          <w:rFonts w:hint="eastAsia"/>
        </w:rPr>
        <w:t>に</w:t>
      </w:r>
      <w:r w:rsidR="00BB5B2A">
        <w:rPr>
          <w:rFonts w:hint="eastAsia"/>
        </w:rPr>
        <w:t>問題にアプローチするならば、</w:t>
      </w:r>
      <w:r>
        <w:rPr>
          <w:rFonts w:hint="eastAsia"/>
        </w:rPr>
        <w:t>善－悪</w:t>
      </w:r>
      <w:r w:rsidR="00BB5B2A">
        <w:rPr>
          <w:rFonts w:hint="eastAsia"/>
        </w:rPr>
        <w:t>といった概念</w:t>
      </w:r>
      <w:r w:rsidR="00A35ACC">
        <w:rPr>
          <w:rFonts w:hint="eastAsia"/>
        </w:rPr>
        <w:t>や</w:t>
      </w:r>
      <w:r w:rsidR="00F36609">
        <w:rPr>
          <w:rFonts w:hint="eastAsia"/>
        </w:rPr>
        <w:t>色彩</w:t>
      </w:r>
      <w:r w:rsidR="00BB5B2A">
        <w:rPr>
          <w:rFonts w:hint="eastAsia"/>
        </w:rPr>
        <w:t>だけでなく</w:t>
      </w:r>
      <w:r>
        <w:rPr>
          <w:rFonts w:hint="eastAsia"/>
        </w:rPr>
        <w:t>、熱－冷、痛み、幸福など</w:t>
      </w:r>
      <w:r w:rsidR="00D623E4">
        <w:rPr>
          <w:rFonts w:hint="eastAsia"/>
        </w:rPr>
        <w:t>の</w:t>
      </w:r>
      <w:r>
        <w:rPr>
          <w:rFonts w:hint="eastAsia"/>
        </w:rPr>
        <w:t>心の感覚も</w:t>
      </w:r>
      <w:r w:rsidR="00BB5B2A">
        <w:rPr>
          <w:rFonts w:hint="eastAsia"/>
        </w:rPr>
        <w:t>、</w:t>
      </w:r>
      <w:r>
        <w:rPr>
          <w:rFonts w:hint="eastAsia"/>
        </w:rPr>
        <w:t>物質世界へ</w:t>
      </w:r>
      <w:r w:rsidR="00D623E4">
        <w:rPr>
          <w:rFonts w:hint="eastAsia"/>
        </w:rPr>
        <w:t>立脚することによって</w:t>
      </w:r>
      <w:r w:rsidR="00BB5B2A">
        <w:rPr>
          <w:rFonts w:hint="eastAsia"/>
        </w:rPr>
        <w:t>（s</w:t>
      </w:r>
      <w:r w:rsidR="00BB5B2A">
        <w:t>upervenient</w:t>
      </w:r>
      <w:r w:rsidR="00BB5B2A">
        <w:rPr>
          <w:rFonts w:hint="eastAsia"/>
        </w:rPr>
        <w:t>）、そ</w:t>
      </w:r>
      <w:r w:rsidR="00C3780B">
        <w:rPr>
          <w:rFonts w:hint="eastAsia"/>
        </w:rPr>
        <w:t>れへと</w:t>
      </w:r>
      <w:r>
        <w:rPr>
          <w:rFonts w:hint="eastAsia"/>
        </w:rPr>
        <w:t>還元することはできない。ジェフリー・セイヤー・マッコードが</w:t>
      </w:r>
      <w:r w:rsidR="00C3780B">
        <w:rPr>
          <w:rFonts w:hint="eastAsia"/>
        </w:rPr>
        <w:t>指摘したように</w:t>
      </w:r>
      <w:r>
        <w:rPr>
          <w:rFonts w:hint="eastAsia"/>
        </w:rPr>
        <w:t>、そこにあるのは</w:t>
      </w:r>
      <w:r w:rsidR="00C3780B">
        <w:rPr>
          <w:rFonts w:hint="eastAsia"/>
        </w:rPr>
        <w:t>単に</w:t>
      </w:r>
      <w:r>
        <w:rPr>
          <w:rFonts w:hint="eastAsia"/>
        </w:rPr>
        <w:t>「で</w:t>
      </w:r>
      <w:r>
        <w:rPr>
          <w:rFonts w:hint="eastAsia"/>
        </w:rPr>
        <w:lastRenderedPageBreak/>
        <w:t>ある</w:t>
      </w:r>
      <w:r w:rsidR="00C3780B">
        <w:rPr>
          <w:rFonts w:hint="eastAsia"/>
        </w:rPr>
        <w:t>－</w:t>
      </w:r>
      <w:r>
        <w:rPr>
          <w:rFonts w:hint="eastAsia"/>
        </w:rPr>
        <w:t>すべき</w:t>
      </w:r>
      <w:r w:rsidR="00C3780B">
        <w:rPr>
          <w:rFonts w:hint="eastAsia"/>
        </w:rPr>
        <w:t>の差異</w:t>
      </w:r>
      <w:r>
        <w:rPr>
          <w:rFonts w:hint="eastAsia"/>
        </w:rPr>
        <w:t>」（i</w:t>
      </w:r>
      <w:r>
        <w:t>s-ought gap）</w:t>
      </w:r>
      <w:r w:rsidR="00C3780B">
        <w:rPr>
          <w:rFonts w:hint="eastAsia"/>
        </w:rPr>
        <w:t>では</w:t>
      </w:r>
      <w:r>
        <w:rPr>
          <w:rFonts w:hint="eastAsia"/>
        </w:rPr>
        <w:t>はなく、「である</w:t>
      </w:r>
      <w:r w:rsidR="00C3780B">
        <w:rPr>
          <w:rFonts w:hint="eastAsia"/>
        </w:rPr>
        <w:t>－思考の差異</w:t>
      </w:r>
      <w:r>
        <w:rPr>
          <w:rFonts w:hint="eastAsia"/>
        </w:rPr>
        <w:t>」(i</w:t>
      </w:r>
      <w:r>
        <w:t>s-thought gap)</w:t>
      </w:r>
      <w:r>
        <w:rPr>
          <w:rFonts w:hint="eastAsia"/>
        </w:rPr>
        <w:t>である</w:t>
      </w:r>
      <w:r w:rsidR="00444635">
        <w:rPr>
          <w:rStyle w:val="ad"/>
        </w:rPr>
        <w:footnoteReference w:id="61"/>
      </w:r>
      <w:r>
        <w:rPr>
          <w:rFonts w:hint="eastAsia"/>
        </w:rPr>
        <w:t>。</w:t>
      </w:r>
      <w:r w:rsidR="00C3780B">
        <w:rPr>
          <w:rFonts w:hint="eastAsia"/>
        </w:rPr>
        <w:t>我々の思考内にある</w:t>
      </w:r>
      <w:r>
        <w:rPr>
          <w:rFonts w:hint="eastAsia"/>
        </w:rPr>
        <w:t>痛み、幸せ、快感、色彩などの</w:t>
      </w:r>
      <w:r w:rsidR="00C3780B">
        <w:rPr>
          <w:rFonts w:hint="eastAsia"/>
        </w:rPr>
        <w:t>感覚</w:t>
      </w:r>
      <w:r>
        <w:rPr>
          <w:rFonts w:hint="eastAsia"/>
        </w:rPr>
        <w:t>は自然プロセスへと還元できないにも関わらず、</w:t>
      </w:r>
      <w:r w:rsidR="0077565C">
        <w:rPr>
          <w:rFonts w:hint="eastAsia"/>
        </w:rPr>
        <w:t>我々</w:t>
      </w:r>
      <w:r>
        <w:rPr>
          <w:rFonts w:hint="eastAsia"/>
        </w:rPr>
        <w:t>がそ</w:t>
      </w:r>
      <w:r w:rsidR="00F36609">
        <w:rPr>
          <w:rFonts w:hint="eastAsia"/>
        </w:rPr>
        <w:t>れらを現実のものと見なす</w:t>
      </w:r>
      <w:r w:rsidR="00C3780B">
        <w:rPr>
          <w:rFonts w:hint="eastAsia"/>
        </w:rPr>
        <w:t>よう</w:t>
      </w:r>
      <w:r>
        <w:rPr>
          <w:rFonts w:hint="eastAsia"/>
        </w:rPr>
        <w:t>に、</w:t>
      </w:r>
      <w:r w:rsidR="00F36609">
        <w:rPr>
          <w:rFonts w:hint="eastAsia"/>
        </w:rPr>
        <w:t>内省</w:t>
      </w:r>
      <w:r>
        <w:rPr>
          <w:rFonts w:hint="eastAsia"/>
        </w:rPr>
        <w:t>的視点によって</w:t>
      </w:r>
      <w:r w:rsidR="00F36609">
        <w:rPr>
          <w:rFonts w:hint="eastAsia"/>
        </w:rPr>
        <w:t>知覚</w:t>
      </w:r>
      <w:r w:rsidR="00C3780B">
        <w:rPr>
          <w:rFonts w:hint="eastAsia"/>
        </w:rPr>
        <w:t>した</w:t>
      </w:r>
      <w:r>
        <w:rPr>
          <w:rFonts w:hint="eastAsia"/>
        </w:rPr>
        <w:t>道徳</w:t>
      </w:r>
      <w:r w:rsidR="00C3780B">
        <w:rPr>
          <w:rFonts w:hint="eastAsia"/>
        </w:rPr>
        <w:t>的概念</w:t>
      </w:r>
      <w:r w:rsidR="00F36609">
        <w:rPr>
          <w:rFonts w:hint="eastAsia"/>
        </w:rPr>
        <w:t>の現実性につい</w:t>
      </w:r>
      <w:r w:rsidR="00C3780B">
        <w:rPr>
          <w:rFonts w:hint="eastAsia"/>
        </w:rPr>
        <w:t>ても</w:t>
      </w:r>
      <w:r w:rsidR="00F36609">
        <w:rPr>
          <w:rFonts w:hint="eastAsia"/>
        </w:rPr>
        <w:t>受け入れる</w:t>
      </w:r>
      <w:r w:rsidR="00C3780B">
        <w:rPr>
          <w:rFonts w:hint="eastAsia"/>
        </w:rPr>
        <w:t>ことは</w:t>
      </w:r>
      <w:r>
        <w:rPr>
          <w:rFonts w:hint="eastAsia"/>
        </w:rPr>
        <w:t>自然なことである。</w:t>
      </w:r>
    </w:p>
    <w:p w14:paraId="6A65B242" w14:textId="0D0F9E2C" w:rsidR="00166855" w:rsidRDefault="00166855" w:rsidP="00F34E71">
      <w:r>
        <w:rPr>
          <w:rFonts w:hint="eastAsia"/>
        </w:rPr>
        <w:t xml:space="preserve">　</w:t>
      </w:r>
      <w:r w:rsidR="0077565C">
        <w:rPr>
          <w:rFonts w:hint="eastAsia"/>
        </w:rPr>
        <w:t>我々</w:t>
      </w:r>
      <w:r>
        <w:rPr>
          <w:rFonts w:hint="eastAsia"/>
        </w:rPr>
        <w:t>の</w:t>
      </w:r>
      <w:r w:rsidR="00007A36">
        <w:rPr>
          <w:rFonts w:hint="eastAsia"/>
        </w:rPr>
        <w:t>思考</w:t>
      </w:r>
      <w:r>
        <w:rPr>
          <w:rFonts w:hint="eastAsia"/>
        </w:rPr>
        <w:t>が物質的</w:t>
      </w:r>
      <w:r w:rsidR="00007A36">
        <w:rPr>
          <w:rFonts w:hint="eastAsia"/>
        </w:rPr>
        <w:t>プロセス</w:t>
      </w:r>
      <w:r>
        <w:rPr>
          <w:rFonts w:hint="eastAsia"/>
        </w:rPr>
        <w:t>へと還元できないこと</w:t>
      </w:r>
      <w:r w:rsidR="00007A36">
        <w:rPr>
          <w:rFonts w:hint="eastAsia"/>
        </w:rPr>
        <w:t>が分かると</w:t>
      </w:r>
      <w:r>
        <w:rPr>
          <w:rFonts w:hint="eastAsia"/>
        </w:rPr>
        <w:t>、常識や</w:t>
      </w:r>
      <w:r w:rsidR="00007A36">
        <w:rPr>
          <w:rFonts w:hint="eastAsia"/>
        </w:rPr>
        <w:t>個人的体験</w:t>
      </w:r>
      <w:r>
        <w:rPr>
          <w:rFonts w:hint="eastAsia"/>
        </w:rPr>
        <w:t>に</w:t>
      </w:r>
      <w:r w:rsidR="00B25389">
        <w:rPr>
          <w:rFonts w:hint="eastAsia"/>
        </w:rPr>
        <w:t>最も</w:t>
      </w:r>
      <w:r w:rsidR="00007A36">
        <w:rPr>
          <w:rFonts w:hint="eastAsia"/>
        </w:rPr>
        <w:t>相反</w:t>
      </w:r>
      <w:r>
        <w:rPr>
          <w:rFonts w:hint="eastAsia"/>
        </w:rPr>
        <w:t>する</w:t>
      </w:r>
      <w:r w:rsidR="00B25389">
        <w:rPr>
          <w:rFonts w:hint="eastAsia"/>
        </w:rPr>
        <w:t>方法</w:t>
      </w:r>
      <w:r w:rsidR="00007A36">
        <w:rPr>
          <w:rFonts w:hint="eastAsia"/>
        </w:rPr>
        <w:t>の一つである</w:t>
      </w:r>
      <w:r>
        <w:rPr>
          <w:rFonts w:hint="eastAsia"/>
        </w:rPr>
        <w:t>「消去的唯物論」（eliminative materialism）を</w:t>
      </w:r>
      <w:r w:rsidR="00356F07">
        <w:rPr>
          <w:rFonts w:hint="eastAsia"/>
        </w:rPr>
        <w:t>採用</w:t>
      </w:r>
      <w:r w:rsidR="009344AA">
        <w:rPr>
          <w:rFonts w:hint="eastAsia"/>
        </w:rPr>
        <w:t>する</w:t>
      </w:r>
      <w:r>
        <w:rPr>
          <w:rFonts w:hint="eastAsia"/>
        </w:rPr>
        <w:t>者もいた。こ</w:t>
      </w:r>
      <w:r w:rsidR="00007A36">
        <w:rPr>
          <w:rFonts w:hint="eastAsia"/>
        </w:rPr>
        <w:t>の哲学的見方に</w:t>
      </w:r>
      <w:r>
        <w:rPr>
          <w:rFonts w:hint="eastAsia"/>
        </w:rPr>
        <w:t>よれば、</w:t>
      </w:r>
      <w:r w:rsidR="00511AF1">
        <w:rPr>
          <w:rFonts w:hint="eastAsia"/>
        </w:rPr>
        <w:t>我々が心の中で体験したと思い込んでいた</w:t>
      </w:r>
      <w:r>
        <w:rPr>
          <w:rFonts w:hint="eastAsia"/>
        </w:rPr>
        <w:t>痛み、幸せ、色彩感覚、味、匂いなどといった体験は存在しない。本書を読んでいる</w:t>
      </w:r>
      <w:r w:rsidR="00511AF1">
        <w:rPr>
          <w:rFonts w:hint="eastAsia"/>
        </w:rPr>
        <w:t>ときに、</w:t>
      </w:r>
      <w:r>
        <w:rPr>
          <w:rFonts w:hint="eastAsia"/>
        </w:rPr>
        <w:t>何らかの色</w:t>
      </w:r>
      <w:r w:rsidR="00511AF1">
        <w:rPr>
          <w:rFonts w:hint="eastAsia"/>
        </w:rPr>
        <w:t>を見てとったり</w:t>
      </w:r>
      <w:r>
        <w:rPr>
          <w:rFonts w:hint="eastAsia"/>
        </w:rPr>
        <w:t>、周囲からの音</w:t>
      </w:r>
      <w:r w:rsidR="00117E74">
        <w:rPr>
          <w:rFonts w:hint="eastAsia"/>
        </w:rPr>
        <w:t>が</w:t>
      </w:r>
      <w:r>
        <w:rPr>
          <w:rFonts w:hint="eastAsia"/>
        </w:rPr>
        <w:t>聴</w:t>
      </w:r>
      <w:r w:rsidR="00117E74">
        <w:rPr>
          <w:rFonts w:hint="eastAsia"/>
        </w:rPr>
        <w:t>こえる</w:t>
      </w:r>
      <w:r>
        <w:rPr>
          <w:rFonts w:hint="eastAsia"/>
        </w:rPr>
        <w:t>と確信しているならば、「消去的唯物論」が誤りだと</w:t>
      </w:r>
      <w:r w:rsidR="00511AF1">
        <w:rPr>
          <w:rFonts w:hint="eastAsia"/>
        </w:rPr>
        <w:t>確信しているということである</w:t>
      </w:r>
      <w:r>
        <w:rPr>
          <w:rFonts w:hint="eastAsia"/>
        </w:rPr>
        <w:t>。</w:t>
      </w:r>
      <w:r w:rsidR="00511AF1">
        <w:rPr>
          <w:rFonts w:hint="eastAsia"/>
        </w:rPr>
        <w:t>この</w:t>
      </w:r>
      <w:r>
        <w:rPr>
          <w:rFonts w:hint="eastAsia"/>
        </w:rPr>
        <w:t>本や周囲の音声だって、実際は「妄想」にすぎない</w:t>
      </w:r>
      <w:r w:rsidR="00511AF1">
        <w:rPr>
          <w:rFonts w:hint="eastAsia"/>
        </w:rPr>
        <w:t>と</w:t>
      </w:r>
      <w:r>
        <w:rPr>
          <w:rFonts w:hint="eastAsia"/>
        </w:rPr>
        <w:t>言う</w:t>
      </w:r>
      <w:r w:rsidR="00511AF1">
        <w:rPr>
          <w:rFonts w:hint="eastAsia"/>
        </w:rPr>
        <w:t>者もあるかもしれない</w:t>
      </w:r>
      <w:r>
        <w:rPr>
          <w:rFonts w:hint="eastAsia"/>
        </w:rPr>
        <w:t>。しかし「妄想」</w:t>
      </w:r>
      <w:r w:rsidR="00511AF1">
        <w:rPr>
          <w:rFonts w:hint="eastAsia"/>
        </w:rPr>
        <w:t>を見た、感じたとい</w:t>
      </w:r>
      <w:r>
        <w:rPr>
          <w:rFonts w:hint="eastAsia"/>
        </w:rPr>
        <w:t>う</w:t>
      </w:r>
      <w:r w:rsidR="00511AF1">
        <w:rPr>
          <w:rFonts w:hint="eastAsia"/>
        </w:rPr>
        <w:t>とき</w:t>
      </w:r>
      <w:r>
        <w:rPr>
          <w:rFonts w:hint="eastAsia"/>
        </w:rPr>
        <w:t>でさえ、心の中での何らかの体験</w:t>
      </w:r>
      <w:r w:rsidR="00511AF1">
        <w:rPr>
          <w:rFonts w:hint="eastAsia"/>
        </w:rPr>
        <w:t>をしていることを示している</w:t>
      </w:r>
      <w:r>
        <w:rPr>
          <w:rFonts w:hint="eastAsia"/>
        </w:rPr>
        <w:t>のだから、「消去的唯物論」は誤りだと</w:t>
      </w:r>
      <w:r w:rsidR="00511AF1">
        <w:rPr>
          <w:rFonts w:hint="eastAsia"/>
        </w:rPr>
        <w:t>言</w:t>
      </w:r>
      <w:r>
        <w:rPr>
          <w:rFonts w:hint="eastAsia"/>
        </w:rPr>
        <w:t>える。なぜなら、なお</w:t>
      </w:r>
      <w:r w:rsidR="00511AF1">
        <w:rPr>
          <w:rFonts w:hint="eastAsia"/>
        </w:rPr>
        <w:t>も手に触れることのできない仕方で</w:t>
      </w:r>
      <w:r>
        <w:rPr>
          <w:rFonts w:hint="eastAsia"/>
        </w:rPr>
        <w:t>心の体験は存在するからである。つまり、思考体験</w:t>
      </w:r>
      <w:r w:rsidR="00511AF1">
        <w:rPr>
          <w:rFonts w:hint="eastAsia"/>
        </w:rPr>
        <w:t>を完全に</w:t>
      </w:r>
      <w:r>
        <w:rPr>
          <w:rFonts w:hint="eastAsia"/>
        </w:rPr>
        <w:t>自然界の</w:t>
      </w:r>
      <w:r w:rsidR="00511AF1">
        <w:rPr>
          <w:rFonts w:hint="eastAsia"/>
        </w:rPr>
        <w:t>諸</w:t>
      </w:r>
      <w:r>
        <w:rPr>
          <w:rFonts w:hint="eastAsia"/>
        </w:rPr>
        <w:t>事象に還元できない</w:t>
      </w:r>
      <w:r w:rsidR="00117E74">
        <w:rPr>
          <w:rFonts w:hint="eastAsia"/>
        </w:rPr>
        <w:t>がゆえに</w:t>
      </w:r>
      <w:r>
        <w:rPr>
          <w:rFonts w:hint="eastAsia"/>
        </w:rPr>
        <w:t>、</w:t>
      </w:r>
      <w:r w:rsidR="00511AF1">
        <w:rPr>
          <w:rFonts w:hint="eastAsia"/>
        </w:rPr>
        <w:t>我々の</w:t>
      </w:r>
      <w:r>
        <w:rPr>
          <w:rFonts w:hint="eastAsia"/>
        </w:rPr>
        <w:t>心の中の</w:t>
      </w:r>
      <w:r w:rsidR="00511AF1">
        <w:rPr>
          <w:rFonts w:hint="eastAsia"/>
        </w:rPr>
        <w:t>状況の実在を否定</w:t>
      </w:r>
      <w:r w:rsidR="00E8567B">
        <w:rPr>
          <w:rFonts w:hint="eastAsia"/>
        </w:rPr>
        <w:t>しない者が、</w:t>
      </w:r>
      <w:r w:rsidR="001E50DF">
        <w:rPr>
          <w:rFonts w:hint="eastAsia"/>
        </w:rPr>
        <w:t>思考実験</w:t>
      </w:r>
      <w:r w:rsidR="00E8567B">
        <w:rPr>
          <w:rFonts w:hint="eastAsia"/>
        </w:rPr>
        <w:t>のように自然プロセスへと還元できない善－悪のような</w:t>
      </w:r>
      <w:r w:rsidR="001E50DF">
        <w:rPr>
          <w:rFonts w:hint="eastAsia"/>
        </w:rPr>
        <w:t>道徳的</w:t>
      </w:r>
      <w:r w:rsidR="00E8567B">
        <w:rPr>
          <w:rFonts w:hint="eastAsia"/>
        </w:rPr>
        <w:t>基礎概念の</w:t>
      </w:r>
      <w:r w:rsidR="00A934F2">
        <w:rPr>
          <w:rFonts w:hint="eastAsia"/>
        </w:rPr>
        <w:t>実在性</w:t>
      </w:r>
      <w:r w:rsidR="00E8567B">
        <w:rPr>
          <w:rFonts w:hint="eastAsia"/>
        </w:rPr>
        <w:t>についても否定</w:t>
      </w:r>
      <w:r w:rsidR="001E50DF">
        <w:rPr>
          <w:rFonts w:hint="eastAsia"/>
        </w:rPr>
        <w:t>できな</w:t>
      </w:r>
      <w:r w:rsidR="00E8567B">
        <w:rPr>
          <w:rFonts w:hint="eastAsia"/>
        </w:rPr>
        <w:t>いことは常識が</w:t>
      </w:r>
      <w:r w:rsidR="001E50DF">
        <w:rPr>
          <w:rFonts w:hint="eastAsia"/>
        </w:rPr>
        <w:t>要請</w:t>
      </w:r>
      <w:r w:rsidR="00E8567B">
        <w:rPr>
          <w:rFonts w:hint="eastAsia"/>
        </w:rPr>
        <w:t>するところである。</w:t>
      </w:r>
    </w:p>
    <w:p w14:paraId="0A7EAAE0" w14:textId="43E7F980" w:rsidR="00166855" w:rsidRDefault="00166855" w:rsidP="00F34E71">
      <w:r>
        <w:rPr>
          <w:rFonts w:hint="eastAsia"/>
        </w:rPr>
        <w:t xml:space="preserve">　</w:t>
      </w:r>
      <w:r w:rsidR="0077565C">
        <w:rPr>
          <w:rFonts w:hint="eastAsia"/>
        </w:rPr>
        <w:t>我々</w:t>
      </w:r>
      <w:r>
        <w:rPr>
          <w:rFonts w:hint="eastAsia"/>
        </w:rPr>
        <w:t>に生得的に備わる「善</w:t>
      </w:r>
      <w:r w:rsidR="00E8567B">
        <w:rPr>
          <w:rFonts w:hint="eastAsia"/>
        </w:rPr>
        <w:t>性</w:t>
      </w:r>
      <w:r>
        <w:rPr>
          <w:rFonts w:hint="eastAsia"/>
        </w:rPr>
        <w:t>－悪</w:t>
      </w:r>
      <w:r w:rsidR="00E8567B">
        <w:rPr>
          <w:rFonts w:hint="eastAsia"/>
        </w:rPr>
        <w:t>性</w:t>
      </w:r>
      <w:r>
        <w:rPr>
          <w:rFonts w:hint="eastAsia"/>
        </w:rPr>
        <w:t>」</w:t>
      </w:r>
      <w:r w:rsidR="00E8567B">
        <w:rPr>
          <w:rFonts w:hint="eastAsia"/>
        </w:rPr>
        <w:t>に</w:t>
      </w:r>
      <w:r w:rsidR="001E50DF">
        <w:rPr>
          <w:rFonts w:hint="eastAsia"/>
        </w:rPr>
        <w:t>ついての</w:t>
      </w:r>
      <w:r w:rsidR="00E8567B">
        <w:rPr>
          <w:rFonts w:hint="eastAsia"/>
        </w:rPr>
        <w:t>我々の</w:t>
      </w:r>
      <w:r>
        <w:rPr>
          <w:rFonts w:hint="eastAsia"/>
        </w:rPr>
        <w:t>直感について考えてみ</w:t>
      </w:r>
      <w:r w:rsidR="00E8567B">
        <w:rPr>
          <w:rFonts w:hint="eastAsia"/>
        </w:rPr>
        <w:t>ると</w:t>
      </w:r>
      <w:r>
        <w:rPr>
          <w:rFonts w:hint="eastAsia"/>
        </w:rPr>
        <w:t>、「善－悪」が</w:t>
      </w:r>
      <w:r w:rsidR="00EA5BC8">
        <w:rPr>
          <w:rFonts w:hint="eastAsia"/>
        </w:rPr>
        <w:t>個々</w:t>
      </w:r>
      <w:r w:rsidR="00B25389">
        <w:rPr>
          <w:rFonts w:hint="eastAsia"/>
        </w:rPr>
        <w:t>人</w:t>
      </w:r>
      <w:r>
        <w:rPr>
          <w:rFonts w:hint="eastAsia"/>
        </w:rPr>
        <w:t>の利害や欲求のさらなる上位に位置する価値基準であることが理解できる。こ</w:t>
      </w:r>
      <w:r w:rsidR="001E50DF">
        <w:rPr>
          <w:rFonts w:hint="eastAsia"/>
        </w:rPr>
        <w:t>のこと</w:t>
      </w:r>
      <w:r>
        <w:rPr>
          <w:rFonts w:hint="eastAsia"/>
        </w:rPr>
        <w:t>は道徳</w:t>
      </w:r>
      <w:r w:rsidR="001E50DF">
        <w:rPr>
          <w:rFonts w:hint="eastAsia"/>
        </w:rPr>
        <w:t>の</w:t>
      </w:r>
      <w:r>
        <w:rPr>
          <w:rFonts w:hint="eastAsia"/>
        </w:rPr>
        <w:t>最も基礎となる</w:t>
      </w:r>
      <w:r w:rsidR="00E911D2">
        <w:rPr>
          <w:rFonts w:hint="eastAsia"/>
        </w:rPr>
        <w:t>もの</w:t>
      </w:r>
      <w:r>
        <w:rPr>
          <w:rFonts w:hint="eastAsia"/>
        </w:rPr>
        <w:t>である。しかし、無神論の</w:t>
      </w:r>
      <w:r w:rsidR="00E911D2">
        <w:rPr>
          <w:rFonts w:hint="eastAsia"/>
        </w:rPr>
        <w:t>パラダイム</w:t>
      </w:r>
      <w:r>
        <w:rPr>
          <w:rFonts w:hint="eastAsia"/>
        </w:rPr>
        <w:t>において「善</w:t>
      </w:r>
      <w:r w:rsidR="00E911D2">
        <w:rPr>
          <w:rFonts w:hint="eastAsia"/>
        </w:rPr>
        <w:t>性</w:t>
      </w:r>
      <w:r>
        <w:rPr>
          <w:rFonts w:hint="eastAsia"/>
        </w:rPr>
        <w:t>－悪</w:t>
      </w:r>
      <w:r w:rsidR="00E911D2">
        <w:rPr>
          <w:rFonts w:hint="eastAsia"/>
        </w:rPr>
        <w:t>性</w:t>
      </w:r>
      <w:r>
        <w:rPr>
          <w:rFonts w:hint="eastAsia"/>
        </w:rPr>
        <w:t>」に</w:t>
      </w:r>
      <w:r w:rsidR="001E50DF">
        <w:rPr>
          <w:rFonts w:hint="eastAsia"/>
        </w:rPr>
        <w:t>ついての</w:t>
      </w:r>
      <w:r>
        <w:rPr>
          <w:rFonts w:hint="eastAsia"/>
        </w:rPr>
        <w:t>直感は、偶然的プロセスによって生じたヌクレオチドのような生物学的構造</w:t>
      </w:r>
      <w:r w:rsidR="00E911D2">
        <w:rPr>
          <w:rFonts w:hint="eastAsia"/>
        </w:rPr>
        <w:t>に</w:t>
      </w:r>
      <w:r w:rsidR="001E50DF">
        <w:rPr>
          <w:rFonts w:hint="eastAsia"/>
        </w:rPr>
        <w:t>、そして</w:t>
      </w:r>
      <w:r w:rsidR="00E911D2">
        <w:rPr>
          <w:rFonts w:hint="eastAsia"/>
        </w:rPr>
        <w:t>こ</w:t>
      </w:r>
      <w:r w:rsidR="001E50DF">
        <w:rPr>
          <w:rFonts w:hint="eastAsia"/>
        </w:rPr>
        <w:t>の構造は</w:t>
      </w:r>
      <w:r w:rsidR="00E911D2">
        <w:rPr>
          <w:rFonts w:hint="eastAsia"/>
        </w:rPr>
        <w:t>と言えば、宇宙を生じさせた</w:t>
      </w:r>
      <w:r>
        <w:rPr>
          <w:rFonts w:hint="eastAsia"/>
        </w:rPr>
        <w:t>基礎的潜在力や斥力、量子に依存している。</w:t>
      </w:r>
      <w:r w:rsidR="003649F5">
        <w:rPr>
          <w:rFonts w:hint="eastAsia"/>
        </w:rPr>
        <w:t>こうしたものが、</w:t>
      </w:r>
      <w:r w:rsidR="00EA5BC8">
        <w:rPr>
          <w:rFonts w:hint="eastAsia"/>
        </w:rPr>
        <w:t>個々</w:t>
      </w:r>
      <w:r>
        <w:rPr>
          <w:rFonts w:hint="eastAsia"/>
        </w:rPr>
        <w:t>の利害</w:t>
      </w:r>
      <w:r w:rsidR="00E911D2">
        <w:rPr>
          <w:rFonts w:hint="eastAsia"/>
        </w:rPr>
        <w:t>や欲求</w:t>
      </w:r>
      <w:r>
        <w:rPr>
          <w:rFonts w:hint="eastAsia"/>
        </w:rPr>
        <w:t>のさらに上位の</w:t>
      </w:r>
      <w:r w:rsidR="00E911D2">
        <w:rPr>
          <w:rFonts w:hint="eastAsia"/>
        </w:rPr>
        <w:t>価値を有する</w:t>
      </w:r>
      <w:r>
        <w:rPr>
          <w:rFonts w:hint="eastAsia"/>
        </w:rPr>
        <w:t>「善</w:t>
      </w:r>
      <w:r w:rsidR="00E911D2">
        <w:rPr>
          <w:rFonts w:hint="eastAsia"/>
        </w:rPr>
        <w:t>性</w:t>
      </w:r>
      <w:r>
        <w:rPr>
          <w:rFonts w:hint="eastAsia"/>
        </w:rPr>
        <w:t>－悪</w:t>
      </w:r>
      <w:r w:rsidR="00E911D2">
        <w:rPr>
          <w:rFonts w:hint="eastAsia"/>
        </w:rPr>
        <w:t>性</w:t>
      </w:r>
      <w:r>
        <w:rPr>
          <w:rFonts w:hint="eastAsia"/>
        </w:rPr>
        <w:t>」</w:t>
      </w:r>
      <w:r w:rsidR="00E911D2">
        <w:rPr>
          <w:rFonts w:hint="eastAsia"/>
        </w:rPr>
        <w:t>に</w:t>
      </w:r>
      <w:r w:rsidR="003649F5">
        <w:rPr>
          <w:rFonts w:hint="eastAsia"/>
        </w:rPr>
        <w:t>ついての</w:t>
      </w:r>
      <w:r w:rsidR="00E911D2">
        <w:rPr>
          <w:rFonts w:hint="eastAsia"/>
        </w:rPr>
        <w:t>我々の</w:t>
      </w:r>
      <w:r>
        <w:rPr>
          <w:rFonts w:hint="eastAsia"/>
        </w:rPr>
        <w:t>直感の論理的基礎になることはありえない。</w:t>
      </w:r>
      <w:r w:rsidR="003649F5">
        <w:rPr>
          <w:rFonts w:hint="eastAsia"/>
        </w:rPr>
        <w:t>その</w:t>
      </w:r>
      <w:r w:rsidR="00E911D2">
        <w:rPr>
          <w:rFonts w:hint="eastAsia"/>
        </w:rPr>
        <w:t>当然の帰結として、</w:t>
      </w:r>
      <w:r>
        <w:rPr>
          <w:rFonts w:hint="eastAsia"/>
        </w:rPr>
        <w:t>マイケル・ルースや エドワード・ウィルソンといった無神論者は、</w:t>
      </w:r>
      <w:r w:rsidR="00E911D2">
        <w:rPr>
          <w:rFonts w:hint="eastAsia"/>
        </w:rPr>
        <w:t>我々の直観を</w:t>
      </w:r>
      <w:r>
        <w:rPr>
          <w:rFonts w:hint="eastAsia"/>
        </w:rPr>
        <w:t>妄想と</w:t>
      </w:r>
      <w:r w:rsidR="00E911D2">
        <w:rPr>
          <w:rFonts w:hint="eastAsia"/>
        </w:rPr>
        <w:t>見なした</w:t>
      </w:r>
      <w:r>
        <w:rPr>
          <w:rFonts w:hint="eastAsia"/>
        </w:rPr>
        <w:t>。無神論の実在論において、</w:t>
      </w:r>
      <w:r w:rsidR="003649F5">
        <w:rPr>
          <w:rFonts w:hint="eastAsia"/>
        </w:rPr>
        <w:t>人間は</w:t>
      </w:r>
      <w:r>
        <w:rPr>
          <w:rFonts w:hint="eastAsia"/>
        </w:rPr>
        <w:t>自然プロセスと偶然</w:t>
      </w:r>
      <w:r w:rsidR="0098400F">
        <w:rPr>
          <w:rFonts w:hint="eastAsia"/>
        </w:rPr>
        <w:t>的プロセス</w:t>
      </w:r>
      <w:r w:rsidR="003649F5">
        <w:rPr>
          <w:rFonts w:hint="eastAsia"/>
        </w:rPr>
        <w:t>の融合によって</w:t>
      </w:r>
      <w:r>
        <w:rPr>
          <w:rFonts w:hint="eastAsia"/>
        </w:rPr>
        <w:t>生じた</w:t>
      </w:r>
      <w:r w:rsidR="003649F5">
        <w:rPr>
          <w:rFonts w:hint="eastAsia"/>
        </w:rPr>
        <w:t>と</w:t>
      </w:r>
      <w:r w:rsidR="0098400F">
        <w:rPr>
          <w:rFonts w:hint="eastAsia"/>
        </w:rPr>
        <w:t>考えらえて</w:t>
      </w:r>
      <w:r w:rsidR="003649F5">
        <w:rPr>
          <w:rFonts w:hint="eastAsia"/>
        </w:rPr>
        <w:t>おり</w:t>
      </w:r>
      <w:r w:rsidR="0098400F">
        <w:rPr>
          <w:rFonts w:hint="eastAsia"/>
        </w:rPr>
        <w:t>、他の動物とは異なる</w:t>
      </w:r>
      <w:r>
        <w:rPr>
          <w:rFonts w:hint="eastAsia"/>
        </w:rPr>
        <w:t>道徳的</w:t>
      </w:r>
      <w:r w:rsidR="0098400F">
        <w:rPr>
          <w:rFonts w:hint="eastAsia"/>
        </w:rPr>
        <w:t>存在</w:t>
      </w:r>
      <w:r>
        <w:rPr>
          <w:rFonts w:hint="eastAsia"/>
        </w:rPr>
        <w:t>であるという</w:t>
      </w:r>
      <w:r w:rsidR="0098400F">
        <w:rPr>
          <w:rFonts w:hint="eastAsia"/>
        </w:rPr>
        <w:t>ことを基礎づける論理的基礎は</w:t>
      </w:r>
      <w:r w:rsidR="00A934F2">
        <w:rPr>
          <w:rFonts w:hint="eastAsia"/>
        </w:rPr>
        <w:t>見当たらな</w:t>
      </w:r>
      <w:r w:rsidR="0098400F">
        <w:rPr>
          <w:rFonts w:hint="eastAsia"/>
        </w:rPr>
        <w:t>い。そして、</w:t>
      </w:r>
      <w:r>
        <w:rPr>
          <w:rFonts w:hint="eastAsia"/>
        </w:rPr>
        <w:t>サルトル</w:t>
      </w:r>
      <w:r w:rsidR="0098400F">
        <w:rPr>
          <w:rFonts w:hint="eastAsia"/>
        </w:rPr>
        <w:t>－前述の説明からの抜粋－が</w:t>
      </w:r>
      <w:r>
        <w:rPr>
          <w:rFonts w:hint="eastAsia"/>
        </w:rPr>
        <w:t>「なぜなら</w:t>
      </w:r>
      <w:r w:rsidR="0098400F">
        <w:rPr>
          <w:rFonts w:hint="eastAsia"/>
        </w:rPr>
        <w:t>、それとともに論理的基盤</w:t>
      </w:r>
      <w:r w:rsidR="003649F5">
        <w:rPr>
          <w:rFonts w:hint="eastAsia"/>
        </w:rPr>
        <w:t>において</w:t>
      </w:r>
      <w:r>
        <w:rPr>
          <w:rFonts w:hint="eastAsia"/>
        </w:rPr>
        <w:t>価値を</w:t>
      </w:r>
      <w:r w:rsidR="0098400F">
        <w:rPr>
          <w:rFonts w:hint="eastAsia"/>
        </w:rPr>
        <w:t>見出す可能性</w:t>
      </w:r>
      <w:r>
        <w:rPr>
          <w:rFonts w:hint="eastAsia"/>
        </w:rPr>
        <w:t>が消滅しているからである」</w:t>
      </w:r>
      <w:r w:rsidR="0098400F">
        <w:rPr>
          <w:rFonts w:hint="eastAsia"/>
        </w:rPr>
        <w:t>と言ったのも、このことが理由である。</w:t>
      </w:r>
    </w:p>
    <w:p w14:paraId="068F4970" w14:textId="16EC090F" w:rsidR="00F34E71" w:rsidRDefault="00166855" w:rsidP="001D4CF5">
      <w:pPr>
        <w:ind w:firstLineChars="100" w:firstLine="210"/>
      </w:pPr>
      <w:r>
        <w:rPr>
          <w:rFonts w:hint="eastAsia"/>
        </w:rPr>
        <w:t>たとえば、ある男が路上で大金を</w:t>
      </w:r>
      <w:r w:rsidR="001D4CF5">
        <w:rPr>
          <w:rFonts w:hint="eastAsia"/>
        </w:rPr>
        <w:t>落とし、我々がそれを見つけ、そのお金を持ち主に返さなければ、残りの生活を快適に暮らせること、そしてお金を見つけたことは決して誰にも</w:t>
      </w:r>
      <w:r w:rsidR="003649F5">
        <w:rPr>
          <w:rFonts w:hint="eastAsia"/>
        </w:rPr>
        <w:t>知ら</w:t>
      </w:r>
      <w:r w:rsidR="001D4CF5">
        <w:rPr>
          <w:rFonts w:hint="eastAsia"/>
        </w:rPr>
        <w:t>れ</w:t>
      </w:r>
      <w:r w:rsidR="003649F5">
        <w:rPr>
          <w:rFonts w:hint="eastAsia"/>
        </w:rPr>
        <w:t>ることは</w:t>
      </w:r>
      <w:r w:rsidR="001D4CF5">
        <w:rPr>
          <w:rFonts w:hint="eastAsia"/>
        </w:rPr>
        <w:t>ないと想定しよう。</w:t>
      </w:r>
      <w:r>
        <w:rPr>
          <w:rFonts w:hint="eastAsia"/>
        </w:rPr>
        <w:t>このよう</w:t>
      </w:r>
      <w:r w:rsidR="00A934F2">
        <w:rPr>
          <w:rFonts w:hint="eastAsia"/>
        </w:rPr>
        <w:t>に</w:t>
      </w:r>
      <w:r>
        <w:rPr>
          <w:rFonts w:hint="eastAsia"/>
        </w:rPr>
        <w:t>社会的制裁が</w:t>
      </w:r>
      <w:r w:rsidR="001D4CF5">
        <w:rPr>
          <w:rFonts w:hint="eastAsia"/>
        </w:rPr>
        <w:t>決して</w:t>
      </w:r>
      <w:r>
        <w:rPr>
          <w:rFonts w:hint="eastAsia"/>
        </w:rPr>
        <w:t>考えられない状況で、</w:t>
      </w:r>
      <w:r w:rsidR="001D4CF5">
        <w:rPr>
          <w:rFonts w:hint="eastAsia"/>
        </w:rPr>
        <w:t>道徳</w:t>
      </w:r>
      <w:r w:rsidR="003649F5">
        <w:rPr>
          <w:rFonts w:hint="eastAsia"/>
        </w:rPr>
        <w:t>における</w:t>
      </w:r>
      <w:r w:rsidR="001D4CF5">
        <w:rPr>
          <w:rFonts w:hint="eastAsia"/>
        </w:rPr>
        <w:t>最初の論理的説明は、何が「</w:t>
      </w:r>
      <w:r>
        <w:rPr>
          <w:rFonts w:hint="eastAsia"/>
        </w:rPr>
        <w:t>善</w:t>
      </w:r>
      <w:r w:rsidR="001D4CF5">
        <w:rPr>
          <w:rFonts w:hint="eastAsia"/>
        </w:rPr>
        <w:t>－悪」であるのか（知るために）必要となる。</w:t>
      </w:r>
      <w:r>
        <w:rPr>
          <w:rFonts w:hint="eastAsia"/>
        </w:rPr>
        <w:t>ア</w:t>
      </w:r>
      <w:r w:rsidR="001D4CF5">
        <w:rPr>
          <w:rFonts w:hint="eastAsia"/>
        </w:rPr>
        <w:t>・</w:t>
      </w:r>
      <w:r>
        <w:rPr>
          <w:rFonts w:hint="eastAsia"/>
        </w:rPr>
        <w:lastRenderedPageBreak/>
        <w:t>プリオリな推論に基づくカントの義務的道徳論</w:t>
      </w:r>
      <w:r w:rsidR="00444635">
        <w:rPr>
          <w:rStyle w:val="ad"/>
        </w:rPr>
        <w:footnoteReference w:id="62"/>
      </w:r>
      <w:r>
        <w:rPr>
          <w:rFonts w:hint="eastAsia"/>
        </w:rPr>
        <w:t>、あるいは演繹的推論から導き出されるミルの功利主義的道徳論</w:t>
      </w:r>
      <w:r w:rsidR="00444635">
        <w:rPr>
          <w:rStyle w:val="ad"/>
        </w:rPr>
        <w:footnoteReference w:id="63"/>
      </w:r>
      <w:r>
        <w:rPr>
          <w:rFonts w:hint="eastAsia"/>
        </w:rPr>
        <w:t>に基づいて、お金を持ち主に返すことが「善」であり、</w:t>
      </w:r>
      <w:r w:rsidR="001D4CF5">
        <w:rPr>
          <w:rFonts w:hint="eastAsia"/>
        </w:rPr>
        <w:t>返さないこ</w:t>
      </w:r>
      <w:r>
        <w:rPr>
          <w:rFonts w:hint="eastAsia"/>
        </w:rPr>
        <w:t>とが「悪」である</w:t>
      </w:r>
      <w:r w:rsidR="001D4CF5">
        <w:rPr>
          <w:rFonts w:hint="eastAsia"/>
        </w:rPr>
        <w:t>ことを擁護する者はいるだ</w:t>
      </w:r>
      <w:r>
        <w:rPr>
          <w:rFonts w:hint="eastAsia"/>
        </w:rPr>
        <w:t>ろう。しかしこう</w:t>
      </w:r>
      <w:r w:rsidR="001D4CF5">
        <w:rPr>
          <w:rFonts w:hint="eastAsia"/>
        </w:rPr>
        <w:t>した</w:t>
      </w:r>
      <w:r>
        <w:rPr>
          <w:rFonts w:hint="eastAsia"/>
        </w:rPr>
        <w:t>義務的道徳論や功利主義的道徳論</w:t>
      </w:r>
      <w:r w:rsidR="00A36FB8">
        <w:rPr>
          <w:rFonts w:hint="eastAsia"/>
        </w:rPr>
        <w:t>アプローチは</w:t>
      </w:r>
      <w:r>
        <w:rPr>
          <w:rFonts w:hint="eastAsia"/>
        </w:rPr>
        <w:t>、なぜそれが「善」であるのか</w:t>
      </w:r>
      <w:r w:rsidR="00A36FB8">
        <w:rPr>
          <w:rFonts w:hint="eastAsia"/>
        </w:rPr>
        <w:t>説明することはない。つまり</w:t>
      </w:r>
      <w:r w:rsidR="00CC7F36">
        <w:rPr>
          <w:rFonts w:hint="eastAsia"/>
        </w:rPr>
        <w:t>道徳法則</w:t>
      </w:r>
      <w:r w:rsidR="00A36FB8">
        <w:rPr>
          <w:rFonts w:hint="eastAsia"/>
        </w:rPr>
        <w:t>の基礎は</w:t>
      </w:r>
      <w:r w:rsidR="00DF127A">
        <w:rPr>
          <w:rFonts w:hint="eastAsia"/>
        </w:rPr>
        <w:t>神</w:t>
      </w:r>
      <w:r w:rsidR="00A36FB8">
        <w:rPr>
          <w:rFonts w:hint="eastAsia"/>
        </w:rPr>
        <w:t>に依拠することなく論理的構築</w:t>
      </w:r>
      <w:r w:rsidR="003649F5">
        <w:rPr>
          <w:rFonts w:hint="eastAsia"/>
        </w:rPr>
        <w:t>は不可能なの</w:t>
      </w:r>
      <w:r w:rsidR="00A36FB8">
        <w:rPr>
          <w:rFonts w:hint="eastAsia"/>
        </w:rPr>
        <w:t>である。</w:t>
      </w:r>
    </w:p>
    <w:p w14:paraId="530A82CC" w14:textId="15174320" w:rsidR="00166855" w:rsidRDefault="00166855" w:rsidP="00F34E71">
      <w:pPr>
        <w:ind w:firstLineChars="100" w:firstLine="210"/>
      </w:pPr>
      <w:r>
        <w:rPr>
          <w:rFonts w:hint="eastAsia"/>
        </w:rPr>
        <w:t>「善」とは</w:t>
      </w:r>
      <w:r w:rsidR="00A36FB8">
        <w:rPr>
          <w:rFonts w:hint="eastAsia"/>
        </w:rPr>
        <w:t>人間の</w:t>
      </w:r>
      <w:r>
        <w:rPr>
          <w:rFonts w:hint="eastAsia"/>
        </w:rPr>
        <w:t>利害</w:t>
      </w:r>
      <w:r w:rsidR="00A36FB8">
        <w:rPr>
          <w:rFonts w:hint="eastAsia"/>
        </w:rPr>
        <w:t>勘定</w:t>
      </w:r>
      <w:r w:rsidR="00A36FB8">
        <w:rPr>
          <w:rFonts w:hint="eastAsia"/>
          <w:lang w:bidi="ar-AE"/>
        </w:rPr>
        <w:t>の上位に位置する</w:t>
      </w:r>
      <w:r>
        <w:rPr>
          <w:rFonts w:hint="eastAsia"/>
          <w:lang w:bidi="ar-AE"/>
        </w:rPr>
        <w:t>一</w:t>
      </w:r>
      <w:r w:rsidR="00A36FB8">
        <w:rPr>
          <w:rFonts w:hint="eastAsia"/>
          <w:lang w:bidi="ar-AE"/>
        </w:rPr>
        <w:t>つの</w:t>
      </w:r>
      <w:r>
        <w:rPr>
          <w:rFonts w:hint="eastAsia"/>
        </w:rPr>
        <w:t>基準</w:t>
      </w:r>
      <w:r w:rsidR="00A36FB8">
        <w:rPr>
          <w:rFonts w:hint="eastAsia"/>
        </w:rPr>
        <w:t>である</w:t>
      </w:r>
      <w:r>
        <w:rPr>
          <w:rFonts w:hint="eastAsia"/>
        </w:rPr>
        <w:t>。道徳を自律的なものだと</w:t>
      </w:r>
      <w:r w:rsidR="00A36FB8">
        <w:rPr>
          <w:rFonts w:hint="eastAsia"/>
          <w:lang w:bidi="ar-AE"/>
        </w:rPr>
        <w:t>見なす</w:t>
      </w:r>
      <w:r>
        <w:rPr>
          <w:rFonts w:hint="eastAsia"/>
        </w:rPr>
        <w:t>カント</w:t>
      </w:r>
      <w:r w:rsidR="00A36FB8">
        <w:rPr>
          <w:rFonts w:hint="eastAsia"/>
        </w:rPr>
        <w:t>のシステムにおいて</w:t>
      </w:r>
      <w:r>
        <w:rPr>
          <w:rFonts w:hint="eastAsia"/>
        </w:rPr>
        <w:t>、全人類</w:t>
      </w:r>
      <w:r w:rsidR="00C9570F">
        <w:rPr>
          <w:rFonts w:hint="eastAsia"/>
        </w:rPr>
        <w:t>の理性</w:t>
      </w:r>
      <w:r>
        <w:rPr>
          <w:rFonts w:hint="eastAsia"/>
        </w:rPr>
        <w:t>を視野に入れた普遍的道徳</w:t>
      </w:r>
      <w:r w:rsidR="00C9570F">
        <w:rPr>
          <w:rFonts w:hint="eastAsia"/>
        </w:rPr>
        <w:t>基準</w:t>
      </w:r>
      <w:r>
        <w:rPr>
          <w:rFonts w:hint="eastAsia"/>
        </w:rPr>
        <w:t>（定言命法：</w:t>
      </w:r>
      <w:r>
        <w:t>categorical imperative</w:t>
      </w:r>
      <w:r>
        <w:rPr>
          <w:rFonts w:hint="eastAsia"/>
        </w:rPr>
        <w:t>）を打ちだすが、それでもなお、</w:t>
      </w:r>
      <w:r w:rsidR="00C9570F">
        <w:rPr>
          <w:rFonts w:hint="eastAsia"/>
        </w:rPr>
        <w:t>理性によってなされる</w:t>
      </w:r>
      <w:r w:rsidR="00201239">
        <w:rPr>
          <w:rFonts w:hint="eastAsia"/>
        </w:rPr>
        <w:t>利害</w:t>
      </w:r>
      <w:r w:rsidR="00C9570F">
        <w:rPr>
          <w:rFonts w:hint="eastAsia"/>
        </w:rPr>
        <w:t>勘定や願望の</w:t>
      </w:r>
      <w:r>
        <w:rPr>
          <w:rFonts w:hint="eastAsia"/>
        </w:rPr>
        <w:t>上位</w:t>
      </w:r>
      <w:r w:rsidR="00201239">
        <w:rPr>
          <w:rFonts w:hint="eastAsia"/>
        </w:rPr>
        <w:t>と</w:t>
      </w:r>
      <w:r w:rsidR="00C9570F">
        <w:rPr>
          <w:rFonts w:hint="eastAsia"/>
        </w:rPr>
        <w:t>なる論理的基礎は見出すこと</w:t>
      </w:r>
      <w:r>
        <w:rPr>
          <w:rFonts w:hint="eastAsia"/>
        </w:rPr>
        <w:t>はできない</w:t>
      </w:r>
      <w:r w:rsidR="00444635">
        <w:rPr>
          <w:rStyle w:val="ad"/>
        </w:rPr>
        <w:footnoteReference w:id="64"/>
      </w:r>
      <w:r>
        <w:rPr>
          <w:rFonts w:hint="eastAsia"/>
        </w:rPr>
        <w:t>。「なぜ</w:t>
      </w:r>
      <w:r w:rsidR="00C9570F">
        <w:rPr>
          <w:rFonts w:hint="eastAsia"/>
        </w:rPr>
        <w:t>皆が</w:t>
      </w:r>
      <w:r>
        <w:rPr>
          <w:rFonts w:hint="eastAsia"/>
        </w:rPr>
        <w:t>自らの</w:t>
      </w:r>
      <w:r w:rsidR="00C9570F">
        <w:rPr>
          <w:rFonts w:hint="eastAsia"/>
        </w:rPr>
        <w:t>願望を</w:t>
      </w:r>
      <w:r>
        <w:rPr>
          <w:rFonts w:hint="eastAsia"/>
        </w:rPr>
        <w:t>実現</w:t>
      </w:r>
      <w:r w:rsidR="00C9570F">
        <w:rPr>
          <w:rFonts w:hint="eastAsia"/>
        </w:rPr>
        <w:t>する</w:t>
      </w:r>
      <w:r>
        <w:rPr>
          <w:rFonts w:hint="eastAsia"/>
        </w:rPr>
        <w:t>ため</w:t>
      </w:r>
      <w:r w:rsidR="001A4095">
        <w:rPr>
          <w:rFonts w:hint="eastAsia"/>
        </w:rPr>
        <w:t>、</w:t>
      </w:r>
      <w:r>
        <w:rPr>
          <w:rFonts w:hint="eastAsia"/>
        </w:rPr>
        <w:t>願望の奴隷（s</w:t>
      </w:r>
      <w:r>
        <w:t>lave of the passions</w:t>
      </w:r>
      <w:r>
        <w:rPr>
          <w:rFonts w:hint="eastAsia"/>
        </w:rPr>
        <w:t>）</w:t>
      </w:r>
      <w:r w:rsidR="001A4095">
        <w:rPr>
          <w:rFonts w:hint="eastAsia"/>
        </w:rPr>
        <w:t>と</w:t>
      </w:r>
      <w:r>
        <w:rPr>
          <w:rFonts w:hint="eastAsia"/>
        </w:rPr>
        <w:t>なるのではなく、他者の</w:t>
      </w:r>
      <w:r w:rsidR="001A4095">
        <w:rPr>
          <w:rFonts w:hint="eastAsia"/>
        </w:rPr>
        <w:t>理性を視野に入れて</w:t>
      </w:r>
      <w:r>
        <w:rPr>
          <w:rFonts w:hint="eastAsia"/>
        </w:rPr>
        <w:t>導かれる定言命法に従うことが善なのか」といった根源的な問いにカントの</w:t>
      </w:r>
      <w:r w:rsidR="001A4095">
        <w:rPr>
          <w:rFonts w:hint="eastAsia"/>
        </w:rPr>
        <w:t>システム</w:t>
      </w:r>
      <w:r>
        <w:rPr>
          <w:rFonts w:hint="eastAsia"/>
        </w:rPr>
        <w:t>は</w:t>
      </w:r>
      <w:r w:rsidR="001A4095">
        <w:rPr>
          <w:rFonts w:hint="eastAsia"/>
        </w:rPr>
        <w:t>回答</w:t>
      </w:r>
      <w:r>
        <w:rPr>
          <w:rFonts w:hint="eastAsia"/>
        </w:rPr>
        <w:t>を与えない。</w:t>
      </w:r>
      <w:r w:rsidR="001A4095">
        <w:rPr>
          <w:rFonts w:hint="eastAsia"/>
        </w:rPr>
        <w:t>我々の</w:t>
      </w:r>
      <w:r w:rsidR="00DB7364">
        <w:rPr>
          <w:rFonts w:hint="eastAsia"/>
        </w:rPr>
        <w:t>生得的な</w:t>
      </w:r>
      <w:r w:rsidR="001345B8">
        <w:rPr>
          <w:rFonts w:hint="eastAsia"/>
        </w:rPr>
        <w:t>道徳性質</w:t>
      </w:r>
      <w:r>
        <w:rPr>
          <w:rFonts w:hint="eastAsia"/>
        </w:rPr>
        <w:t>を偶然</w:t>
      </w:r>
      <w:r w:rsidR="001A4095">
        <w:rPr>
          <w:rFonts w:hint="eastAsia"/>
        </w:rPr>
        <w:t>に生じた</w:t>
      </w:r>
      <w:r>
        <w:rPr>
          <w:rFonts w:hint="eastAsia"/>
        </w:rPr>
        <w:t>自然プロセスの産物とみな</w:t>
      </w:r>
      <w:r w:rsidR="001A4095">
        <w:rPr>
          <w:rFonts w:hint="eastAsia"/>
        </w:rPr>
        <w:t>す者たちは</w:t>
      </w:r>
      <w:r>
        <w:rPr>
          <w:rFonts w:hint="eastAsia"/>
        </w:rPr>
        <w:t>、</w:t>
      </w:r>
      <w:r w:rsidR="001A4095">
        <w:rPr>
          <w:rFonts w:hint="eastAsia"/>
        </w:rPr>
        <w:t>これらを「妄想」と見なしたように</w:t>
      </w:r>
      <w:r>
        <w:rPr>
          <w:rFonts w:hint="eastAsia"/>
        </w:rPr>
        <w:t>、</w:t>
      </w:r>
      <w:r w:rsidR="001A4095">
        <w:rPr>
          <w:rFonts w:hint="eastAsia"/>
        </w:rPr>
        <w:t>我々</w:t>
      </w:r>
      <w:r>
        <w:rPr>
          <w:rFonts w:hint="eastAsia"/>
        </w:rPr>
        <w:t>の理性</w:t>
      </w:r>
      <w:r w:rsidR="001A4095">
        <w:rPr>
          <w:rFonts w:hint="eastAsia"/>
        </w:rPr>
        <w:t>を</w:t>
      </w:r>
      <w:r>
        <w:rPr>
          <w:rFonts w:hint="eastAsia"/>
        </w:rPr>
        <w:t>偶然的プロセスの産物</w:t>
      </w:r>
      <w:r w:rsidR="001A4095">
        <w:rPr>
          <w:rFonts w:hint="eastAsia"/>
        </w:rPr>
        <w:t>と見なす者たちは</w:t>
      </w:r>
      <w:r>
        <w:rPr>
          <w:rFonts w:hint="eastAsia"/>
        </w:rPr>
        <w:t>、</w:t>
      </w:r>
      <w:r w:rsidR="001A4095">
        <w:rPr>
          <w:rFonts w:hint="eastAsia"/>
        </w:rPr>
        <w:t>人間</w:t>
      </w:r>
      <w:r w:rsidR="004631A4">
        <w:rPr>
          <w:rFonts w:hint="eastAsia"/>
        </w:rPr>
        <w:t>共通の</w:t>
      </w:r>
      <w:r>
        <w:rPr>
          <w:rFonts w:hint="eastAsia"/>
        </w:rPr>
        <w:t>理性によって導き出された</w:t>
      </w:r>
      <w:r w:rsidR="004631A4">
        <w:rPr>
          <w:rFonts w:hint="eastAsia"/>
        </w:rPr>
        <w:t>さまざまな</w:t>
      </w:r>
      <w:r>
        <w:rPr>
          <w:rFonts w:hint="eastAsia"/>
        </w:rPr>
        <w:t>価値に従うことに「必然性」や「義務性」を見出すことも「妄想」と</w:t>
      </w:r>
      <w:r w:rsidR="004631A4">
        <w:rPr>
          <w:rFonts w:hint="eastAsia"/>
        </w:rPr>
        <w:t>見なす</w:t>
      </w:r>
      <w:r w:rsidR="00A934F2">
        <w:rPr>
          <w:rFonts w:hint="eastAsia"/>
        </w:rPr>
        <w:t>べきで</w:t>
      </w:r>
      <w:r w:rsidR="004631A4">
        <w:rPr>
          <w:rFonts w:hint="eastAsia"/>
        </w:rPr>
        <w:t>ある</w:t>
      </w:r>
      <w:r>
        <w:rPr>
          <w:rFonts w:hint="eastAsia"/>
        </w:rPr>
        <w:t>。「なぜ自らの最大幸福（g</w:t>
      </w:r>
      <w:r>
        <w:t>reatest happiness</w:t>
      </w:r>
      <w:r>
        <w:rPr>
          <w:rFonts w:hint="eastAsia"/>
        </w:rPr>
        <w:t>）ではなくて、最大数の最大幸福（t</w:t>
      </w:r>
      <w:r>
        <w:t>he greatest happiness of the greatest number</w:t>
      </w:r>
      <w:r>
        <w:rPr>
          <w:rFonts w:hint="eastAsia"/>
        </w:rPr>
        <w:t>）を追求するのが善なのか」といった功利主義的</w:t>
      </w:r>
      <w:r w:rsidR="004631A4">
        <w:rPr>
          <w:rFonts w:hint="eastAsia"/>
        </w:rPr>
        <w:t>道徳論の基礎的観点から、非常に根源的な問いに対しても、論理的回答はない。</w:t>
      </w:r>
      <w:r>
        <w:rPr>
          <w:rFonts w:hint="eastAsia"/>
        </w:rPr>
        <w:t>自然主義者－無神論者の</w:t>
      </w:r>
      <w:r w:rsidR="004631A4">
        <w:rPr>
          <w:rFonts w:hint="eastAsia"/>
        </w:rPr>
        <w:t>パラダイム内に留まりながら、あるいは道徳は自律的なものだと</w:t>
      </w:r>
      <w:r w:rsidR="00490E9F">
        <w:rPr>
          <w:rFonts w:hint="eastAsia"/>
        </w:rPr>
        <w:t>いうことを</w:t>
      </w:r>
      <w:r w:rsidR="004631A4">
        <w:rPr>
          <w:rFonts w:hint="eastAsia"/>
        </w:rPr>
        <w:t>受け</w:t>
      </w:r>
      <w:r w:rsidR="00490E9F">
        <w:rPr>
          <w:rFonts w:hint="eastAsia"/>
        </w:rPr>
        <w:t>入</w:t>
      </w:r>
      <w:r w:rsidR="004631A4">
        <w:rPr>
          <w:rFonts w:hint="eastAsia"/>
        </w:rPr>
        <w:t>れながら、</w:t>
      </w:r>
      <w:r>
        <w:rPr>
          <w:rFonts w:hint="eastAsia"/>
        </w:rPr>
        <w:t>ア</w:t>
      </w:r>
      <w:r w:rsidR="004631A4">
        <w:rPr>
          <w:rFonts w:hint="eastAsia"/>
        </w:rPr>
        <w:t>・</w:t>
      </w:r>
      <w:r>
        <w:rPr>
          <w:rFonts w:hint="eastAsia"/>
        </w:rPr>
        <w:t>プリオリな推論や演繹的推論に</w:t>
      </w:r>
      <w:r w:rsidR="004631A4">
        <w:rPr>
          <w:rFonts w:hint="eastAsia"/>
        </w:rPr>
        <w:t>よって</w:t>
      </w:r>
      <w:r>
        <w:rPr>
          <w:rFonts w:hint="eastAsia"/>
        </w:rPr>
        <w:t>導</w:t>
      </w:r>
      <w:r w:rsidR="004631A4">
        <w:rPr>
          <w:rFonts w:hint="eastAsia"/>
        </w:rPr>
        <w:t>き</w:t>
      </w:r>
      <w:r>
        <w:rPr>
          <w:rFonts w:hint="eastAsia"/>
        </w:rPr>
        <w:t>出されるいかなるシステムを持ち出してきても、「善－悪」</w:t>
      </w:r>
      <w:r w:rsidR="004631A4">
        <w:rPr>
          <w:rFonts w:hint="eastAsia"/>
        </w:rPr>
        <w:t>といった</w:t>
      </w:r>
      <w:r>
        <w:rPr>
          <w:rFonts w:hint="eastAsia"/>
        </w:rPr>
        <w:t>直感が要請する高次の</w:t>
      </w:r>
      <w:r w:rsidR="004631A4">
        <w:rPr>
          <w:rFonts w:hint="eastAsia"/>
        </w:rPr>
        <w:t>基準（</w:t>
      </w:r>
      <w:r w:rsidR="00EA5BC8">
        <w:rPr>
          <w:rFonts w:hint="eastAsia"/>
        </w:rPr>
        <w:t>個々</w:t>
      </w:r>
      <w:r w:rsidR="00B943BB">
        <w:rPr>
          <w:rFonts w:hint="eastAsia"/>
        </w:rPr>
        <w:t>人</w:t>
      </w:r>
      <w:r w:rsidR="004631A4">
        <w:rPr>
          <w:rFonts w:hint="eastAsia"/>
        </w:rPr>
        <w:t>の願望や社会的要請を超越する基準）の論理的基礎</w:t>
      </w:r>
      <w:r>
        <w:rPr>
          <w:rFonts w:hint="eastAsia"/>
        </w:rPr>
        <w:t>を見出すことはできないのである。</w:t>
      </w:r>
    </w:p>
    <w:p w14:paraId="286218BD" w14:textId="154BE4A8" w:rsidR="00F34E71" w:rsidRDefault="00166855" w:rsidP="004D3EE4">
      <w:r>
        <w:rPr>
          <w:rFonts w:hint="eastAsia"/>
        </w:rPr>
        <w:t xml:space="preserve">　</w:t>
      </w:r>
      <w:r w:rsidR="0035298D">
        <w:rPr>
          <w:rFonts w:hint="eastAsia"/>
        </w:rPr>
        <w:t>しかし</w:t>
      </w:r>
      <w:r>
        <w:rPr>
          <w:rFonts w:hint="eastAsia"/>
        </w:rPr>
        <w:t>有神論は、</w:t>
      </w:r>
      <w:r w:rsidR="00720C13">
        <w:rPr>
          <w:rFonts w:hint="eastAsia"/>
        </w:rPr>
        <w:t>人格神であり</w:t>
      </w:r>
      <w:r>
        <w:rPr>
          <w:rFonts w:hint="eastAsia"/>
        </w:rPr>
        <w:t>万物を創造した全知全能の</w:t>
      </w:r>
      <w:r w:rsidR="00DF127A">
        <w:rPr>
          <w:rFonts w:hint="eastAsia"/>
        </w:rPr>
        <w:t>神</w:t>
      </w:r>
      <w:r>
        <w:rPr>
          <w:rFonts w:hint="eastAsia"/>
        </w:rPr>
        <w:t>の</w:t>
      </w:r>
      <w:r w:rsidR="00A934F2">
        <w:rPr>
          <w:rFonts w:hint="eastAsia"/>
        </w:rPr>
        <w:t>諸</w:t>
      </w:r>
      <w:r>
        <w:rPr>
          <w:rFonts w:hint="eastAsia"/>
        </w:rPr>
        <w:t>命令</w:t>
      </w:r>
      <w:r w:rsidR="00A934F2">
        <w:rPr>
          <w:rFonts w:hint="eastAsia"/>
        </w:rPr>
        <w:t>による</w:t>
      </w:r>
      <w:r>
        <w:rPr>
          <w:rFonts w:hint="eastAsia"/>
        </w:rPr>
        <w:t>完全なる道徳基準を提示する。また「善－悪」</w:t>
      </w:r>
      <w:r w:rsidR="0035298D">
        <w:rPr>
          <w:rFonts w:hint="eastAsia"/>
        </w:rPr>
        <w:t>という我々</w:t>
      </w:r>
      <w:r>
        <w:rPr>
          <w:rFonts w:hint="eastAsia"/>
        </w:rPr>
        <w:t>の直感</w:t>
      </w:r>
      <w:r w:rsidR="0035298D">
        <w:rPr>
          <w:rFonts w:hint="eastAsia"/>
        </w:rPr>
        <w:t>が要請する</w:t>
      </w:r>
      <w:r>
        <w:rPr>
          <w:rFonts w:hint="eastAsia"/>
        </w:rPr>
        <w:t>論理的基礎</w:t>
      </w:r>
      <w:r w:rsidR="0035298D">
        <w:rPr>
          <w:rFonts w:hint="eastAsia"/>
        </w:rPr>
        <w:t>づけの</w:t>
      </w:r>
      <w:r>
        <w:rPr>
          <w:rFonts w:hint="eastAsia"/>
        </w:rPr>
        <w:t>ために</w:t>
      </w:r>
      <w:r w:rsidR="0035298D">
        <w:rPr>
          <w:rFonts w:hint="eastAsia"/>
        </w:rPr>
        <w:t>もこれ</w:t>
      </w:r>
      <w:r w:rsidR="00720C13">
        <w:rPr>
          <w:rFonts w:hint="eastAsia"/>
        </w:rPr>
        <w:t>より良い</w:t>
      </w:r>
      <w:r>
        <w:rPr>
          <w:rFonts w:hint="eastAsia"/>
        </w:rPr>
        <w:t>ものは考えられない。もしこのような</w:t>
      </w:r>
      <w:r w:rsidR="00427E36">
        <w:rPr>
          <w:rFonts w:hint="eastAsia"/>
        </w:rPr>
        <w:t>基礎</w:t>
      </w:r>
      <w:r>
        <w:rPr>
          <w:rFonts w:hint="eastAsia"/>
        </w:rPr>
        <w:t>がなかったならば、「善」が魅力的で崇高なものだという</w:t>
      </w:r>
      <w:r w:rsidR="00427E36">
        <w:rPr>
          <w:rFonts w:hint="eastAsia"/>
        </w:rPr>
        <w:t>感覚</w:t>
      </w:r>
      <w:r>
        <w:rPr>
          <w:rFonts w:hint="eastAsia"/>
        </w:rPr>
        <w:t>も、</w:t>
      </w:r>
      <w:r w:rsidR="00720C13">
        <w:rPr>
          <w:rFonts w:hint="eastAsia"/>
        </w:rPr>
        <w:t>単に</w:t>
      </w:r>
      <w:r w:rsidR="00427E36">
        <w:rPr>
          <w:rFonts w:hint="eastAsia"/>
        </w:rPr>
        <w:t>我々の</w:t>
      </w:r>
      <w:r>
        <w:rPr>
          <w:rFonts w:hint="eastAsia"/>
        </w:rPr>
        <w:t>生物学的特徴</w:t>
      </w:r>
      <w:r w:rsidR="00720C13">
        <w:rPr>
          <w:rFonts w:hint="eastAsia"/>
        </w:rPr>
        <w:t>がもたらした</w:t>
      </w:r>
      <w:r>
        <w:rPr>
          <w:rFonts w:hint="eastAsia"/>
        </w:rPr>
        <w:t>ゲームに過ぎなくな</w:t>
      </w:r>
      <w:r w:rsidR="00720C13">
        <w:rPr>
          <w:rFonts w:hint="eastAsia"/>
        </w:rPr>
        <w:t>る。別言すれば、</w:t>
      </w:r>
      <w:r w:rsidR="00427E36">
        <w:rPr>
          <w:rFonts w:hint="eastAsia"/>
        </w:rPr>
        <w:t>我々の</w:t>
      </w:r>
      <w:r>
        <w:rPr>
          <w:rFonts w:hint="eastAsia"/>
        </w:rPr>
        <w:t>「善」</w:t>
      </w:r>
      <w:r w:rsidR="00720C13">
        <w:rPr>
          <w:rFonts w:hint="eastAsia"/>
        </w:rPr>
        <w:t>という</w:t>
      </w:r>
      <w:r w:rsidR="00427E36">
        <w:rPr>
          <w:rFonts w:hint="eastAsia"/>
        </w:rPr>
        <w:t>感覚は、論理的基礎のない</w:t>
      </w:r>
      <w:r>
        <w:rPr>
          <w:rFonts w:hint="eastAsia"/>
        </w:rPr>
        <w:t>生物学的現象</w:t>
      </w:r>
      <w:r w:rsidR="00427E36">
        <w:rPr>
          <w:rFonts w:hint="eastAsia"/>
        </w:rPr>
        <w:t>、</w:t>
      </w:r>
      <w:r>
        <w:rPr>
          <w:rFonts w:hint="eastAsia"/>
        </w:rPr>
        <w:t>まるで空腹による胃の収縮運動</w:t>
      </w:r>
      <w:r w:rsidR="00427E36">
        <w:rPr>
          <w:rFonts w:hint="eastAsia"/>
        </w:rPr>
        <w:t>といった</w:t>
      </w:r>
      <w:r w:rsidR="00720C13">
        <w:rPr>
          <w:rFonts w:hint="eastAsia"/>
        </w:rPr>
        <w:t>一つの</w:t>
      </w:r>
      <w:r w:rsidR="00427E36">
        <w:rPr>
          <w:rFonts w:hint="eastAsia"/>
        </w:rPr>
        <w:t>現象</w:t>
      </w:r>
      <w:r w:rsidR="00A934F2">
        <w:rPr>
          <w:rFonts w:hint="eastAsia"/>
        </w:rPr>
        <w:t>に過ぎなくな</w:t>
      </w:r>
      <w:r w:rsidR="00427E36">
        <w:rPr>
          <w:rFonts w:hint="eastAsia"/>
        </w:rPr>
        <w:t>る</w:t>
      </w:r>
      <w:r>
        <w:rPr>
          <w:rFonts w:hint="eastAsia"/>
        </w:rPr>
        <w:t>。</w:t>
      </w:r>
      <w:r w:rsidR="00427E36">
        <w:rPr>
          <w:rFonts w:hint="eastAsia"/>
        </w:rPr>
        <w:t>我々</w:t>
      </w:r>
      <w:r w:rsidR="00720C13">
        <w:rPr>
          <w:rFonts w:hint="eastAsia"/>
        </w:rPr>
        <w:t>の生得的</w:t>
      </w:r>
      <w:r w:rsidR="002466D5">
        <w:rPr>
          <w:rFonts w:hint="eastAsia"/>
        </w:rPr>
        <w:t>性質</w:t>
      </w:r>
      <w:r>
        <w:rPr>
          <w:rFonts w:hint="eastAsia"/>
        </w:rPr>
        <w:t>は、</w:t>
      </w:r>
      <w:r w:rsidR="0077565C">
        <w:rPr>
          <w:rFonts w:hint="eastAsia"/>
        </w:rPr>
        <w:t>我々</w:t>
      </w:r>
      <w:r w:rsidR="00D91E45">
        <w:rPr>
          <w:rFonts w:hint="eastAsia"/>
        </w:rPr>
        <w:t>を</w:t>
      </w:r>
      <w:r>
        <w:rPr>
          <w:rFonts w:hint="eastAsia"/>
        </w:rPr>
        <w:t>道徳的</w:t>
      </w:r>
      <w:r w:rsidR="00D91E45">
        <w:rPr>
          <w:rFonts w:hint="eastAsia"/>
        </w:rPr>
        <w:t>価値を有する存在へと導く</w:t>
      </w:r>
      <w:r>
        <w:rPr>
          <w:rFonts w:hint="eastAsia"/>
        </w:rPr>
        <w:t>。そして</w:t>
      </w:r>
      <w:r w:rsidR="0077565C">
        <w:rPr>
          <w:rFonts w:hint="eastAsia"/>
        </w:rPr>
        <w:t>我々</w:t>
      </w:r>
      <w:r>
        <w:rPr>
          <w:rFonts w:hint="eastAsia"/>
        </w:rPr>
        <w:t>が</w:t>
      </w:r>
      <w:r w:rsidR="00356F07">
        <w:rPr>
          <w:rFonts w:hint="eastAsia"/>
        </w:rPr>
        <w:t>採用</w:t>
      </w:r>
      <w:r w:rsidR="001B20B5">
        <w:rPr>
          <w:rFonts w:hint="eastAsia"/>
        </w:rPr>
        <w:t>する</w:t>
      </w:r>
      <w:r>
        <w:rPr>
          <w:rFonts w:hint="eastAsia"/>
        </w:rPr>
        <w:t>道徳的価値と</w:t>
      </w:r>
      <w:r w:rsidR="00DF127A">
        <w:rPr>
          <w:rFonts w:hint="eastAsia"/>
        </w:rPr>
        <w:t>神</w:t>
      </w:r>
      <w:r w:rsidR="00D91E45">
        <w:rPr>
          <w:rFonts w:hint="eastAsia"/>
        </w:rPr>
        <w:t>との関係</w:t>
      </w:r>
      <w:r w:rsidR="001B20B5">
        <w:rPr>
          <w:rFonts w:hint="eastAsia"/>
        </w:rPr>
        <w:t>を</w:t>
      </w:r>
      <w:r w:rsidR="00D91E45">
        <w:rPr>
          <w:rFonts w:hint="eastAsia"/>
        </w:rPr>
        <w:t>構築</w:t>
      </w:r>
      <w:r w:rsidR="001B20B5">
        <w:rPr>
          <w:rFonts w:hint="eastAsia"/>
        </w:rPr>
        <w:t>するためには</w:t>
      </w:r>
      <w:r w:rsidR="00D91E45">
        <w:rPr>
          <w:rFonts w:hint="eastAsia"/>
        </w:rPr>
        <w:t>、</w:t>
      </w:r>
      <w:r w:rsidR="00DF127A">
        <w:rPr>
          <w:rFonts w:hint="eastAsia"/>
        </w:rPr>
        <w:t>神</w:t>
      </w:r>
      <w:r w:rsidR="00D91E45">
        <w:rPr>
          <w:rFonts w:hint="eastAsia"/>
        </w:rPr>
        <w:t>からの</w:t>
      </w:r>
      <w:r>
        <w:rPr>
          <w:rFonts w:hint="eastAsia"/>
        </w:rPr>
        <w:t>道徳的命令</w:t>
      </w:r>
      <w:r w:rsidR="00D91E45">
        <w:rPr>
          <w:rFonts w:hint="eastAsia"/>
        </w:rPr>
        <w:t>という形で知ら</w:t>
      </w:r>
      <w:r w:rsidR="001B20B5">
        <w:rPr>
          <w:rFonts w:hint="eastAsia"/>
        </w:rPr>
        <w:t>されることに</w:t>
      </w:r>
      <w:r w:rsidR="00D91E45">
        <w:rPr>
          <w:rFonts w:hint="eastAsia"/>
        </w:rPr>
        <w:t>よって</w:t>
      </w:r>
      <w:r w:rsidR="001B20B5">
        <w:rPr>
          <w:rFonts w:hint="eastAsia"/>
        </w:rPr>
        <w:t>はじめて</w:t>
      </w:r>
      <w:r w:rsidR="00D91E45">
        <w:rPr>
          <w:rFonts w:hint="eastAsia"/>
        </w:rPr>
        <w:t>可能となる。</w:t>
      </w:r>
      <w:r>
        <w:rPr>
          <w:rFonts w:hint="eastAsia"/>
        </w:rPr>
        <w:t>こ</w:t>
      </w:r>
      <w:r w:rsidR="001B20B5">
        <w:rPr>
          <w:rFonts w:hint="eastAsia"/>
        </w:rPr>
        <w:lastRenderedPageBreak/>
        <w:t>こでの論証</w:t>
      </w:r>
      <w:r>
        <w:rPr>
          <w:rFonts w:hint="eastAsia"/>
        </w:rPr>
        <w:t>における私のモットーは「実在論は道徳を明らかにする」</w:t>
      </w:r>
      <w:r w:rsidR="00A934F2">
        <w:rPr>
          <w:rFonts w:hint="eastAsia"/>
        </w:rPr>
        <w:t>だ</w:t>
      </w:r>
      <w:r w:rsidR="00D91E45">
        <w:rPr>
          <w:rFonts w:hint="eastAsia"/>
        </w:rPr>
        <w:t>と</w:t>
      </w:r>
      <w:r w:rsidR="001B20B5">
        <w:rPr>
          <w:rFonts w:hint="eastAsia"/>
        </w:rPr>
        <w:t>言</w:t>
      </w:r>
      <w:r w:rsidR="00A934F2">
        <w:rPr>
          <w:rFonts w:hint="eastAsia"/>
        </w:rPr>
        <w:t>え</w:t>
      </w:r>
      <w:r w:rsidR="00D91E45">
        <w:rPr>
          <w:rFonts w:hint="eastAsia"/>
        </w:rPr>
        <w:t>る</w:t>
      </w:r>
      <w:r>
        <w:rPr>
          <w:rFonts w:hint="eastAsia"/>
        </w:rPr>
        <w:t>。有神論の実在論</w:t>
      </w:r>
      <w:r w:rsidR="00D91E45">
        <w:rPr>
          <w:rFonts w:hint="eastAsia"/>
        </w:rPr>
        <w:t>によれば</w:t>
      </w:r>
      <w:r>
        <w:rPr>
          <w:rFonts w:hint="eastAsia"/>
        </w:rPr>
        <w:t>、存在の中心には万物を創造した全知の神が</w:t>
      </w:r>
      <w:r w:rsidR="001B20B5">
        <w:rPr>
          <w:rFonts w:hint="eastAsia"/>
        </w:rPr>
        <w:t>おり</w:t>
      </w:r>
      <w:r>
        <w:rPr>
          <w:rFonts w:hint="eastAsia"/>
        </w:rPr>
        <w:t>、人間</w:t>
      </w:r>
      <w:r w:rsidR="001B20B5">
        <w:rPr>
          <w:rFonts w:hint="eastAsia"/>
        </w:rPr>
        <w:t>が</w:t>
      </w:r>
      <w:r w:rsidR="00D91E45">
        <w:rPr>
          <w:rFonts w:hint="eastAsia"/>
        </w:rPr>
        <w:t>存在する</w:t>
      </w:r>
      <w:r w:rsidR="001B20B5">
        <w:rPr>
          <w:rFonts w:hint="eastAsia"/>
        </w:rPr>
        <w:t>のも神のおかげである</w:t>
      </w:r>
      <w:r>
        <w:rPr>
          <w:rFonts w:hint="eastAsia"/>
        </w:rPr>
        <w:t>。こ</w:t>
      </w:r>
      <w:r w:rsidR="001B20B5">
        <w:rPr>
          <w:rFonts w:hint="eastAsia"/>
        </w:rPr>
        <w:t>の</w:t>
      </w:r>
      <w:r>
        <w:rPr>
          <w:rFonts w:hint="eastAsia"/>
        </w:rPr>
        <w:t>実在論</w:t>
      </w:r>
      <w:r w:rsidR="001B20B5">
        <w:rPr>
          <w:rFonts w:hint="eastAsia"/>
        </w:rPr>
        <w:t>において</w:t>
      </w:r>
      <w:r>
        <w:rPr>
          <w:rFonts w:hint="eastAsia"/>
        </w:rPr>
        <w:t>、神</w:t>
      </w:r>
      <w:r w:rsidR="00F3239F">
        <w:rPr>
          <w:rFonts w:hint="eastAsia"/>
        </w:rPr>
        <w:t>という願望や欲求よりさらなる上位に位置するものに立脚することによって、</w:t>
      </w:r>
      <w:r>
        <w:rPr>
          <w:rFonts w:hint="eastAsia"/>
        </w:rPr>
        <w:t>道徳</w:t>
      </w:r>
      <w:r w:rsidR="001B20B5">
        <w:rPr>
          <w:rFonts w:hint="eastAsia"/>
        </w:rPr>
        <w:t>の</w:t>
      </w:r>
      <w:r>
        <w:rPr>
          <w:rFonts w:hint="eastAsia"/>
        </w:rPr>
        <w:t>基礎</w:t>
      </w:r>
      <w:r w:rsidR="00D91E45">
        <w:rPr>
          <w:rFonts w:hint="eastAsia"/>
        </w:rPr>
        <w:t>概念である</w:t>
      </w:r>
      <w:r>
        <w:rPr>
          <w:rFonts w:hint="eastAsia"/>
        </w:rPr>
        <w:t>「善－悪」</w:t>
      </w:r>
      <w:r w:rsidR="00F3239F">
        <w:rPr>
          <w:rFonts w:hint="eastAsia"/>
        </w:rPr>
        <w:t>の論理的基礎づけを容易に提示することができる。</w:t>
      </w:r>
      <w:r w:rsidR="004D3EE4">
        <w:rPr>
          <w:rFonts w:hint="eastAsia"/>
        </w:rPr>
        <w:t>他方、</w:t>
      </w:r>
      <w:r>
        <w:rPr>
          <w:rFonts w:hint="eastAsia"/>
        </w:rPr>
        <w:t>無神論の実在論</w:t>
      </w:r>
      <w:r w:rsidR="004D3EE4">
        <w:rPr>
          <w:rFonts w:hint="eastAsia"/>
        </w:rPr>
        <w:t>に</w:t>
      </w:r>
      <w:r w:rsidR="00F3239F">
        <w:rPr>
          <w:rFonts w:hint="eastAsia"/>
        </w:rPr>
        <w:t>よれば</w:t>
      </w:r>
      <w:r>
        <w:rPr>
          <w:rFonts w:hint="eastAsia"/>
        </w:rPr>
        <w:t>、</w:t>
      </w:r>
      <w:r w:rsidR="004D3EE4">
        <w:rPr>
          <w:rFonts w:hint="eastAsia"/>
        </w:rPr>
        <w:t>すべては</w:t>
      </w:r>
      <w:r w:rsidR="00A934F2">
        <w:rPr>
          <w:rFonts w:hint="eastAsia"/>
        </w:rPr>
        <w:t>非人格的で</w:t>
      </w:r>
      <w:r w:rsidR="00F3239F">
        <w:rPr>
          <w:rFonts w:hint="eastAsia"/>
        </w:rPr>
        <w:t>、</w:t>
      </w:r>
      <w:r w:rsidR="004D3EE4">
        <w:rPr>
          <w:rFonts w:hint="eastAsia"/>
        </w:rPr>
        <w:t>道徳</w:t>
      </w:r>
      <w:r w:rsidR="00F3239F">
        <w:rPr>
          <w:rFonts w:hint="eastAsia"/>
        </w:rPr>
        <w:t>に無関心</w:t>
      </w:r>
      <w:r w:rsidR="004D3EE4">
        <w:rPr>
          <w:rFonts w:hint="eastAsia"/>
        </w:rPr>
        <w:t>の物質の自然法則や偶然といった文脈の</w:t>
      </w:r>
      <w:r w:rsidR="00F3239F">
        <w:rPr>
          <w:rFonts w:hint="eastAsia"/>
        </w:rPr>
        <w:t>諸</w:t>
      </w:r>
      <w:r w:rsidR="004D3EE4">
        <w:rPr>
          <w:rFonts w:hint="eastAsia"/>
        </w:rPr>
        <w:t>運動によって生じた。こうした実在論にとって、あるものを「善－悪」と見なすことは</w:t>
      </w:r>
      <w:r>
        <w:rPr>
          <w:rFonts w:hint="eastAsia"/>
        </w:rPr>
        <w:t>、</w:t>
      </w:r>
      <w:r w:rsidR="004D3EE4">
        <w:rPr>
          <w:rFonts w:hint="eastAsia"/>
        </w:rPr>
        <w:t>我々の</w:t>
      </w:r>
      <w:r>
        <w:rPr>
          <w:rFonts w:hint="eastAsia"/>
        </w:rPr>
        <w:t>生物学的</w:t>
      </w:r>
      <w:r w:rsidR="00F3239F">
        <w:rPr>
          <w:rFonts w:hint="eastAsia"/>
        </w:rPr>
        <w:t>特徴</w:t>
      </w:r>
      <w:r>
        <w:rPr>
          <w:rFonts w:hint="eastAsia"/>
        </w:rPr>
        <w:t>が</w:t>
      </w:r>
      <w:r w:rsidR="00F3239F">
        <w:rPr>
          <w:rFonts w:hint="eastAsia"/>
        </w:rPr>
        <w:t>もたらした</w:t>
      </w:r>
      <w:r>
        <w:rPr>
          <w:rFonts w:hint="eastAsia"/>
        </w:rPr>
        <w:t>ゲームに</w:t>
      </w:r>
      <w:r w:rsidR="004D3EE4">
        <w:rPr>
          <w:rFonts w:hint="eastAsia"/>
        </w:rPr>
        <w:t>過ぎ</w:t>
      </w:r>
      <w:r w:rsidR="00F3239F">
        <w:rPr>
          <w:rFonts w:hint="eastAsia"/>
        </w:rPr>
        <w:t>ない。したがって、</w:t>
      </w:r>
      <w:r w:rsidR="004D3EE4">
        <w:rPr>
          <w:rFonts w:hint="eastAsia"/>
        </w:rPr>
        <w:t>我々</w:t>
      </w:r>
      <w:r>
        <w:rPr>
          <w:rFonts w:hint="eastAsia"/>
        </w:rPr>
        <w:t>の生物学的構造から独立した「善－悪」</w:t>
      </w:r>
      <w:r w:rsidR="004D3EE4">
        <w:rPr>
          <w:rFonts w:hint="eastAsia"/>
        </w:rPr>
        <w:t>のような</w:t>
      </w:r>
      <w:r>
        <w:rPr>
          <w:rFonts w:hint="eastAsia"/>
        </w:rPr>
        <w:t>普遍的かつ全人類に妥当する基準</w:t>
      </w:r>
      <w:r w:rsidR="004D3EE4">
        <w:rPr>
          <w:rFonts w:hint="eastAsia"/>
        </w:rPr>
        <w:t>の</w:t>
      </w:r>
      <w:r>
        <w:rPr>
          <w:rFonts w:hint="eastAsia"/>
        </w:rPr>
        <w:t>論理的基礎</w:t>
      </w:r>
      <w:r w:rsidR="004D3EE4">
        <w:rPr>
          <w:rFonts w:hint="eastAsia"/>
        </w:rPr>
        <w:t>は</w:t>
      </w:r>
      <w:r w:rsidR="00F3239F">
        <w:rPr>
          <w:rFonts w:hint="eastAsia"/>
        </w:rPr>
        <w:t>存在し</w:t>
      </w:r>
      <w:r w:rsidR="004D3EE4">
        <w:rPr>
          <w:rFonts w:hint="eastAsia"/>
        </w:rPr>
        <w:t>ない。</w:t>
      </w:r>
    </w:p>
    <w:p w14:paraId="1B4357BD" w14:textId="71766030" w:rsidR="00F34E71" w:rsidRDefault="00F34E71" w:rsidP="00F34E71"/>
    <w:p w14:paraId="65550460" w14:textId="0995C94B" w:rsidR="00D96BD8" w:rsidRDefault="00D96BD8" w:rsidP="00F34E71"/>
    <w:p w14:paraId="525803BC" w14:textId="46172621" w:rsidR="00D96BD8" w:rsidRDefault="00D96BD8" w:rsidP="00F34E71"/>
    <w:p w14:paraId="011EABD0" w14:textId="153B18E9" w:rsidR="00D96BD8" w:rsidRDefault="00D96BD8" w:rsidP="00F34E71"/>
    <w:p w14:paraId="1737557C" w14:textId="190E7886" w:rsidR="00D96BD8" w:rsidRDefault="00D96BD8" w:rsidP="00F34E71"/>
    <w:p w14:paraId="5B32604E" w14:textId="20D8FCCA" w:rsidR="00D96BD8" w:rsidRDefault="00D96BD8" w:rsidP="00F34E71"/>
    <w:p w14:paraId="3F669618" w14:textId="72DDC288" w:rsidR="00D96BD8" w:rsidRDefault="00D96BD8" w:rsidP="00F34E71"/>
    <w:p w14:paraId="407CC92D" w14:textId="38B4BDA8" w:rsidR="00D96BD8" w:rsidRDefault="00D96BD8" w:rsidP="00F34E71"/>
    <w:p w14:paraId="08DCB87E" w14:textId="4FF7EA46" w:rsidR="00D96BD8" w:rsidRDefault="00D96BD8" w:rsidP="00F34E71"/>
    <w:p w14:paraId="74E35C30" w14:textId="0CDDF9BB" w:rsidR="00D96BD8" w:rsidRDefault="00D96BD8" w:rsidP="00F34E71"/>
    <w:p w14:paraId="3AC22C50" w14:textId="006C65FA" w:rsidR="00D96BD8" w:rsidRDefault="00D96BD8" w:rsidP="00F34E71"/>
    <w:p w14:paraId="5990E316" w14:textId="69B14562" w:rsidR="00D96BD8" w:rsidRDefault="00D96BD8" w:rsidP="00F34E71"/>
    <w:p w14:paraId="50BFB364" w14:textId="64102499" w:rsidR="00D96BD8" w:rsidRDefault="00D96BD8" w:rsidP="00F34E71"/>
    <w:p w14:paraId="5A58F0D9" w14:textId="1E9B7EB4" w:rsidR="00D96BD8" w:rsidRDefault="00D96BD8" w:rsidP="00F34E71"/>
    <w:p w14:paraId="4E588167" w14:textId="0C73B147" w:rsidR="00D96BD8" w:rsidRDefault="00D96BD8" w:rsidP="00F34E71"/>
    <w:p w14:paraId="4D649D86" w14:textId="718526B2" w:rsidR="00D96BD8" w:rsidRDefault="00D96BD8" w:rsidP="00F34E71"/>
    <w:p w14:paraId="1C2A76D3" w14:textId="7C2690E0" w:rsidR="00D96BD8" w:rsidRDefault="00D96BD8" w:rsidP="00F34E71"/>
    <w:p w14:paraId="6E90D237" w14:textId="44ACBD93" w:rsidR="00D96BD8" w:rsidRDefault="00D96BD8" w:rsidP="00F34E71"/>
    <w:p w14:paraId="31F19854" w14:textId="490A44EE" w:rsidR="00D96BD8" w:rsidRDefault="00D96BD8" w:rsidP="00F34E71"/>
    <w:p w14:paraId="2A0346B0" w14:textId="28ECA409" w:rsidR="00D96BD8" w:rsidRDefault="00D96BD8" w:rsidP="00F34E71"/>
    <w:p w14:paraId="195DC769" w14:textId="11D53FF6" w:rsidR="00D96BD8" w:rsidRDefault="00D96BD8" w:rsidP="00F34E71"/>
    <w:p w14:paraId="3D037E09" w14:textId="1551DA66" w:rsidR="00D96BD8" w:rsidRDefault="00D96BD8" w:rsidP="00F34E71"/>
    <w:p w14:paraId="0034343B" w14:textId="504C4221" w:rsidR="00D96BD8" w:rsidRDefault="00D96BD8" w:rsidP="00F34E71"/>
    <w:p w14:paraId="1891BAD1" w14:textId="4C7DAAEF" w:rsidR="00D96BD8" w:rsidRDefault="00D96BD8" w:rsidP="00F34E71"/>
    <w:p w14:paraId="0C137189" w14:textId="1DF1881A" w:rsidR="00D96BD8" w:rsidRDefault="00D96BD8" w:rsidP="00F34E71"/>
    <w:p w14:paraId="55FF1A78" w14:textId="740B755A" w:rsidR="00D96BD8" w:rsidRDefault="00D96BD8" w:rsidP="00F34E71"/>
    <w:p w14:paraId="2DB85D93" w14:textId="77777777" w:rsidR="00D96BD8" w:rsidRDefault="00D96BD8" w:rsidP="00F34E71"/>
    <w:p w14:paraId="1B028A58" w14:textId="305C4EC5" w:rsidR="00F34E71" w:rsidRDefault="00403332" w:rsidP="00361F63">
      <w:pPr>
        <w:pStyle w:val="1"/>
        <w:jc w:val="center"/>
      </w:pPr>
      <w:bookmarkStart w:id="16" w:name="_Toc39359776"/>
      <w:r>
        <w:rPr>
          <w:rFonts w:hint="eastAsia"/>
        </w:rPr>
        <w:lastRenderedPageBreak/>
        <w:t>二つめの問題：善から行為を導出することの問題</w:t>
      </w:r>
      <w:bookmarkEnd w:id="16"/>
    </w:p>
    <w:p w14:paraId="3B664A53" w14:textId="77777777" w:rsidR="00166855" w:rsidRPr="00EB1670" w:rsidRDefault="00166855" w:rsidP="00166855"/>
    <w:p w14:paraId="44F266A8" w14:textId="0EEFE698" w:rsidR="00166855" w:rsidRDefault="00166855" w:rsidP="00A309A0">
      <w:pPr>
        <w:ind w:firstLineChars="100" w:firstLine="210"/>
      </w:pPr>
      <w:r>
        <w:rPr>
          <w:rFonts w:hint="eastAsia"/>
        </w:rPr>
        <w:t>道徳に関する二つめの問題は「善の行為」問題である。前章で「善－悪」</w:t>
      </w:r>
      <w:r w:rsidR="00274231">
        <w:rPr>
          <w:rFonts w:hint="eastAsia"/>
        </w:rPr>
        <w:t>が要請する実在論的ステータスは</w:t>
      </w:r>
      <w:r>
        <w:rPr>
          <w:rFonts w:hint="eastAsia"/>
        </w:rPr>
        <w:t>無神論の</w:t>
      </w:r>
      <w:r w:rsidR="00274231">
        <w:rPr>
          <w:rFonts w:hint="eastAsia"/>
        </w:rPr>
        <w:t>パラダイム内</w:t>
      </w:r>
      <w:r>
        <w:rPr>
          <w:rFonts w:hint="eastAsia"/>
        </w:rPr>
        <w:t>では基礎づけられないことを示した。しかし一旦、道徳的義務論や功利主義的</w:t>
      </w:r>
      <w:r w:rsidR="00FC3DA6">
        <w:rPr>
          <w:rFonts w:hint="eastAsia"/>
        </w:rPr>
        <w:t>道徳論</w:t>
      </w:r>
      <w:r w:rsidR="00274231">
        <w:rPr>
          <w:rFonts w:hint="eastAsia"/>
        </w:rPr>
        <w:t>、あるいはその他のアプローチ</w:t>
      </w:r>
      <w:r>
        <w:rPr>
          <w:rFonts w:hint="eastAsia"/>
        </w:rPr>
        <w:t>によって「善</w:t>
      </w:r>
      <w:r w:rsidR="00FC3DA6">
        <w:rPr>
          <w:rFonts w:hint="eastAsia"/>
        </w:rPr>
        <w:t>性</w:t>
      </w:r>
      <w:r>
        <w:rPr>
          <w:rFonts w:hint="eastAsia"/>
        </w:rPr>
        <w:t>－悪</w:t>
      </w:r>
      <w:r w:rsidR="00FC3DA6">
        <w:rPr>
          <w:rFonts w:hint="eastAsia"/>
        </w:rPr>
        <w:t>性</w:t>
      </w:r>
      <w:r>
        <w:rPr>
          <w:rFonts w:hint="eastAsia"/>
        </w:rPr>
        <w:t>」の論理的基礎づけが可能だと仮定し</w:t>
      </w:r>
      <w:r w:rsidR="00FC3DA6">
        <w:rPr>
          <w:rFonts w:hint="eastAsia"/>
        </w:rPr>
        <w:t>よう</w:t>
      </w:r>
      <w:r>
        <w:rPr>
          <w:rFonts w:hint="eastAsia"/>
        </w:rPr>
        <w:t>。しかし</w:t>
      </w:r>
      <w:r w:rsidR="00FC3DA6">
        <w:rPr>
          <w:rFonts w:hint="eastAsia"/>
        </w:rPr>
        <w:t>こうした状況でさえ、</w:t>
      </w:r>
      <w:r>
        <w:rPr>
          <w:rFonts w:hint="eastAsia"/>
        </w:rPr>
        <w:t>「善－悪」</w:t>
      </w:r>
      <w:r w:rsidR="00FC3DA6">
        <w:rPr>
          <w:rFonts w:hint="eastAsia"/>
        </w:rPr>
        <w:t>ということが</w:t>
      </w:r>
      <w:r w:rsidR="00E74DD2">
        <w:rPr>
          <w:rFonts w:hint="eastAsia"/>
        </w:rPr>
        <w:t>どうして</w:t>
      </w:r>
      <w:r w:rsidR="00FC3DA6">
        <w:rPr>
          <w:rFonts w:hint="eastAsia"/>
        </w:rPr>
        <w:t>「行為」</w:t>
      </w:r>
      <w:r>
        <w:rPr>
          <w:rFonts w:hint="eastAsia"/>
        </w:rPr>
        <w:t>の</w:t>
      </w:r>
      <w:r w:rsidR="00FC3DA6">
        <w:rPr>
          <w:rFonts w:hint="eastAsia"/>
        </w:rPr>
        <w:t>理由であ</w:t>
      </w:r>
      <w:r w:rsidR="00A934F2">
        <w:rPr>
          <w:rFonts w:hint="eastAsia"/>
        </w:rPr>
        <w:t>りえるのか</w:t>
      </w:r>
      <w:r w:rsidR="00FC3DA6">
        <w:rPr>
          <w:rFonts w:hint="eastAsia"/>
        </w:rPr>
        <w:t>、という根源的問いに回答</w:t>
      </w:r>
      <w:r w:rsidR="00E74DD2">
        <w:rPr>
          <w:rFonts w:hint="eastAsia"/>
        </w:rPr>
        <w:t>を与えることはできない</w:t>
      </w:r>
      <w:r>
        <w:rPr>
          <w:rFonts w:hint="eastAsia"/>
        </w:rPr>
        <w:t>。</w:t>
      </w:r>
      <w:r w:rsidR="00E74DD2">
        <w:rPr>
          <w:rFonts w:hint="eastAsia"/>
        </w:rPr>
        <w:t>紛失</w:t>
      </w:r>
      <w:r>
        <w:rPr>
          <w:rFonts w:hint="eastAsia"/>
        </w:rPr>
        <w:t>したお金を持ち主へと返すことが「善」であると理解する者が、</w:t>
      </w:r>
      <w:r w:rsidR="00FC3DA6">
        <w:rPr>
          <w:rFonts w:hint="eastAsia"/>
        </w:rPr>
        <w:t>その「行為」を</w:t>
      </w:r>
      <w:r w:rsidR="00A309A0">
        <w:rPr>
          <w:rFonts w:hint="eastAsia"/>
        </w:rPr>
        <w:t>実行</w:t>
      </w:r>
      <w:r w:rsidR="00FC3DA6">
        <w:rPr>
          <w:rFonts w:hint="eastAsia"/>
        </w:rPr>
        <w:t>する</w:t>
      </w:r>
      <w:r w:rsidR="00A934F2">
        <w:rPr>
          <w:rFonts w:hint="eastAsia"/>
        </w:rPr>
        <w:t>段になって</w:t>
      </w:r>
      <w:r>
        <w:rPr>
          <w:rFonts w:hint="eastAsia"/>
        </w:rPr>
        <w:t>、そのお金で</w:t>
      </w:r>
      <w:r w:rsidR="00FC3DA6">
        <w:rPr>
          <w:rFonts w:hint="eastAsia"/>
        </w:rPr>
        <w:t>残りの人生を快適に過ごすことをより合理的だと考え</w:t>
      </w:r>
      <w:r>
        <w:rPr>
          <w:rFonts w:hint="eastAsia"/>
        </w:rPr>
        <w:t>、「善</w:t>
      </w:r>
      <w:r w:rsidR="00FC3DA6">
        <w:rPr>
          <w:rFonts w:hint="eastAsia"/>
        </w:rPr>
        <w:t>性</w:t>
      </w:r>
      <w:r>
        <w:rPr>
          <w:rFonts w:hint="eastAsia"/>
        </w:rPr>
        <w:t>」</w:t>
      </w:r>
      <w:r w:rsidR="00A934F2">
        <w:rPr>
          <w:rFonts w:hint="eastAsia"/>
        </w:rPr>
        <w:t>が遂行されることの直観的</w:t>
      </w:r>
      <w:r w:rsidR="00FC3DA6">
        <w:rPr>
          <w:rFonts w:hint="eastAsia"/>
        </w:rPr>
        <w:t>魅力を知りながらも、お金を</w:t>
      </w:r>
      <w:r w:rsidR="00A309A0">
        <w:rPr>
          <w:rFonts w:hint="eastAsia"/>
        </w:rPr>
        <w:t>自分のものにすること</w:t>
      </w:r>
      <w:r w:rsidR="00FC3DA6">
        <w:rPr>
          <w:rFonts w:hint="eastAsia"/>
        </w:rPr>
        <w:t>の魅力に勝てず、</w:t>
      </w:r>
      <w:r w:rsidR="00A309A0">
        <w:rPr>
          <w:rFonts w:hint="eastAsia"/>
        </w:rPr>
        <w:t>お金を盗んでしまうこともありうる。</w:t>
      </w:r>
      <w:r w:rsidR="00DB7364">
        <w:rPr>
          <w:rFonts w:hint="eastAsia"/>
        </w:rPr>
        <w:t>生得的な</w:t>
      </w:r>
      <w:r w:rsidR="001345B8">
        <w:rPr>
          <w:rFonts w:hint="eastAsia"/>
        </w:rPr>
        <w:t>道徳性質</w:t>
      </w:r>
      <w:r w:rsidR="00A309A0">
        <w:rPr>
          <w:rFonts w:hint="eastAsia"/>
        </w:rPr>
        <w:t>あるいは</w:t>
      </w:r>
      <w:r w:rsidR="00E74DD2">
        <w:rPr>
          <w:rFonts w:hint="eastAsia"/>
        </w:rPr>
        <w:t>さまざまな</w:t>
      </w:r>
      <w:r w:rsidR="00A309A0">
        <w:rPr>
          <w:rFonts w:hint="eastAsia"/>
        </w:rPr>
        <w:t>文化的</w:t>
      </w:r>
      <w:r>
        <w:rPr>
          <w:rFonts w:hint="eastAsia"/>
        </w:rPr>
        <w:t>教育</w:t>
      </w:r>
      <w:r w:rsidR="00A309A0">
        <w:rPr>
          <w:rFonts w:hint="eastAsia"/>
        </w:rPr>
        <w:t>によって</w:t>
      </w:r>
      <w:r>
        <w:rPr>
          <w:rFonts w:hint="eastAsia"/>
        </w:rPr>
        <w:t>、当然ながら、お金を持ち主へ返す</w:t>
      </w:r>
      <w:r w:rsidR="00A309A0">
        <w:rPr>
          <w:rFonts w:hint="eastAsia"/>
        </w:rPr>
        <w:t>ことができるかもしれない。</w:t>
      </w:r>
      <w:r>
        <w:rPr>
          <w:rFonts w:hint="eastAsia"/>
        </w:rPr>
        <w:t>しかしそれを</w:t>
      </w:r>
      <w:r w:rsidR="00A309A0">
        <w:rPr>
          <w:rFonts w:hint="eastAsia"/>
        </w:rPr>
        <w:t>実行するため</w:t>
      </w:r>
      <w:r>
        <w:rPr>
          <w:rFonts w:hint="eastAsia"/>
        </w:rPr>
        <w:t>の論理的基礎は、自然主義－無神論の実在論</w:t>
      </w:r>
      <w:r w:rsidR="00A309A0">
        <w:rPr>
          <w:rFonts w:hint="eastAsia"/>
        </w:rPr>
        <w:t>の中に</w:t>
      </w:r>
      <w:r>
        <w:rPr>
          <w:rFonts w:hint="eastAsia"/>
        </w:rPr>
        <w:t>は見出されない。</w:t>
      </w:r>
    </w:p>
    <w:p w14:paraId="225913AC" w14:textId="19E9F238" w:rsidR="00166855" w:rsidRDefault="00166855" w:rsidP="00595D88">
      <w:r>
        <w:rPr>
          <w:rFonts w:hint="eastAsia"/>
        </w:rPr>
        <w:t xml:space="preserve">　</w:t>
      </w:r>
      <w:r w:rsidR="00A309A0">
        <w:rPr>
          <w:rFonts w:hint="eastAsia"/>
        </w:rPr>
        <w:t>たとえば、</w:t>
      </w:r>
      <w:r>
        <w:rPr>
          <w:rFonts w:hint="eastAsia"/>
        </w:rPr>
        <w:t>カントの義務的</w:t>
      </w:r>
      <w:r w:rsidR="00CC7F36">
        <w:rPr>
          <w:rFonts w:hint="eastAsia"/>
        </w:rPr>
        <w:t>道徳法則</w:t>
      </w:r>
      <w:r>
        <w:rPr>
          <w:rFonts w:hint="eastAsia"/>
        </w:rPr>
        <w:t>に基づいて行動する者も、利害</w:t>
      </w:r>
      <w:r w:rsidR="00A309A0">
        <w:rPr>
          <w:rFonts w:hint="eastAsia"/>
        </w:rPr>
        <w:t>勘定</w:t>
      </w:r>
      <w:r>
        <w:rPr>
          <w:rFonts w:hint="eastAsia"/>
        </w:rPr>
        <w:t>を放棄</w:t>
      </w:r>
      <w:r w:rsidR="00A309A0">
        <w:rPr>
          <w:rFonts w:hint="eastAsia"/>
        </w:rPr>
        <w:t>すること</w:t>
      </w:r>
      <w:r w:rsidR="00E74DD2">
        <w:rPr>
          <w:rFonts w:hint="eastAsia"/>
        </w:rPr>
        <w:t>の合理性を担保する</w:t>
      </w:r>
      <w:r w:rsidR="00A309A0">
        <w:rPr>
          <w:rFonts w:hint="eastAsia"/>
        </w:rPr>
        <w:t>基礎を明らかにすることは</w:t>
      </w:r>
      <w:r w:rsidR="00E74DD2">
        <w:rPr>
          <w:rFonts w:hint="eastAsia"/>
        </w:rPr>
        <w:t>できなか</w:t>
      </w:r>
      <w:r w:rsidR="00A309A0">
        <w:rPr>
          <w:rFonts w:hint="eastAsia"/>
        </w:rPr>
        <w:t>った。</w:t>
      </w:r>
      <w:r w:rsidR="00E74DD2">
        <w:rPr>
          <w:rFonts w:hint="eastAsia"/>
        </w:rPr>
        <w:t>したがって、自己</w:t>
      </w:r>
      <w:r>
        <w:rPr>
          <w:rFonts w:hint="eastAsia"/>
        </w:rPr>
        <w:t>の信念に基づく義務的行為を拒否</w:t>
      </w:r>
      <w:r w:rsidR="00E74DD2">
        <w:rPr>
          <w:rFonts w:hint="eastAsia"/>
        </w:rPr>
        <w:t>することができる</w:t>
      </w:r>
      <w:r>
        <w:rPr>
          <w:rFonts w:hint="eastAsia"/>
        </w:rPr>
        <w:t>。ミルの功利主義的</w:t>
      </w:r>
      <w:r w:rsidR="00A309A0">
        <w:rPr>
          <w:rFonts w:hint="eastAsia"/>
        </w:rPr>
        <w:t>道徳論の</w:t>
      </w:r>
      <w:r>
        <w:rPr>
          <w:rFonts w:hint="eastAsia"/>
        </w:rPr>
        <w:t>基準に従って</w:t>
      </w:r>
      <w:r w:rsidR="00A309A0">
        <w:rPr>
          <w:rFonts w:hint="eastAsia"/>
        </w:rPr>
        <w:t>行動する者も、</w:t>
      </w:r>
      <w:r>
        <w:rPr>
          <w:rFonts w:hint="eastAsia"/>
        </w:rPr>
        <w:t>「絶対多数の最大幸福」</w:t>
      </w:r>
      <w:r w:rsidR="00A309A0">
        <w:rPr>
          <w:rFonts w:hint="eastAsia"/>
        </w:rPr>
        <w:t>に基づくのではなく、</w:t>
      </w:r>
      <w:r w:rsidR="00E74DD2">
        <w:rPr>
          <w:rFonts w:hint="eastAsia"/>
        </w:rPr>
        <w:t>自己</w:t>
      </w:r>
      <w:r>
        <w:rPr>
          <w:rFonts w:hint="eastAsia"/>
        </w:rPr>
        <w:t>の幸福</w:t>
      </w:r>
      <w:r w:rsidR="00595D88">
        <w:rPr>
          <w:rFonts w:hint="eastAsia"/>
        </w:rPr>
        <w:t>のために</w:t>
      </w:r>
      <w:r>
        <w:rPr>
          <w:rFonts w:hint="eastAsia"/>
        </w:rPr>
        <w:t>行動することをより</w:t>
      </w:r>
      <w:r w:rsidR="00E74DD2">
        <w:rPr>
          <w:rFonts w:hint="eastAsia"/>
        </w:rPr>
        <w:t>合理的</w:t>
      </w:r>
      <w:r>
        <w:rPr>
          <w:rFonts w:hint="eastAsia"/>
        </w:rPr>
        <w:t>だと考えたならば、功利主義的「善</w:t>
      </w:r>
      <w:r w:rsidR="00595D88">
        <w:rPr>
          <w:rFonts w:hint="eastAsia"/>
        </w:rPr>
        <w:t>性</w:t>
      </w:r>
      <w:r>
        <w:rPr>
          <w:rFonts w:hint="eastAsia"/>
        </w:rPr>
        <w:t>」の基準を</w:t>
      </w:r>
      <w:r w:rsidR="00E74DD2">
        <w:rPr>
          <w:rFonts w:hint="eastAsia"/>
        </w:rPr>
        <w:t>容認したあと</w:t>
      </w:r>
      <w:r>
        <w:rPr>
          <w:rFonts w:hint="eastAsia"/>
        </w:rPr>
        <w:t>でも、</w:t>
      </w:r>
      <w:r w:rsidR="00595D88">
        <w:rPr>
          <w:rFonts w:hint="eastAsia"/>
        </w:rPr>
        <w:t>こうしたアプローチ</w:t>
      </w:r>
      <w:r w:rsidR="00671EFC">
        <w:rPr>
          <w:rFonts w:hint="eastAsia"/>
        </w:rPr>
        <w:t>がどうして</w:t>
      </w:r>
      <w:r>
        <w:rPr>
          <w:rFonts w:hint="eastAsia"/>
        </w:rPr>
        <w:t>「</w:t>
      </w:r>
      <w:r w:rsidR="00671EFC">
        <w:rPr>
          <w:rFonts w:hint="eastAsia"/>
        </w:rPr>
        <w:t>行為</w:t>
      </w:r>
      <w:r>
        <w:rPr>
          <w:rFonts w:hint="eastAsia"/>
        </w:rPr>
        <w:t>」</w:t>
      </w:r>
      <w:r w:rsidR="00671EFC">
        <w:rPr>
          <w:rFonts w:hint="eastAsia"/>
        </w:rPr>
        <w:t>の</w:t>
      </w:r>
      <w:r w:rsidR="00595D88">
        <w:rPr>
          <w:rFonts w:hint="eastAsia"/>
        </w:rPr>
        <w:t>理由</w:t>
      </w:r>
      <w:r w:rsidR="00671EFC">
        <w:rPr>
          <w:rFonts w:hint="eastAsia"/>
        </w:rPr>
        <w:t>である必要があ</w:t>
      </w:r>
      <w:r w:rsidR="004A70AF">
        <w:rPr>
          <w:rFonts w:hint="eastAsia"/>
        </w:rPr>
        <w:t>りえるの</w:t>
      </w:r>
      <w:r w:rsidR="00671EFC">
        <w:rPr>
          <w:rFonts w:hint="eastAsia"/>
        </w:rPr>
        <w:t>か、という問いへの</w:t>
      </w:r>
      <w:r w:rsidR="00595D88">
        <w:rPr>
          <w:rFonts w:hint="eastAsia"/>
        </w:rPr>
        <w:t>論理的基礎を見出すことはできない</w:t>
      </w:r>
      <w:r>
        <w:rPr>
          <w:rFonts w:hint="eastAsia"/>
        </w:rPr>
        <w:t>。</w:t>
      </w:r>
    </w:p>
    <w:p w14:paraId="420A3F8D" w14:textId="6CAED0E7" w:rsidR="00166855" w:rsidRPr="0033588B" w:rsidRDefault="00166855" w:rsidP="00F34E71">
      <w:r>
        <w:rPr>
          <w:rFonts w:hint="eastAsia"/>
        </w:rPr>
        <w:t xml:space="preserve">　</w:t>
      </w:r>
      <w:r w:rsidR="00595D88">
        <w:rPr>
          <w:rFonts w:hint="eastAsia"/>
        </w:rPr>
        <w:t>他方</w:t>
      </w:r>
      <w:r>
        <w:rPr>
          <w:rFonts w:hint="eastAsia"/>
        </w:rPr>
        <w:t>、一神教</w:t>
      </w:r>
      <w:r w:rsidR="00671EFC">
        <w:rPr>
          <w:rFonts w:hint="eastAsia"/>
        </w:rPr>
        <w:t>のように、</w:t>
      </w:r>
      <w:r w:rsidR="00595D88">
        <w:rPr>
          <w:rFonts w:hint="eastAsia"/>
        </w:rPr>
        <w:t>我々</w:t>
      </w:r>
      <w:r w:rsidR="00671EFC">
        <w:rPr>
          <w:rFonts w:hint="eastAsia"/>
        </w:rPr>
        <w:t>には</w:t>
      </w:r>
      <w:r w:rsidR="00595D88">
        <w:rPr>
          <w:rFonts w:hint="eastAsia"/>
        </w:rPr>
        <w:t>借りがあり</w:t>
      </w:r>
      <w:r>
        <w:rPr>
          <w:rFonts w:hint="eastAsia"/>
        </w:rPr>
        <w:t>、すべてに通暁し、全知全能、来世で現世での</w:t>
      </w:r>
      <w:r w:rsidR="0077565C">
        <w:rPr>
          <w:rFonts w:hint="eastAsia"/>
        </w:rPr>
        <w:t>我々</w:t>
      </w:r>
      <w:r>
        <w:rPr>
          <w:rFonts w:hint="eastAsia"/>
        </w:rPr>
        <w:t>の行動を裁く神の</w:t>
      </w:r>
      <w:r w:rsidR="00595D88">
        <w:rPr>
          <w:rFonts w:hint="eastAsia"/>
        </w:rPr>
        <w:t>道徳的</w:t>
      </w:r>
      <w:r>
        <w:rPr>
          <w:rFonts w:hint="eastAsia"/>
        </w:rPr>
        <w:t>命令が</w:t>
      </w:r>
      <w:r w:rsidR="00671EFC">
        <w:rPr>
          <w:rFonts w:hint="eastAsia"/>
        </w:rPr>
        <w:t>あ</w:t>
      </w:r>
      <w:r>
        <w:rPr>
          <w:rFonts w:hint="eastAsia"/>
        </w:rPr>
        <w:t>る</w:t>
      </w:r>
      <w:r w:rsidR="00595D88">
        <w:rPr>
          <w:rFonts w:hint="eastAsia"/>
        </w:rPr>
        <w:t>と考えてみよう</w:t>
      </w:r>
      <w:r>
        <w:rPr>
          <w:rFonts w:hint="eastAsia"/>
        </w:rPr>
        <w:t>。自然主義者－無神論者の世界観</w:t>
      </w:r>
      <w:r w:rsidR="00595D88">
        <w:rPr>
          <w:rFonts w:hint="eastAsia"/>
        </w:rPr>
        <w:t>に</w:t>
      </w:r>
      <w:r w:rsidR="00671EFC">
        <w:rPr>
          <w:rFonts w:hint="eastAsia"/>
        </w:rPr>
        <w:t>基づいて</w:t>
      </w:r>
      <w:r>
        <w:rPr>
          <w:rFonts w:hint="eastAsia"/>
        </w:rPr>
        <w:t>、「である</w:t>
      </w:r>
      <w:r w:rsidR="00671EFC">
        <w:rPr>
          <w:rFonts w:hint="eastAsia"/>
        </w:rPr>
        <w:t>」</w:t>
      </w:r>
      <w:r>
        <w:rPr>
          <w:rFonts w:hint="eastAsia"/>
        </w:rPr>
        <w:t>から</w:t>
      </w:r>
      <w:r w:rsidR="00671EFC">
        <w:rPr>
          <w:rFonts w:hint="eastAsia"/>
        </w:rPr>
        <w:t>「</w:t>
      </w:r>
      <w:r>
        <w:rPr>
          <w:rFonts w:hint="eastAsia"/>
        </w:rPr>
        <w:t>すべき」</w:t>
      </w:r>
      <w:r w:rsidR="00671EFC">
        <w:rPr>
          <w:rFonts w:hint="eastAsia"/>
        </w:rPr>
        <w:t>へと</w:t>
      </w:r>
      <w:r>
        <w:rPr>
          <w:rFonts w:hint="eastAsia"/>
        </w:rPr>
        <w:t>還元することは不可能だが</w:t>
      </w:r>
      <w:r w:rsidR="00595D88">
        <w:rPr>
          <w:rFonts w:hint="eastAsia"/>
        </w:rPr>
        <w:t>「こ</w:t>
      </w:r>
      <w:r w:rsidR="00671EFC">
        <w:rPr>
          <w:rFonts w:hint="eastAsia"/>
        </w:rPr>
        <w:t>の</w:t>
      </w:r>
      <w:r w:rsidR="00595D88">
        <w:rPr>
          <w:rFonts w:hint="eastAsia"/>
        </w:rPr>
        <w:t>実在論から、すべきへ</w:t>
      </w:r>
      <w:r w:rsidR="008427CF">
        <w:rPr>
          <w:rFonts w:hint="eastAsia"/>
        </w:rPr>
        <w:t>の</w:t>
      </w:r>
      <w:r w:rsidR="00595D88">
        <w:rPr>
          <w:rFonts w:hint="eastAsia"/>
        </w:rPr>
        <w:t>還元」</w:t>
      </w:r>
      <w:r w:rsidR="004A70AF">
        <w:rPr>
          <w:rFonts w:hint="eastAsia"/>
        </w:rPr>
        <w:t>、</w:t>
      </w:r>
      <w:r w:rsidR="008427CF">
        <w:rPr>
          <w:rFonts w:hint="eastAsia"/>
        </w:rPr>
        <w:t>つまり、</w:t>
      </w:r>
      <w:r w:rsidR="00595D88">
        <w:rPr>
          <w:rFonts w:hint="eastAsia"/>
        </w:rPr>
        <w:t>こうした存在理解に立脚して、道徳の論理的基礎を見出すことは可能である。有神論の実在論に</w:t>
      </w:r>
      <w:r w:rsidR="008427CF">
        <w:rPr>
          <w:rFonts w:hint="eastAsia"/>
        </w:rPr>
        <w:t>おける</w:t>
      </w:r>
      <w:r>
        <w:rPr>
          <w:rFonts w:hint="eastAsia"/>
        </w:rPr>
        <w:t>「である」</w:t>
      </w:r>
      <w:r w:rsidR="00595D88">
        <w:rPr>
          <w:rFonts w:hint="eastAsia"/>
        </w:rPr>
        <w:t>の定義は</w:t>
      </w:r>
      <w:r>
        <w:rPr>
          <w:rFonts w:hint="eastAsia"/>
        </w:rPr>
        <w:t>、強制力を伴う命令を下す</w:t>
      </w:r>
      <w:r w:rsidR="001230F8">
        <w:rPr>
          <w:rFonts w:hint="eastAsia"/>
        </w:rPr>
        <w:t>ことのできる正当</w:t>
      </w:r>
      <w:r w:rsidR="008427CF">
        <w:rPr>
          <w:rFonts w:hint="eastAsia"/>
        </w:rPr>
        <w:t>な</w:t>
      </w:r>
      <w:r w:rsidR="001230F8">
        <w:rPr>
          <w:rFonts w:hint="eastAsia"/>
        </w:rPr>
        <w:t>権威である</w:t>
      </w:r>
      <w:r w:rsidR="00DF127A">
        <w:rPr>
          <w:rFonts w:hint="eastAsia"/>
        </w:rPr>
        <w:t>神</w:t>
      </w:r>
      <w:r w:rsidR="00CA7176">
        <w:rPr>
          <w:rFonts w:hint="eastAsia"/>
        </w:rPr>
        <w:t>とその神</w:t>
      </w:r>
      <w:r w:rsidR="001230F8">
        <w:rPr>
          <w:rFonts w:hint="eastAsia"/>
        </w:rPr>
        <w:t>の</w:t>
      </w:r>
      <w:r w:rsidR="004A70AF">
        <w:rPr>
          <w:rFonts w:hint="eastAsia"/>
        </w:rPr>
        <w:t>諸</w:t>
      </w:r>
      <w:r w:rsidR="001230F8">
        <w:rPr>
          <w:rFonts w:hint="eastAsia"/>
        </w:rPr>
        <w:t>命令</w:t>
      </w:r>
      <w:r w:rsidR="004A70AF">
        <w:rPr>
          <w:rFonts w:hint="eastAsia"/>
        </w:rPr>
        <w:t>の</w:t>
      </w:r>
      <w:r w:rsidR="001230F8">
        <w:rPr>
          <w:rFonts w:hint="eastAsia"/>
        </w:rPr>
        <w:t>記述</w:t>
      </w:r>
      <w:r w:rsidR="004A70AF">
        <w:rPr>
          <w:rFonts w:hint="eastAsia"/>
        </w:rPr>
        <w:t>であるため</w:t>
      </w:r>
      <w:r w:rsidR="001230F8">
        <w:rPr>
          <w:rFonts w:hint="eastAsia"/>
        </w:rPr>
        <w:t>、ここでの記述的</w:t>
      </w:r>
      <w:r w:rsidR="00CA7176">
        <w:rPr>
          <w:rFonts w:hint="eastAsia"/>
        </w:rPr>
        <w:t>諸現象</w:t>
      </w:r>
      <w:r w:rsidR="001230F8">
        <w:rPr>
          <w:rFonts w:hint="eastAsia"/>
        </w:rPr>
        <w:t>も義務的命令、すなわち「すべき」</w:t>
      </w:r>
      <w:r w:rsidR="008427CF">
        <w:rPr>
          <w:rFonts w:hint="eastAsia"/>
        </w:rPr>
        <w:t>の</w:t>
      </w:r>
      <w:r w:rsidR="001230F8">
        <w:rPr>
          <w:rFonts w:hint="eastAsia"/>
        </w:rPr>
        <w:t>領域を含意する</w:t>
      </w:r>
      <w:r w:rsidR="00CA7176">
        <w:rPr>
          <w:rFonts w:hint="eastAsia"/>
        </w:rPr>
        <w:t>ことにな</w:t>
      </w:r>
      <w:r w:rsidR="001230F8">
        <w:rPr>
          <w:rFonts w:hint="eastAsia"/>
        </w:rPr>
        <w:t>る。</w:t>
      </w:r>
      <w:r w:rsidR="00DF127A">
        <w:rPr>
          <w:rFonts w:hint="eastAsia"/>
        </w:rPr>
        <w:t>神</w:t>
      </w:r>
      <w:r w:rsidRPr="0045249D">
        <w:rPr>
          <w:rFonts w:hint="eastAsia"/>
        </w:rPr>
        <w:t>に対して借りがあるということ</w:t>
      </w:r>
      <w:r>
        <w:rPr>
          <w:rFonts w:hint="eastAsia"/>
        </w:rPr>
        <w:t>(</w:t>
      </w:r>
      <w:r w:rsidR="001230F8">
        <w:rPr>
          <w:rFonts w:hint="eastAsia"/>
        </w:rPr>
        <w:t>肩身が狭い</w:t>
      </w:r>
      <w:r w:rsidR="009054B8">
        <w:rPr>
          <w:rFonts w:hint="eastAsia"/>
        </w:rPr>
        <w:t>、</w:t>
      </w:r>
      <w:r w:rsidR="001230F8">
        <w:rPr>
          <w:rFonts w:hint="eastAsia"/>
        </w:rPr>
        <w:t>などの</w:t>
      </w:r>
      <w:r w:rsidRPr="0045249D">
        <w:rPr>
          <w:rFonts w:hint="eastAsia"/>
        </w:rPr>
        <w:t>感情によって動機</w:t>
      </w:r>
      <w:r w:rsidR="009054B8">
        <w:rPr>
          <w:rFonts w:hint="eastAsia"/>
        </w:rPr>
        <w:t>づけを与えながら</w:t>
      </w:r>
      <w:r>
        <w:rPr>
          <w:rFonts w:hint="eastAsia"/>
        </w:rPr>
        <w:t>)</w:t>
      </w:r>
      <w:r w:rsidR="00501004">
        <w:rPr>
          <w:rFonts w:hint="eastAsia"/>
        </w:rPr>
        <w:t>や</w:t>
      </w:r>
      <w:r>
        <w:rPr>
          <w:rFonts w:hint="eastAsia"/>
        </w:rPr>
        <w:t>、</w:t>
      </w:r>
      <w:r w:rsidR="001230F8">
        <w:rPr>
          <w:rFonts w:hint="eastAsia"/>
        </w:rPr>
        <w:t>我々が現世で行ったことに対して</w:t>
      </w:r>
      <w:r w:rsidR="00DF127A">
        <w:rPr>
          <w:rFonts w:hint="eastAsia"/>
        </w:rPr>
        <w:t>神</w:t>
      </w:r>
      <w:r w:rsidR="00C54946">
        <w:rPr>
          <w:rFonts w:hint="eastAsia"/>
        </w:rPr>
        <w:t>の裁きがあることの</w:t>
      </w:r>
      <w:r w:rsidR="00501004">
        <w:rPr>
          <w:rFonts w:hint="eastAsia"/>
        </w:rPr>
        <w:t>見込み</w:t>
      </w:r>
      <w:r w:rsidRPr="0045249D">
        <w:rPr>
          <w:rFonts w:hint="eastAsia"/>
        </w:rPr>
        <w:t>（</w:t>
      </w:r>
      <w:r w:rsidR="00C54946">
        <w:rPr>
          <w:rFonts w:hint="eastAsia"/>
        </w:rPr>
        <w:t>幸福</w:t>
      </w:r>
      <w:r w:rsidR="009054B8">
        <w:rPr>
          <w:rFonts w:hint="eastAsia"/>
        </w:rPr>
        <w:t>、恐怖心の回避のような</w:t>
      </w:r>
      <w:r w:rsidR="00C54946">
        <w:rPr>
          <w:rFonts w:hint="eastAsia"/>
        </w:rPr>
        <w:t>願望によって動機</w:t>
      </w:r>
      <w:r w:rsidR="009054B8">
        <w:rPr>
          <w:rFonts w:hint="eastAsia"/>
        </w:rPr>
        <w:t>づけを与えながら</w:t>
      </w:r>
      <w:r w:rsidRPr="0045249D">
        <w:rPr>
          <w:rFonts w:hint="eastAsia"/>
        </w:rPr>
        <w:t>）</w:t>
      </w:r>
      <w:r w:rsidR="00501004">
        <w:rPr>
          <w:rFonts w:hint="eastAsia"/>
        </w:rPr>
        <w:t>が、</w:t>
      </w:r>
      <w:r w:rsidR="00C54946">
        <w:rPr>
          <w:rFonts w:hint="eastAsia"/>
        </w:rPr>
        <w:t>「行為</w:t>
      </w:r>
      <w:r w:rsidRPr="0045249D">
        <w:rPr>
          <w:rFonts w:hint="eastAsia"/>
        </w:rPr>
        <w:t>」（正しい╱すべき）</w:t>
      </w:r>
      <w:r w:rsidR="00C54946">
        <w:rPr>
          <w:rFonts w:hint="eastAsia"/>
        </w:rPr>
        <w:t>の</w:t>
      </w:r>
      <w:r w:rsidRPr="0045249D">
        <w:rPr>
          <w:rFonts w:hint="eastAsia"/>
        </w:rPr>
        <w:t>動機</w:t>
      </w:r>
      <w:r w:rsidR="008427CF">
        <w:rPr>
          <w:rFonts w:hint="eastAsia"/>
        </w:rPr>
        <w:t>づけ</w:t>
      </w:r>
      <w:r w:rsidR="009054B8">
        <w:rPr>
          <w:rFonts w:hint="eastAsia"/>
        </w:rPr>
        <w:t>の基礎を提供</w:t>
      </w:r>
      <w:r w:rsidR="00C54946">
        <w:rPr>
          <w:rFonts w:hint="eastAsia"/>
        </w:rPr>
        <w:t>する</w:t>
      </w:r>
      <w:r w:rsidRPr="0045249D">
        <w:rPr>
          <w:rFonts w:hint="eastAsia"/>
        </w:rPr>
        <w:t>。</w:t>
      </w:r>
      <w:r>
        <w:rPr>
          <w:rFonts w:hint="eastAsia"/>
        </w:rPr>
        <w:t>人間</w:t>
      </w:r>
      <w:r w:rsidR="00C54946">
        <w:rPr>
          <w:rFonts w:hint="eastAsia"/>
        </w:rPr>
        <w:t>性といった状況</w:t>
      </w:r>
      <w:r>
        <w:rPr>
          <w:rFonts w:hint="eastAsia"/>
        </w:rPr>
        <w:t>を</w:t>
      </w:r>
      <w:r w:rsidR="008427CF">
        <w:rPr>
          <w:rFonts w:hint="eastAsia"/>
        </w:rPr>
        <w:t>内省</w:t>
      </w:r>
      <w:r>
        <w:rPr>
          <w:rFonts w:hint="eastAsia"/>
        </w:rPr>
        <w:t>的視点によって</w:t>
      </w:r>
      <w:r w:rsidR="00C54946">
        <w:rPr>
          <w:rFonts w:hint="eastAsia"/>
        </w:rPr>
        <w:t>見るならば</w:t>
      </w:r>
      <w:r>
        <w:rPr>
          <w:rFonts w:hint="eastAsia"/>
        </w:rPr>
        <w:t>、</w:t>
      </w:r>
      <w:r w:rsidR="00C54946">
        <w:rPr>
          <w:rFonts w:hint="eastAsia"/>
        </w:rPr>
        <w:t>肩身の狭い思い</w:t>
      </w:r>
      <w:r>
        <w:rPr>
          <w:rFonts w:hint="eastAsia"/>
        </w:rPr>
        <w:t>、幸福の追及、恐怖心の回避といった</w:t>
      </w:r>
      <w:r w:rsidR="00C54946">
        <w:rPr>
          <w:rFonts w:hint="eastAsia"/>
        </w:rPr>
        <w:t>感情</w:t>
      </w:r>
      <w:r>
        <w:rPr>
          <w:rFonts w:hint="eastAsia"/>
        </w:rPr>
        <w:t>が、いかに</w:t>
      </w:r>
      <w:r w:rsidR="0077565C">
        <w:rPr>
          <w:rFonts w:hint="eastAsia"/>
        </w:rPr>
        <w:t>我々</w:t>
      </w:r>
      <w:r>
        <w:rPr>
          <w:rFonts w:hint="eastAsia"/>
        </w:rPr>
        <w:t>の行動を</w:t>
      </w:r>
      <w:r w:rsidR="00C54946">
        <w:rPr>
          <w:rFonts w:hint="eastAsia"/>
        </w:rPr>
        <w:t>決定しうる</w:t>
      </w:r>
      <w:r w:rsidR="008427CF">
        <w:rPr>
          <w:rFonts w:hint="eastAsia"/>
        </w:rPr>
        <w:t>もの</w:t>
      </w:r>
      <w:r w:rsidR="00C54946">
        <w:rPr>
          <w:rFonts w:hint="eastAsia"/>
        </w:rPr>
        <w:t>か</w:t>
      </w:r>
      <w:r>
        <w:rPr>
          <w:rFonts w:hint="eastAsia"/>
        </w:rPr>
        <w:t>分かるだろう。</w:t>
      </w:r>
      <w:r w:rsidR="00DF127A">
        <w:rPr>
          <w:rFonts w:hint="eastAsia"/>
        </w:rPr>
        <w:t>神</w:t>
      </w:r>
      <w:r>
        <w:rPr>
          <w:rFonts w:hint="eastAsia"/>
        </w:rPr>
        <w:t>は全知であり、万物に対して影響力を</w:t>
      </w:r>
      <w:r w:rsidR="004202B8">
        <w:rPr>
          <w:rFonts w:hint="eastAsia"/>
        </w:rPr>
        <w:t>行使し</w:t>
      </w:r>
      <w:r w:rsidR="00C54946">
        <w:rPr>
          <w:rFonts w:hint="eastAsia"/>
        </w:rPr>
        <w:t>うること</w:t>
      </w:r>
      <w:r>
        <w:rPr>
          <w:rFonts w:hint="eastAsia"/>
        </w:rPr>
        <w:t>は、</w:t>
      </w:r>
      <w:r w:rsidR="004202B8">
        <w:rPr>
          <w:rFonts w:hint="eastAsia"/>
        </w:rPr>
        <w:t>我々の</w:t>
      </w:r>
      <w:r w:rsidR="00DF127A">
        <w:rPr>
          <w:rFonts w:hint="eastAsia"/>
        </w:rPr>
        <w:t>神</w:t>
      </w:r>
      <w:r w:rsidR="004202B8">
        <w:rPr>
          <w:rFonts w:hint="eastAsia"/>
        </w:rPr>
        <w:t>に対する</w:t>
      </w:r>
      <w:r w:rsidR="00C54946">
        <w:rPr>
          <w:rFonts w:hint="eastAsia"/>
        </w:rPr>
        <w:t>信頼性、</w:t>
      </w:r>
      <w:r w:rsidR="0078376D">
        <w:rPr>
          <w:rFonts w:hint="eastAsia"/>
        </w:rPr>
        <w:t>たとえその道徳的命令が</w:t>
      </w:r>
      <w:r w:rsidR="004202B8">
        <w:rPr>
          <w:rFonts w:hint="eastAsia"/>
        </w:rPr>
        <w:t>未知のもの</w:t>
      </w:r>
      <w:r w:rsidR="0078376D">
        <w:rPr>
          <w:rFonts w:hint="eastAsia"/>
        </w:rPr>
        <w:t>であったり、利害</w:t>
      </w:r>
      <w:r w:rsidR="00C54946">
        <w:rPr>
          <w:rFonts w:hint="eastAsia"/>
        </w:rPr>
        <w:t>と正反対の</w:t>
      </w:r>
      <w:r w:rsidR="004202B8">
        <w:rPr>
          <w:rFonts w:hint="eastAsia"/>
        </w:rPr>
        <w:t>ものであって</w:t>
      </w:r>
      <w:r w:rsidR="00C54946">
        <w:rPr>
          <w:rFonts w:hint="eastAsia"/>
        </w:rPr>
        <w:t>も、</w:t>
      </w:r>
      <w:r w:rsidR="0078376D">
        <w:rPr>
          <w:rFonts w:hint="eastAsia"/>
        </w:rPr>
        <w:t>それを</w:t>
      </w:r>
      <w:r w:rsidR="00C54946">
        <w:rPr>
          <w:rFonts w:hint="eastAsia"/>
        </w:rPr>
        <w:t>実行する</w:t>
      </w:r>
      <w:r w:rsidR="004202B8">
        <w:rPr>
          <w:rFonts w:hint="eastAsia"/>
        </w:rPr>
        <w:t>だけの</w:t>
      </w:r>
      <w:r w:rsidR="00C54946">
        <w:rPr>
          <w:rFonts w:hint="eastAsia"/>
        </w:rPr>
        <w:t>論理的基礎を</w:t>
      </w:r>
      <w:r w:rsidR="0078376D">
        <w:rPr>
          <w:rFonts w:hint="eastAsia"/>
        </w:rPr>
        <w:t>与えうる</w:t>
      </w:r>
      <w:r w:rsidR="001936F2">
        <w:rPr>
          <w:rFonts w:hint="eastAsia"/>
        </w:rPr>
        <w:t>。</w:t>
      </w:r>
      <w:r>
        <w:rPr>
          <w:rFonts w:hint="eastAsia"/>
        </w:rPr>
        <w:t>つまり、有神論は</w:t>
      </w:r>
      <w:r w:rsidRPr="00395D8F">
        <w:rPr>
          <w:rFonts w:hint="eastAsia"/>
        </w:rPr>
        <w:t>正当な権威</w:t>
      </w:r>
      <w:r>
        <w:rPr>
          <w:rFonts w:hint="eastAsia"/>
        </w:rPr>
        <w:t>を持ち出すことによって、道徳</w:t>
      </w:r>
      <w:r w:rsidR="001936F2">
        <w:rPr>
          <w:rFonts w:hint="eastAsia"/>
        </w:rPr>
        <w:t>の</w:t>
      </w:r>
      <w:r>
        <w:rPr>
          <w:rFonts w:hint="eastAsia"/>
        </w:rPr>
        <w:t>義務的</w:t>
      </w:r>
      <w:r w:rsidR="002466D5">
        <w:rPr>
          <w:rFonts w:hint="eastAsia"/>
        </w:rPr>
        <w:t>性質</w:t>
      </w:r>
      <w:r w:rsidR="001936F2">
        <w:rPr>
          <w:rFonts w:hint="eastAsia"/>
        </w:rPr>
        <w:t>に、</w:t>
      </w:r>
      <w:r w:rsidR="001936F2">
        <w:rPr>
          <w:rFonts w:hint="eastAsia"/>
        </w:rPr>
        <w:lastRenderedPageBreak/>
        <w:t>論理的かつ動機</w:t>
      </w:r>
      <w:r w:rsidR="008427CF">
        <w:rPr>
          <w:rFonts w:hint="eastAsia"/>
        </w:rPr>
        <w:t>づけ</w:t>
      </w:r>
      <w:r w:rsidR="0078376D">
        <w:rPr>
          <w:rFonts w:hint="eastAsia"/>
        </w:rPr>
        <w:t>を与え</w:t>
      </w:r>
      <w:r w:rsidR="001936F2">
        <w:rPr>
          <w:rFonts w:hint="eastAsia"/>
        </w:rPr>
        <w:t>、我々の</w:t>
      </w:r>
      <w:r w:rsidR="00DB7364">
        <w:rPr>
          <w:rFonts w:hint="eastAsia"/>
        </w:rPr>
        <w:t>生得的な</w:t>
      </w:r>
      <w:r w:rsidR="001345B8">
        <w:rPr>
          <w:rFonts w:hint="eastAsia"/>
        </w:rPr>
        <w:t>道徳性質</w:t>
      </w:r>
      <w:r w:rsidR="001936F2">
        <w:rPr>
          <w:rFonts w:hint="eastAsia"/>
        </w:rPr>
        <w:t>に適った基礎を提示しているので</w:t>
      </w:r>
      <w:r>
        <w:rPr>
          <w:rFonts w:hint="eastAsia"/>
        </w:rPr>
        <w:t>ある。</w:t>
      </w:r>
      <w:r w:rsidR="001936F2">
        <w:rPr>
          <w:rFonts w:hint="eastAsia"/>
        </w:rPr>
        <w:t>さらに</w:t>
      </w:r>
      <w:r>
        <w:rPr>
          <w:rFonts w:hint="eastAsia"/>
        </w:rPr>
        <w:t>、「権威への服従」</w:t>
      </w:r>
      <w:r w:rsidR="001936F2">
        <w:rPr>
          <w:rFonts w:hint="eastAsia"/>
        </w:rPr>
        <w:t>に関する我々の直観も、我々の生得的</w:t>
      </w:r>
      <w:r w:rsidR="002466D5">
        <w:rPr>
          <w:rFonts w:hint="eastAsia"/>
        </w:rPr>
        <w:t>性質</w:t>
      </w:r>
      <w:r w:rsidR="001936F2">
        <w:rPr>
          <w:rFonts w:hint="eastAsia"/>
        </w:rPr>
        <w:t>の一つであることを、</w:t>
      </w:r>
      <w:r w:rsidR="0012682A">
        <w:rPr>
          <w:rFonts w:hint="eastAsia"/>
        </w:rPr>
        <w:t>現代</w:t>
      </w:r>
      <w:r w:rsidR="001936F2">
        <w:rPr>
          <w:rFonts w:hint="eastAsia"/>
        </w:rPr>
        <w:t>の研究結果が示していることも強調してお</w:t>
      </w:r>
      <w:r w:rsidR="00444635">
        <w:rPr>
          <w:rFonts w:hint="eastAsia"/>
        </w:rPr>
        <w:t>きたい</w:t>
      </w:r>
      <w:r w:rsidR="00444635">
        <w:rPr>
          <w:rStyle w:val="ad"/>
        </w:rPr>
        <w:footnoteReference w:id="65"/>
      </w:r>
      <w:r w:rsidR="00444635">
        <w:rPr>
          <w:rFonts w:hint="eastAsia"/>
        </w:rPr>
        <w:t>。</w:t>
      </w:r>
    </w:p>
    <w:p w14:paraId="6E65AFE7" w14:textId="2C05C090" w:rsidR="00166855" w:rsidRPr="00580E53" w:rsidRDefault="00166855" w:rsidP="00F34E71">
      <w:r>
        <w:rPr>
          <w:rFonts w:hint="eastAsia"/>
        </w:rPr>
        <w:t xml:space="preserve">　「実在論は道徳を明らかにする」というモットーは、「善の行為」問題を解決する。</w:t>
      </w:r>
      <w:r w:rsidR="00A40565">
        <w:rPr>
          <w:rFonts w:hint="eastAsia"/>
        </w:rPr>
        <w:t>有神論の実在論において、</w:t>
      </w:r>
      <w:r w:rsidR="00DF127A">
        <w:rPr>
          <w:rFonts w:hint="eastAsia"/>
        </w:rPr>
        <w:t>神</w:t>
      </w:r>
      <w:r w:rsidR="00A40565">
        <w:rPr>
          <w:rFonts w:hint="eastAsia"/>
        </w:rPr>
        <w:t>の命令</w:t>
      </w:r>
      <w:r w:rsidR="00975D39">
        <w:rPr>
          <w:rFonts w:hint="eastAsia"/>
        </w:rPr>
        <w:t>を</w:t>
      </w:r>
      <w:r w:rsidR="0012682A">
        <w:rPr>
          <w:rFonts w:hint="eastAsia"/>
        </w:rPr>
        <w:t>起源</w:t>
      </w:r>
      <w:r w:rsidR="00A40565">
        <w:rPr>
          <w:rFonts w:hint="eastAsia"/>
        </w:rPr>
        <w:t>とする</w:t>
      </w:r>
      <w:r w:rsidR="0012682A">
        <w:rPr>
          <w:rFonts w:hint="eastAsia"/>
        </w:rPr>
        <w:t>強制</w:t>
      </w:r>
      <w:r w:rsidR="00CF64EB">
        <w:rPr>
          <w:rFonts w:hint="eastAsia"/>
        </w:rPr>
        <w:t>力</w:t>
      </w:r>
      <w:r w:rsidR="00A40565">
        <w:rPr>
          <w:rFonts w:hint="eastAsia"/>
        </w:rPr>
        <w:t>は、</w:t>
      </w:r>
      <w:r>
        <w:rPr>
          <w:rFonts w:hint="eastAsia"/>
        </w:rPr>
        <w:t>意識</w:t>
      </w:r>
      <w:r w:rsidR="00975D39">
        <w:rPr>
          <w:rFonts w:hint="eastAsia"/>
        </w:rPr>
        <w:t>を</w:t>
      </w:r>
      <w:r w:rsidR="0012682A">
        <w:rPr>
          <w:rFonts w:hint="eastAsia"/>
        </w:rPr>
        <w:t>も</w:t>
      </w:r>
      <w:r w:rsidR="00975D39">
        <w:rPr>
          <w:rFonts w:hint="eastAsia"/>
        </w:rPr>
        <w:t>たない</w:t>
      </w:r>
      <w:r>
        <w:rPr>
          <w:rFonts w:hint="eastAsia"/>
        </w:rPr>
        <w:t>斥力</w:t>
      </w:r>
      <w:r w:rsidR="00975D39">
        <w:rPr>
          <w:rFonts w:hint="eastAsia"/>
        </w:rPr>
        <w:t>のような</w:t>
      </w:r>
      <w:r w:rsidR="00A40565">
        <w:rPr>
          <w:rFonts w:hint="eastAsia"/>
        </w:rPr>
        <w:t>力の影響下で</w:t>
      </w:r>
      <w:r>
        <w:rPr>
          <w:rFonts w:hint="eastAsia"/>
        </w:rPr>
        <w:t>機械的に作用する</w:t>
      </w:r>
      <w:r w:rsidR="00A40565">
        <w:rPr>
          <w:rFonts w:hint="eastAsia"/>
        </w:rPr>
        <w:t>目的</w:t>
      </w:r>
      <w:r w:rsidR="00975D39">
        <w:rPr>
          <w:rFonts w:hint="eastAsia"/>
        </w:rPr>
        <w:t>を</w:t>
      </w:r>
      <w:r w:rsidR="0012682A">
        <w:rPr>
          <w:rFonts w:hint="eastAsia"/>
        </w:rPr>
        <w:t>も</w:t>
      </w:r>
      <w:r w:rsidR="00975D39">
        <w:rPr>
          <w:rFonts w:hint="eastAsia"/>
        </w:rPr>
        <w:t>たない物質</w:t>
      </w:r>
      <w:r w:rsidR="00A40565">
        <w:rPr>
          <w:rFonts w:hint="eastAsia"/>
        </w:rPr>
        <w:t>を自然界の唯一の存在として受容</w:t>
      </w:r>
      <w:r w:rsidR="005303E7">
        <w:rPr>
          <w:rFonts w:hint="eastAsia"/>
        </w:rPr>
        <w:t>する</w:t>
      </w:r>
      <w:r w:rsidR="00A40565">
        <w:rPr>
          <w:rFonts w:hint="eastAsia"/>
        </w:rPr>
        <w:t>自然主義者－無神論者の哲学</w:t>
      </w:r>
      <w:r w:rsidR="0012682A">
        <w:rPr>
          <w:rFonts w:hint="eastAsia"/>
        </w:rPr>
        <w:t>的</w:t>
      </w:r>
      <w:r w:rsidR="00A40565">
        <w:rPr>
          <w:rFonts w:hint="eastAsia"/>
        </w:rPr>
        <w:t>実在論によれば、</w:t>
      </w:r>
      <w:r w:rsidR="0012682A">
        <w:rPr>
          <w:rFonts w:hint="eastAsia"/>
        </w:rPr>
        <w:t>お互い異なる</w:t>
      </w:r>
      <w:r w:rsidR="00A40565">
        <w:rPr>
          <w:rFonts w:hint="eastAsia"/>
        </w:rPr>
        <w:t>道徳哲学</w:t>
      </w:r>
      <w:r w:rsidR="00CF64EB">
        <w:rPr>
          <w:rFonts w:hint="eastAsia"/>
        </w:rPr>
        <w:t>が生じる</w:t>
      </w:r>
      <w:r w:rsidR="00A40565">
        <w:rPr>
          <w:rFonts w:hint="eastAsia"/>
        </w:rPr>
        <w:t>理由となる。</w:t>
      </w:r>
      <w:r>
        <w:rPr>
          <w:rFonts w:hint="eastAsia"/>
        </w:rPr>
        <w:t>リチャード・テイラーは、「</w:t>
      </w:r>
      <w:r w:rsidR="00DF127A">
        <w:rPr>
          <w:rFonts w:hint="eastAsia"/>
        </w:rPr>
        <w:t>神</w:t>
      </w:r>
      <w:r w:rsidR="00975D39">
        <w:rPr>
          <w:rFonts w:hint="eastAsia"/>
        </w:rPr>
        <w:t>という考えを脇に置いたならば</w:t>
      </w:r>
      <w:r>
        <w:rPr>
          <w:rFonts w:hint="eastAsia"/>
        </w:rPr>
        <w:t>、道徳</w:t>
      </w:r>
      <w:r w:rsidR="005303E7">
        <w:rPr>
          <w:rFonts w:hint="eastAsia"/>
        </w:rPr>
        <w:t>が</w:t>
      </w:r>
      <w:r w:rsidR="0012682A">
        <w:rPr>
          <w:rFonts w:hint="eastAsia"/>
        </w:rPr>
        <w:t>強制</w:t>
      </w:r>
      <w:r w:rsidR="005303E7">
        <w:rPr>
          <w:rFonts w:hint="eastAsia"/>
        </w:rPr>
        <w:t>力</w:t>
      </w:r>
      <w:r w:rsidR="00975D39">
        <w:rPr>
          <w:rFonts w:hint="eastAsia"/>
        </w:rPr>
        <w:t>を伴うという考えは無意味になる</w:t>
      </w:r>
      <w:r>
        <w:rPr>
          <w:rFonts w:hint="eastAsia"/>
        </w:rPr>
        <w:t>。文言だけが残り、その意義は消滅する」と述べ、有神論以外の</w:t>
      </w:r>
      <w:r w:rsidR="00CC7F36">
        <w:rPr>
          <w:rFonts w:hint="eastAsia"/>
        </w:rPr>
        <w:t>道徳法則</w:t>
      </w:r>
      <w:r>
        <w:rPr>
          <w:rFonts w:hint="eastAsia"/>
        </w:rPr>
        <w:t>は、道徳</w:t>
      </w:r>
      <w:r w:rsidR="0012682A">
        <w:rPr>
          <w:rFonts w:hint="eastAsia"/>
        </w:rPr>
        <w:t>に伴う強制</w:t>
      </w:r>
      <w:r w:rsidR="005303E7">
        <w:rPr>
          <w:rFonts w:hint="eastAsia"/>
        </w:rPr>
        <w:t>力という</w:t>
      </w:r>
      <w:r w:rsidR="002466D5">
        <w:rPr>
          <w:rFonts w:hint="eastAsia"/>
        </w:rPr>
        <w:t>性質</w:t>
      </w:r>
      <w:r w:rsidR="0012682A">
        <w:rPr>
          <w:rFonts w:hint="eastAsia"/>
        </w:rPr>
        <w:t>を</w:t>
      </w:r>
      <w:r>
        <w:rPr>
          <w:rFonts w:hint="eastAsia"/>
        </w:rPr>
        <w:t>論理的</w:t>
      </w:r>
      <w:r w:rsidR="0012682A">
        <w:rPr>
          <w:rFonts w:hint="eastAsia"/>
        </w:rPr>
        <w:t>に</w:t>
      </w:r>
      <w:r w:rsidR="00975D39">
        <w:rPr>
          <w:rFonts w:hint="eastAsia"/>
        </w:rPr>
        <w:t>基礎</w:t>
      </w:r>
      <w:r w:rsidR="0012682A">
        <w:rPr>
          <w:rFonts w:hint="eastAsia"/>
        </w:rPr>
        <w:t>づけすることはできないと</w:t>
      </w:r>
      <w:r w:rsidR="004A70AF">
        <w:rPr>
          <w:rFonts w:hint="eastAsia"/>
        </w:rPr>
        <w:t>表現している</w:t>
      </w:r>
      <w:r w:rsidR="00444635">
        <w:rPr>
          <w:rStyle w:val="ad"/>
        </w:rPr>
        <w:footnoteReference w:id="66"/>
      </w:r>
      <w:r>
        <w:rPr>
          <w:rFonts w:hint="eastAsia"/>
        </w:rPr>
        <w:t>。</w:t>
      </w:r>
    </w:p>
    <w:p w14:paraId="10D41F40" w14:textId="034E5529" w:rsidR="00166855" w:rsidRDefault="00166855" w:rsidP="00F34E71">
      <w:r>
        <w:rPr>
          <w:rFonts w:hint="eastAsia"/>
        </w:rPr>
        <w:t xml:space="preserve">　自然主義－無神論では、</w:t>
      </w:r>
      <w:r w:rsidR="00CC7F36">
        <w:rPr>
          <w:rFonts w:hint="eastAsia"/>
        </w:rPr>
        <w:t>道徳法則</w:t>
      </w:r>
      <w:r>
        <w:rPr>
          <w:rFonts w:hint="eastAsia"/>
        </w:rPr>
        <w:t>に必然的である</w:t>
      </w:r>
      <w:r w:rsidR="000E547F">
        <w:rPr>
          <w:rFonts w:hint="eastAsia"/>
        </w:rPr>
        <w:t>強制</w:t>
      </w:r>
      <w:r w:rsidR="005303E7">
        <w:rPr>
          <w:rFonts w:hint="eastAsia"/>
        </w:rPr>
        <w:t>力</w:t>
      </w:r>
      <w:r>
        <w:rPr>
          <w:rFonts w:hint="eastAsia"/>
        </w:rPr>
        <w:t>の論理的基礎</w:t>
      </w:r>
      <w:r w:rsidR="005303E7">
        <w:rPr>
          <w:rFonts w:hint="eastAsia"/>
        </w:rPr>
        <w:t>を</w:t>
      </w:r>
      <w:r w:rsidR="00975D39">
        <w:rPr>
          <w:rFonts w:hint="eastAsia"/>
        </w:rPr>
        <w:t>提示できない</w:t>
      </w:r>
      <w:r>
        <w:rPr>
          <w:rFonts w:hint="eastAsia"/>
        </w:rPr>
        <w:t>ため、自然主義者－無神論者</w:t>
      </w:r>
      <w:r w:rsidR="00975D39">
        <w:rPr>
          <w:rFonts w:hint="eastAsia"/>
        </w:rPr>
        <w:t>の実在論</w:t>
      </w:r>
      <w:r>
        <w:rPr>
          <w:rFonts w:hint="eastAsia"/>
        </w:rPr>
        <w:t>は、道徳を相対</w:t>
      </w:r>
      <w:r w:rsidR="00975D39">
        <w:rPr>
          <w:rFonts w:hint="eastAsia"/>
        </w:rPr>
        <w:t>主義へ</w:t>
      </w:r>
      <w:r w:rsidR="005303E7">
        <w:rPr>
          <w:rFonts w:hint="eastAsia"/>
        </w:rPr>
        <w:t>と</w:t>
      </w:r>
      <w:r w:rsidR="000E547F">
        <w:rPr>
          <w:rFonts w:hint="eastAsia"/>
        </w:rPr>
        <w:t>導くことによって</w:t>
      </w:r>
      <w:r w:rsidR="00975D39">
        <w:rPr>
          <w:rFonts w:hint="eastAsia"/>
        </w:rPr>
        <w:t>道徳哲学</w:t>
      </w:r>
      <w:r w:rsidR="000E547F">
        <w:rPr>
          <w:rFonts w:hint="eastAsia"/>
        </w:rPr>
        <w:t>を</w:t>
      </w:r>
      <w:r w:rsidR="00C52D5D">
        <w:rPr>
          <w:rFonts w:hint="eastAsia"/>
        </w:rPr>
        <w:t>明らかにする</w:t>
      </w:r>
      <w:r>
        <w:rPr>
          <w:rFonts w:hint="eastAsia"/>
        </w:rPr>
        <w:t>。</w:t>
      </w:r>
      <w:r w:rsidR="000E547F">
        <w:rPr>
          <w:rFonts w:hint="eastAsia"/>
        </w:rPr>
        <w:t>しかし</w:t>
      </w:r>
      <w:r>
        <w:rPr>
          <w:rFonts w:hint="eastAsia"/>
        </w:rPr>
        <w:t>有神論</w:t>
      </w:r>
      <w:r w:rsidR="00975D39">
        <w:rPr>
          <w:rFonts w:hint="eastAsia"/>
        </w:rPr>
        <w:t>の</w:t>
      </w:r>
      <w:r>
        <w:rPr>
          <w:rFonts w:hint="eastAsia"/>
        </w:rPr>
        <w:t>実在論は</w:t>
      </w:r>
      <w:r w:rsidR="000E547F">
        <w:rPr>
          <w:rFonts w:hint="eastAsia"/>
        </w:rPr>
        <w:t>と言えば</w:t>
      </w:r>
      <w:r>
        <w:rPr>
          <w:rFonts w:hint="eastAsia"/>
        </w:rPr>
        <w:t>、</w:t>
      </w:r>
      <w:r w:rsidR="00DF127A">
        <w:rPr>
          <w:rFonts w:hint="eastAsia"/>
        </w:rPr>
        <w:t>神</w:t>
      </w:r>
      <w:r>
        <w:rPr>
          <w:rFonts w:hint="eastAsia"/>
        </w:rPr>
        <w:t>の</w:t>
      </w:r>
      <w:r w:rsidR="004A70AF">
        <w:rPr>
          <w:rFonts w:hint="eastAsia"/>
        </w:rPr>
        <w:t>諸</w:t>
      </w:r>
      <w:r>
        <w:rPr>
          <w:rFonts w:hint="eastAsia"/>
        </w:rPr>
        <w:t>命令</w:t>
      </w:r>
      <w:r w:rsidR="00435ACE">
        <w:rPr>
          <w:rFonts w:hint="eastAsia"/>
        </w:rPr>
        <w:t>の基礎に</w:t>
      </w:r>
      <w:r w:rsidR="000E547F">
        <w:rPr>
          <w:rFonts w:hint="eastAsia"/>
        </w:rPr>
        <w:t>道徳の論理的</w:t>
      </w:r>
      <w:r w:rsidR="004A70AF">
        <w:rPr>
          <w:rFonts w:hint="eastAsia"/>
        </w:rPr>
        <w:t>基礎</w:t>
      </w:r>
      <w:r w:rsidR="00C52D5D">
        <w:rPr>
          <w:rFonts w:hint="eastAsia"/>
        </w:rPr>
        <w:t>かつ</w:t>
      </w:r>
      <w:r w:rsidR="000E547F">
        <w:rPr>
          <w:rFonts w:hint="eastAsia"/>
        </w:rPr>
        <w:t>動機づけ</w:t>
      </w:r>
      <w:r w:rsidR="00C52D5D">
        <w:rPr>
          <w:rFonts w:hint="eastAsia"/>
        </w:rPr>
        <w:t>の基礎</w:t>
      </w:r>
      <w:r w:rsidR="000E547F">
        <w:rPr>
          <w:rFonts w:hint="eastAsia"/>
        </w:rPr>
        <w:t>を見出すことができるような道徳哲学を</w:t>
      </w:r>
      <w:r w:rsidR="00C52D5D">
        <w:rPr>
          <w:rFonts w:hint="eastAsia"/>
        </w:rPr>
        <w:t>明らかに</w:t>
      </w:r>
      <w:r w:rsidR="00435ACE">
        <w:rPr>
          <w:rFonts w:hint="eastAsia"/>
        </w:rPr>
        <w:t>する</w:t>
      </w:r>
      <w:r>
        <w:rPr>
          <w:rFonts w:hint="eastAsia"/>
        </w:rPr>
        <w:t>。有神論の実在論の中心に位置する</w:t>
      </w:r>
      <w:r w:rsidR="00DF127A">
        <w:rPr>
          <w:rFonts w:hint="eastAsia"/>
        </w:rPr>
        <w:t>神</w:t>
      </w:r>
      <w:r>
        <w:rPr>
          <w:rFonts w:hint="eastAsia"/>
        </w:rPr>
        <w:t>と、</w:t>
      </w:r>
      <w:r w:rsidR="00C52D5D">
        <w:rPr>
          <w:rFonts w:hint="eastAsia"/>
        </w:rPr>
        <w:t>残りの</w:t>
      </w:r>
      <w:r>
        <w:rPr>
          <w:rFonts w:hint="eastAsia"/>
        </w:rPr>
        <w:t>被造物を</w:t>
      </w:r>
      <w:r w:rsidR="004A70AF">
        <w:rPr>
          <w:rFonts w:hint="eastAsia"/>
        </w:rPr>
        <w:t>比較し</w:t>
      </w:r>
      <w:r>
        <w:rPr>
          <w:rFonts w:hint="eastAsia"/>
        </w:rPr>
        <w:t>てみたときに、被造物の</w:t>
      </w:r>
      <w:r w:rsidR="00435ACE">
        <w:rPr>
          <w:rFonts w:hint="eastAsia"/>
        </w:rPr>
        <w:t>実在論的ステータス</w:t>
      </w:r>
      <w:r>
        <w:rPr>
          <w:rFonts w:hint="eastAsia"/>
        </w:rPr>
        <w:t>は</w:t>
      </w:r>
      <w:r w:rsidR="00DF127A">
        <w:rPr>
          <w:rFonts w:hint="eastAsia"/>
        </w:rPr>
        <w:t>神</w:t>
      </w:r>
      <w:r>
        <w:rPr>
          <w:rFonts w:hint="eastAsia"/>
        </w:rPr>
        <w:t>と比べて低位である</w:t>
      </w:r>
      <w:r w:rsidR="00435ACE">
        <w:rPr>
          <w:rFonts w:hint="eastAsia"/>
        </w:rPr>
        <w:t>ように見える</w:t>
      </w:r>
      <w:r>
        <w:rPr>
          <w:rFonts w:hint="eastAsia"/>
        </w:rPr>
        <w:t>。</w:t>
      </w:r>
      <w:r w:rsidR="00435ACE">
        <w:rPr>
          <w:rFonts w:hint="eastAsia"/>
        </w:rPr>
        <w:t>だから</w:t>
      </w:r>
      <w:r>
        <w:rPr>
          <w:rFonts w:hint="eastAsia"/>
        </w:rPr>
        <w:t>有神論の実在論は、</w:t>
      </w:r>
      <w:r w:rsidR="00C52D5D">
        <w:rPr>
          <w:rFonts w:hint="eastAsia"/>
        </w:rPr>
        <w:t>神の命令</w:t>
      </w:r>
      <w:r w:rsidR="00727DAB">
        <w:rPr>
          <w:rFonts w:hint="eastAsia"/>
        </w:rPr>
        <w:t>を前にして、</w:t>
      </w:r>
      <w:r w:rsidR="00435ACE">
        <w:rPr>
          <w:rFonts w:hint="eastAsia"/>
        </w:rPr>
        <w:t>他の被造物</w:t>
      </w:r>
      <w:r>
        <w:rPr>
          <w:rFonts w:hint="eastAsia"/>
        </w:rPr>
        <w:t>の</w:t>
      </w:r>
      <w:r w:rsidR="00435ACE">
        <w:rPr>
          <w:rFonts w:hint="eastAsia"/>
        </w:rPr>
        <w:t>個別</w:t>
      </w:r>
      <w:r>
        <w:rPr>
          <w:rFonts w:hint="eastAsia"/>
        </w:rPr>
        <w:t>の要請や欲求、願望に重きを置かない</w:t>
      </w:r>
      <w:r w:rsidR="00CC7F36">
        <w:rPr>
          <w:rFonts w:hint="eastAsia"/>
        </w:rPr>
        <w:t>道徳法則</w:t>
      </w:r>
      <w:r>
        <w:rPr>
          <w:rFonts w:hint="eastAsia"/>
        </w:rPr>
        <w:t>を提示</w:t>
      </w:r>
      <w:r w:rsidR="00435ACE">
        <w:rPr>
          <w:rFonts w:hint="eastAsia"/>
        </w:rPr>
        <w:t>できるのであ</w:t>
      </w:r>
      <w:r>
        <w:rPr>
          <w:rFonts w:hint="eastAsia"/>
        </w:rPr>
        <w:t>る。たとえ他者の要請や欲求、願望があったとしても、道徳の要請</w:t>
      </w:r>
      <w:r w:rsidR="00727DAB">
        <w:rPr>
          <w:rFonts w:hint="eastAsia"/>
        </w:rPr>
        <w:t>するところのもの</w:t>
      </w:r>
      <w:r w:rsidR="009F595F">
        <w:rPr>
          <w:rFonts w:hint="eastAsia"/>
        </w:rPr>
        <w:t>を</w:t>
      </w:r>
      <w:r>
        <w:rPr>
          <w:rFonts w:hint="eastAsia"/>
        </w:rPr>
        <w:t>実行</w:t>
      </w:r>
      <w:r w:rsidR="009F595F">
        <w:rPr>
          <w:rFonts w:hint="eastAsia"/>
        </w:rPr>
        <w:t>する</w:t>
      </w:r>
      <w:r w:rsidR="00435ACE">
        <w:rPr>
          <w:rFonts w:hint="eastAsia"/>
        </w:rPr>
        <w:t>必要があると教える</w:t>
      </w:r>
      <w:r w:rsidR="009F595F">
        <w:rPr>
          <w:rFonts w:hint="eastAsia"/>
        </w:rPr>
        <w:t>我々の</w:t>
      </w:r>
      <w:r w:rsidR="00DB7364">
        <w:rPr>
          <w:rFonts w:hint="eastAsia"/>
        </w:rPr>
        <w:t>生得的な</w:t>
      </w:r>
      <w:r w:rsidR="001345B8">
        <w:rPr>
          <w:rFonts w:hint="eastAsia"/>
        </w:rPr>
        <w:t>道徳性質</w:t>
      </w:r>
      <w:r>
        <w:rPr>
          <w:rFonts w:hint="eastAsia"/>
        </w:rPr>
        <w:t>は、有神論の実在論が真であってはじめて、道徳が妄想であるという</w:t>
      </w:r>
      <w:r w:rsidR="00727DAB">
        <w:rPr>
          <w:rFonts w:hint="eastAsia"/>
        </w:rPr>
        <w:t>主張を退けることができる</w:t>
      </w:r>
      <w:r>
        <w:rPr>
          <w:rFonts w:hint="eastAsia"/>
        </w:rPr>
        <w:t>。</w:t>
      </w:r>
      <w:r w:rsidR="009F595F">
        <w:rPr>
          <w:rFonts w:hint="eastAsia"/>
        </w:rPr>
        <w:t>我々</w:t>
      </w:r>
      <w:r>
        <w:rPr>
          <w:rFonts w:hint="eastAsia"/>
        </w:rPr>
        <w:t>の</w:t>
      </w:r>
      <w:r w:rsidR="00DB7364">
        <w:rPr>
          <w:rFonts w:hint="eastAsia"/>
        </w:rPr>
        <w:t>生得的な</w:t>
      </w:r>
      <w:r w:rsidR="001345B8">
        <w:rPr>
          <w:rFonts w:hint="eastAsia"/>
        </w:rPr>
        <w:t>道徳性質</w:t>
      </w:r>
      <w:r w:rsidR="00727DAB">
        <w:rPr>
          <w:rFonts w:hint="eastAsia"/>
        </w:rPr>
        <w:t>は</w:t>
      </w:r>
      <w:r>
        <w:rPr>
          <w:rFonts w:hint="eastAsia"/>
        </w:rPr>
        <w:t>、</w:t>
      </w:r>
      <w:r w:rsidR="009F595F">
        <w:rPr>
          <w:rFonts w:hint="eastAsia"/>
        </w:rPr>
        <w:t>道徳が</w:t>
      </w:r>
      <w:r>
        <w:rPr>
          <w:rFonts w:hint="eastAsia"/>
        </w:rPr>
        <w:t>妄想で</w:t>
      </w:r>
      <w:r w:rsidR="009F595F">
        <w:rPr>
          <w:rFonts w:hint="eastAsia"/>
        </w:rPr>
        <w:t>はないこと</w:t>
      </w:r>
      <w:r w:rsidR="00727DAB">
        <w:rPr>
          <w:rFonts w:hint="eastAsia"/>
        </w:rPr>
        <w:t>を要請する</w:t>
      </w:r>
      <w:r w:rsidR="009F595F">
        <w:rPr>
          <w:rFonts w:hint="eastAsia"/>
        </w:rPr>
        <w:t>。</w:t>
      </w:r>
      <w:r>
        <w:rPr>
          <w:rFonts w:hint="eastAsia"/>
        </w:rPr>
        <w:t>このことは</w:t>
      </w:r>
      <w:r w:rsidR="0077565C">
        <w:rPr>
          <w:rFonts w:hint="eastAsia"/>
        </w:rPr>
        <w:t>我々</w:t>
      </w:r>
      <w:r>
        <w:rPr>
          <w:rFonts w:hint="eastAsia"/>
        </w:rPr>
        <w:t>が</w:t>
      </w:r>
      <w:r w:rsidR="00727DAB">
        <w:rPr>
          <w:rFonts w:hint="eastAsia"/>
        </w:rPr>
        <w:t>生まれながらにして</w:t>
      </w:r>
      <w:r>
        <w:rPr>
          <w:rFonts w:hint="eastAsia"/>
        </w:rPr>
        <w:t>「</w:t>
      </w:r>
      <w:r w:rsidR="00DF127A">
        <w:rPr>
          <w:rFonts w:hint="eastAsia"/>
        </w:rPr>
        <w:t>神</w:t>
      </w:r>
      <w:r>
        <w:rPr>
          <w:rFonts w:hint="eastAsia"/>
        </w:rPr>
        <w:t>の道徳的</w:t>
      </w:r>
      <w:r w:rsidR="004A70AF">
        <w:rPr>
          <w:rFonts w:hint="eastAsia"/>
        </w:rPr>
        <w:t>諸</w:t>
      </w:r>
      <w:r>
        <w:rPr>
          <w:rFonts w:hint="eastAsia"/>
        </w:rPr>
        <w:t>命令」を必要としていることを意味する。</w:t>
      </w:r>
    </w:p>
    <w:p w14:paraId="137CF063" w14:textId="72131280" w:rsidR="00166855" w:rsidRPr="00DC7D65" w:rsidRDefault="00166855" w:rsidP="00F34E71">
      <w:r>
        <w:rPr>
          <w:rFonts w:hint="eastAsia"/>
        </w:rPr>
        <w:t xml:space="preserve">　無神論者が道徳的行為を行</w:t>
      </w:r>
      <w:r w:rsidR="009F595F">
        <w:rPr>
          <w:rFonts w:hint="eastAsia"/>
        </w:rPr>
        <w:t>うとき</w:t>
      </w:r>
      <w:r>
        <w:rPr>
          <w:rFonts w:hint="eastAsia"/>
        </w:rPr>
        <w:t>、論理的基礎</w:t>
      </w:r>
      <w:r w:rsidR="00727DAB">
        <w:rPr>
          <w:rFonts w:hint="eastAsia"/>
        </w:rPr>
        <w:t>の欠如</w:t>
      </w:r>
      <w:r w:rsidR="009F595F">
        <w:rPr>
          <w:rFonts w:hint="eastAsia"/>
        </w:rPr>
        <w:t>にも関わらず、</w:t>
      </w:r>
      <w:r w:rsidR="00DB7364">
        <w:rPr>
          <w:rFonts w:hint="eastAsia"/>
        </w:rPr>
        <w:t>生得的な</w:t>
      </w:r>
      <w:r w:rsidR="001345B8">
        <w:rPr>
          <w:rFonts w:hint="eastAsia"/>
        </w:rPr>
        <w:t>道徳性質</w:t>
      </w:r>
      <w:r>
        <w:rPr>
          <w:rFonts w:hint="eastAsia"/>
        </w:rPr>
        <w:t>に適っ</w:t>
      </w:r>
      <w:r w:rsidR="007B27CD">
        <w:rPr>
          <w:rFonts w:hint="eastAsia"/>
        </w:rPr>
        <w:t>たものであ</w:t>
      </w:r>
      <w:r>
        <w:rPr>
          <w:rFonts w:hint="eastAsia"/>
        </w:rPr>
        <w:t>る。しかし、</w:t>
      </w:r>
      <w:r w:rsidR="0077565C">
        <w:rPr>
          <w:rFonts w:hint="eastAsia"/>
        </w:rPr>
        <w:t>我々</w:t>
      </w:r>
      <w:r>
        <w:rPr>
          <w:rFonts w:hint="eastAsia"/>
        </w:rPr>
        <w:t>の心は、生得的</w:t>
      </w:r>
      <w:r w:rsidR="009F595F">
        <w:rPr>
          <w:rFonts w:hint="eastAsia"/>
        </w:rPr>
        <w:t>な</w:t>
      </w:r>
      <w:r>
        <w:rPr>
          <w:rFonts w:hint="eastAsia"/>
        </w:rPr>
        <w:t>道徳</w:t>
      </w:r>
      <w:r w:rsidR="009F595F">
        <w:rPr>
          <w:rFonts w:hint="eastAsia"/>
        </w:rPr>
        <w:t>的</w:t>
      </w:r>
      <w:r>
        <w:rPr>
          <w:rFonts w:hint="eastAsia"/>
        </w:rPr>
        <w:t>直感</w:t>
      </w:r>
      <w:r w:rsidR="009F595F">
        <w:rPr>
          <w:rFonts w:hint="eastAsia"/>
        </w:rPr>
        <w:t>とともに</w:t>
      </w:r>
      <w:r w:rsidR="007B27CD">
        <w:rPr>
          <w:rFonts w:hint="eastAsia"/>
        </w:rPr>
        <w:t>そ</w:t>
      </w:r>
      <w:r w:rsidR="00E84985">
        <w:rPr>
          <w:rFonts w:hint="eastAsia"/>
        </w:rPr>
        <w:t>の論理性を</w:t>
      </w:r>
      <w:r w:rsidR="009F595F">
        <w:rPr>
          <w:rFonts w:hint="eastAsia"/>
        </w:rPr>
        <w:t>も</w:t>
      </w:r>
      <w:r w:rsidR="00435ACE">
        <w:rPr>
          <w:rFonts w:hint="eastAsia"/>
        </w:rPr>
        <w:t>要請</w:t>
      </w:r>
      <w:r w:rsidR="009F595F">
        <w:rPr>
          <w:rFonts w:hint="eastAsia"/>
        </w:rPr>
        <w:t>する。</w:t>
      </w:r>
      <w:r w:rsidR="00DF127A">
        <w:rPr>
          <w:rFonts w:hint="eastAsia"/>
        </w:rPr>
        <w:t>神</w:t>
      </w:r>
      <w:r>
        <w:rPr>
          <w:rFonts w:hint="eastAsia"/>
        </w:rPr>
        <w:t>の道徳的命令</w:t>
      </w:r>
      <w:r w:rsidR="00E84985">
        <w:rPr>
          <w:rFonts w:hint="eastAsia"/>
        </w:rPr>
        <w:t>はこれらの一体感、調和をもたらす</w:t>
      </w:r>
      <w:r>
        <w:rPr>
          <w:rFonts w:hint="eastAsia"/>
        </w:rPr>
        <w:t>。心の中</w:t>
      </w:r>
      <w:r w:rsidR="007B27CD">
        <w:rPr>
          <w:rFonts w:hint="eastAsia"/>
        </w:rPr>
        <w:t>の</w:t>
      </w:r>
      <w:r>
        <w:rPr>
          <w:rFonts w:hint="eastAsia"/>
        </w:rPr>
        <w:t>道徳</w:t>
      </w:r>
      <w:r w:rsidR="007B27CD">
        <w:rPr>
          <w:rFonts w:hint="eastAsia"/>
        </w:rPr>
        <w:t>的</w:t>
      </w:r>
      <w:r>
        <w:rPr>
          <w:rFonts w:hint="eastAsia"/>
        </w:rPr>
        <w:t>直感</w:t>
      </w:r>
      <w:r w:rsidR="007B27CD">
        <w:rPr>
          <w:rFonts w:hint="eastAsia"/>
        </w:rPr>
        <w:t>と</w:t>
      </w:r>
      <w:r w:rsidR="00E84985">
        <w:rPr>
          <w:rFonts w:hint="eastAsia"/>
        </w:rPr>
        <w:t>論理</w:t>
      </w:r>
      <w:r w:rsidR="007B27CD">
        <w:rPr>
          <w:rFonts w:hint="eastAsia"/>
        </w:rPr>
        <w:t>性</w:t>
      </w:r>
      <w:r>
        <w:rPr>
          <w:rFonts w:hint="eastAsia"/>
        </w:rPr>
        <w:t>といった</w:t>
      </w:r>
      <w:r w:rsidR="007B27CD">
        <w:rPr>
          <w:rFonts w:hint="eastAsia"/>
        </w:rPr>
        <w:t>ような</w:t>
      </w:r>
      <w:r>
        <w:rPr>
          <w:rFonts w:hint="eastAsia"/>
        </w:rPr>
        <w:t>お互い異なる基礎的性質の調和</w:t>
      </w:r>
      <w:r w:rsidR="007B27CD">
        <w:rPr>
          <w:rFonts w:hint="eastAsia"/>
        </w:rPr>
        <w:t>は</w:t>
      </w:r>
      <w:r>
        <w:rPr>
          <w:rFonts w:hint="eastAsia"/>
        </w:rPr>
        <w:t>、意図的に</w:t>
      </w:r>
      <w:r w:rsidR="007B27CD">
        <w:rPr>
          <w:rFonts w:hint="eastAsia"/>
        </w:rPr>
        <w:t>神によって</w:t>
      </w:r>
      <w:r>
        <w:rPr>
          <w:rFonts w:hint="eastAsia"/>
        </w:rPr>
        <w:t>形成されたと考える有神論の説明のほうが無神論者の説明より優れている。</w:t>
      </w:r>
      <w:r>
        <w:rPr>
          <w:rFonts w:ascii="Segoe UI Symbol" w:hAnsi="Segoe UI Symbol" w:cs="Segoe UI Symbol" w:hint="eastAsia"/>
        </w:rPr>
        <w:t>善－悪、正－</w:t>
      </w:r>
      <w:r w:rsidR="00021A5D">
        <w:rPr>
          <w:rFonts w:ascii="Segoe UI Symbol" w:hAnsi="Segoe UI Symbol" w:cs="Segoe UI Symbol" w:hint="eastAsia"/>
        </w:rPr>
        <w:t>誤</w:t>
      </w:r>
      <w:r>
        <w:rPr>
          <w:rFonts w:ascii="Segoe UI Symbol" w:hAnsi="Segoe UI Symbol" w:cs="Segoe UI Symbol" w:hint="eastAsia"/>
        </w:rPr>
        <w:t>、正義－</w:t>
      </w:r>
      <w:r w:rsidR="007D4C81">
        <w:rPr>
          <w:rFonts w:ascii="Segoe UI Symbol" w:hAnsi="Segoe UI Symbol" w:cs="Segoe UI Symbol" w:hint="eastAsia"/>
        </w:rPr>
        <w:t>不正義</w:t>
      </w:r>
      <w:r>
        <w:rPr>
          <w:rFonts w:ascii="Segoe UI Symbol" w:hAnsi="Segoe UI Symbol" w:cs="Segoe UI Symbol" w:hint="eastAsia"/>
        </w:rPr>
        <w:t>のような</w:t>
      </w:r>
      <w:r w:rsidR="004B36F5">
        <w:rPr>
          <w:rFonts w:ascii="Segoe UI Symbol" w:hAnsi="Segoe UI Symbol" w:cs="Segoe UI Symbol" w:hint="eastAsia"/>
        </w:rPr>
        <w:t>我々に</w:t>
      </w:r>
      <w:r w:rsidR="007730D3">
        <w:rPr>
          <w:rFonts w:ascii="Segoe UI Symbol" w:hAnsi="Segoe UI Symbol" w:cs="Segoe UI Symbol" w:hint="eastAsia"/>
        </w:rPr>
        <w:t>生得的に</w:t>
      </w:r>
      <w:r w:rsidR="004B36F5">
        <w:rPr>
          <w:rFonts w:ascii="Segoe UI Symbol" w:hAnsi="Segoe UI Symbol" w:cs="Segoe UI Symbol" w:hint="eastAsia"/>
        </w:rPr>
        <w:t>備わる</w:t>
      </w:r>
      <w:r>
        <w:rPr>
          <w:rFonts w:ascii="Segoe UI Symbol" w:hAnsi="Segoe UI Symbol" w:cs="Segoe UI Symbol" w:hint="eastAsia"/>
        </w:rPr>
        <w:t>道徳</w:t>
      </w:r>
      <w:r w:rsidR="004B36F5">
        <w:rPr>
          <w:rFonts w:ascii="Segoe UI Symbol" w:hAnsi="Segoe UI Symbol" w:cs="Segoe UI Symbol" w:hint="eastAsia"/>
        </w:rPr>
        <w:t>的基礎</w:t>
      </w:r>
      <w:r>
        <w:rPr>
          <w:rFonts w:ascii="Segoe UI Symbol" w:hAnsi="Segoe UI Symbol" w:cs="Segoe UI Symbol" w:hint="eastAsia"/>
        </w:rPr>
        <w:t>概念</w:t>
      </w:r>
      <w:r w:rsidR="007730D3">
        <w:rPr>
          <w:rFonts w:ascii="Segoe UI Symbol" w:hAnsi="Segoe UI Symbol" w:cs="Segoe UI Symbol" w:hint="eastAsia"/>
        </w:rPr>
        <w:t>は</w:t>
      </w:r>
      <w:r>
        <w:rPr>
          <w:rFonts w:ascii="Segoe UI Symbol" w:hAnsi="Segoe UI Symbol" w:cs="Segoe UI Symbol" w:hint="eastAsia"/>
        </w:rPr>
        <w:t>、</w:t>
      </w:r>
      <w:r w:rsidR="00DF127A">
        <w:rPr>
          <w:rFonts w:ascii="Segoe UI Symbol" w:hAnsi="Segoe UI Symbol" w:cs="Segoe UI Symbol" w:hint="eastAsia"/>
        </w:rPr>
        <w:t>神</w:t>
      </w:r>
      <w:r>
        <w:rPr>
          <w:rFonts w:ascii="Segoe UI Symbol" w:hAnsi="Segoe UI Symbol" w:cs="Segoe UI Symbol" w:hint="eastAsia"/>
        </w:rPr>
        <w:t>の命令</w:t>
      </w:r>
      <w:r w:rsidR="00AE61CD">
        <w:rPr>
          <w:rFonts w:ascii="Segoe UI Symbol" w:hAnsi="Segoe UI Symbol" w:cs="Segoe UI Symbol" w:hint="eastAsia"/>
        </w:rPr>
        <w:t>を知ることによって正しく</w:t>
      </w:r>
      <w:r>
        <w:rPr>
          <w:rFonts w:ascii="Segoe UI Symbol" w:hAnsi="Segoe UI Symbol" w:cs="Segoe UI Symbol" w:hint="eastAsia"/>
        </w:rPr>
        <w:t>把握</w:t>
      </w:r>
      <w:r w:rsidR="00AE61CD">
        <w:rPr>
          <w:rFonts w:ascii="Segoe UI Symbol" w:hAnsi="Segoe UI Symbol" w:cs="Segoe UI Symbol" w:hint="eastAsia"/>
        </w:rPr>
        <w:t>し適用することができる。さらに</w:t>
      </w:r>
      <w:r w:rsidR="007730D3">
        <w:rPr>
          <w:rFonts w:ascii="Segoe UI Symbol" w:hAnsi="Segoe UI Symbol" w:cs="Segoe UI Symbol" w:hint="eastAsia"/>
        </w:rPr>
        <w:t>、このことは、これらの諸</w:t>
      </w:r>
      <w:r>
        <w:rPr>
          <w:rFonts w:ascii="Segoe UI Symbol" w:hAnsi="Segoe UI Symbol" w:cs="Segoe UI Symbol" w:hint="eastAsia"/>
        </w:rPr>
        <w:t>命令</w:t>
      </w:r>
      <w:r w:rsidR="007730D3">
        <w:rPr>
          <w:rFonts w:ascii="Segoe UI Symbol" w:hAnsi="Segoe UI Symbol" w:cs="Segoe UI Symbol" w:hint="eastAsia"/>
        </w:rPr>
        <w:t>が要請する道</w:t>
      </w:r>
      <w:r w:rsidR="00CC7F36">
        <w:rPr>
          <w:rFonts w:ascii="Segoe UI Symbol" w:hAnsi="Segoe UI Symbol" w:cs="Segoe UI Symbol" w:hint="eastAsia"/>
        </w:rPr>
        <w:t>徳法則</w:t>
      </w:r>
      <w:r>
        <w:rPr>
          <w:rFonts w:ascii="Segoe UI Symbol" w:hAnsi="Segoe UI Symbol" w:cs="Segoe UI Symbol" w:hint="eastAsia"/>
        </w:rPr>
        <w:t>に</w:t>
      </w:r>
      <w:r w:rsidR="00AE61CD">
        <w:rPr>
          <w:rFonts w:ascii="Segoe UI Symbol" w:hAnsi="Segoe UI Symbol" w:cs="Segoe UI Symbol" w:hint="eastAsia"/>
        </w:rPr>
        <w:t>適った</w:t>
      </w:r>
      <w:r w:rsidR="00AE61CD">
        <w:rPr>
          <w:rFonts w:ascii="Segoe UI Symbol" w:hAnsi="Segoe UI Symbol" w:cs="Segoe UI Symbol" w:hint="eastAsia"/>
        </w:rPr>
        <w:lastRenderedPageBreak/>
        <w:t>行為を行う</w:t>
      </w:r>
      <w:r w:rsidR="007730D3">
        <w:rPr>
          <w:rFonts w:ascii="Segoe UI Symbol" w:hAnsi="Segoe UI Symbol" w:cs="Segoe UI Symbol" w:hint="eastAsia"/>
        </w:rPr>
        <w:t>おうとする我々の</w:t>
      </w:r>
      <w:r w:rsidR="00AE61CD">
        <w:rPr>
          <w:rFonts w:ascii="Segoe UI Symbol" w:hAnsi="Segoe UI Symbol" w:cs="Segoe UI Symbol" w:hint="eastAsia"/>
        </w:rPr>
        <w:t>傾向性</w:t>
      </w:r>
      <w:r w:rsidR="007730D3">
        <w:rPr>
          <w:rFonts w:ascii="Segoe UI Symbol" w:hAnsi="Segoe UI Symbol" w:cs="Segoe UI Symbol" w:hint="eastAsia"/>
        </w:rPr>
        <w:t>をも擁護</w:t>
      </w:r>
      <w:r w:rsidR="00AE61CD">
        <w:rPr>
          <w:rFonts w:ascii="Segoe UI Symbol" w:hAnsi="Segoe UI Symbol" w:cs="Segoe UI Symbol" w:hint="eastAsia"/>
        </w:rPr>
        <w:t>す</w:t>
      </w:r>
      <w:r>
        <w:rPr>
          <w:rFonts w:ascii="Segoe UI Symbol" w:hAnsi="Segoe UI Symbol" w:cs="Segoe UI Symbol" w:hint="eastAsia"/>
        </w:rPr>
        <w:t>る。</w:t>
      </w:r>
      <w:r w:rsidR="00560336">
        <w:rPr>
          <w:rFonts w:ascii="Segoe UI Symbol" w:hAnsi="Segoe UI Symbol" w:cs="Segoe UI Symbol" w:hint="eastAsia"/>
        </w:rPr>
        <w:t>そして神の存在を示唆する我々の</w:t>
      </w:r>
      <w:r w:rsidR="00DB7364">
        <w:rPr>
          <w:rFonts w:ascii="Segoe UI Symbol" w:hAnsi="Segoe UI Symbol" w:cs="Segoe UI Symbol" w:hint="eastAsia"/>
        </w:rPr>
        <w:t>生得的な</w:t>
      </w:r>
      <w:r w:rsidR="001345B8">
        <w:rPr>
          <w:rFonts w:ascii="Segoe UI Symbol" w:hAnsi="Segoe UI Symbol" w:cs="Segoe UI Symbol" w:hint="eastAsia"/>
        </w:rPr>
        <w:t>道徳性質</w:t>
      </w:r>
      <w:r>
        <w:rPr>
          <w:rFonts w:ascii="Segoe UI Symbol" w:hAnsi="Segoe UI Symbol" w:cs="Segoe UI Symbol" w:hint="eastAsia"/>
        </w:rPr>
        <w:t>が妄想</w:t>
      </w:r>
      <w:r w:rsidR="00560336">
        <w:rPr>
          <w:rFonts w:ascii="Segoe UI Symbol" w:hAnsi="Segoe UI Symbol" w:cs="Segoe UI Symbol" w:hint="eastAsia"/>
        </w:rPr>
        <w:t>だという</w:t>
      </w:r>
      <w:r w:rsidR="007730D3">
        <w:rPr>
          <w:rFonts w:ascii="Segoe UI Symbol" w:hAnsi="Segoe UI Symbol" w:cs="Segoe UI Symbol" w:hint="eastAsia"/>
        </w:rPr>
        <w:t>ことを退ける</w:t>
      </w:r>
      <w:r>
        <w:rPr>
          <w:rFonts w:ascii="Segoe UI Symbol" w:hAnsi="Segoe UI Symbol" w:cs="Segoe UI Symbol" w:hint="eastAsia"/>
        </w:rPr>
        <w:t>。有神論は、近代心理学や認知心理学が、その存在を</w:t>
      </w:r>
      <w:r w:rsidR="00560336">
        <w:rPr>
          <w:rFonts w:ascii="Segoe UI Symbol" w:hAnsi="Segoe UI Symbol" w:cs="Segoe UI Symbol" w:hint="eastAsia"/>
        </w:rPr>
        <w:t>示すところの</w:t>
      </w:r>
      <w:r w:rsidR="004B36F5">
        <w:rPr>
          <w:rFonts w:ascii="Segoe UI Symbol" w:hAnsi="Segoe UI Symbol" w:cs="Segoe UI Symbol" w:hint="eastAsia"/>
        </w:rPr>
        <w:t>我々</w:t>
      </w:r>
      <w:r>
        <w:rPr>
          <w:rFonts w:ascii="Segoe UI Symbol" w:hAnsi="Segoe UI Symbol" w:cs="Segoe UI Symbol" w:hint="eastAsia"/>
        </w:rPr>
        <w:t>の</w:t>
      </w:r>
      <w:r w:rsidR="00DB7364">
        <w:rPr>
          <w:rFonts w:ascii="Segoe UI Symbol" w:hAnsi="Segoe UI Symbol" w:cs="Segoe UI Symbol" w:hint="eastAsia"/>
        </w:rPr>
        <w:t>生得的な</w:t>
      </w:r>
      <w:r w:rsidR="001345B8">
        <w:rPr>
          <w:rFonts w:ascii="Segoe UI Symbol" w:hAnsi="Segoe UI Symbol" w:cs="Segoe UI Symbol" w:hint="eastAsia"/>
        </w:rPr>
        <w:t>道徳性質</w:t>
      </w:r>
      <w:r>
        <w:rPr>
          <w:rFonts w:ascii="Segoe UI Symbol" w:hAnsi="Segoe UI Symbol" w:cs="Segoe UI Symbol" w:hint="eastAsia"/>
        </w:rPr>
        <w:t>を</w:t>
      </w:r>
      <w:r w:rsidR="00560336">
        <w:rPr>
          <w:rFonts w:ascii="Segoe UI Symbol" w:hAnsi="Segoe UI Symbol" w:cs="Segoe UI Symbol" w:hint="eastAsia"/>
        </w:rPr>
        <w:t>十分に</w:t>
      </w:r>
      <w:r>
        <w:rPr>
          <w:rFonts w:ascii="Segoe UI Symbol" w:hAnsi="Segoe UI Symbol" w:cs="Segoe UI Symbol" w:hint="eastAsia"/>
        </w:rPr>
        <w:t>理解するための</w:t>
      </w:r>
      <w:r w:rsidR="007730D3">
        <w:rPr>
          <w:rFonts w:ascii="Segoe UI Symbol" w:hAnsi="Segoe UI Symbol" w:cs="Segoe UI Symbol" w:hint="eastAsia"/>
        </w:rPr>
        <w:t>合理的</w:t>
      </w:r>
      <w:r w:rsidR="004B36F5">
        <w:rPr>
          <w:rFonts w:ascii="Segoe UI Symbol" w:hAnsi="Segoe UI Symbol" w:cs="Segoe UI Symbol" w:hint="eastAsia"/>
        </w:rPr>
        <w:t>システム</w:t>
      </w:r>
      <w:r>
        <w:rPr>
          <w:rFonts w:ascii="Segoe UI Symbol" w:hAnsi="Segoe UI Symbol" w:cs="Segoe UI Symbol" w:hint="eastAsia"/>
        </w:rPr>
        <w:t>を提示する。</w:t>
      </w:r>
      <w:r w:rsidR="004B36F5">
        <w:rPr>
          <w:rFonts w:ascii="Segoe UI Symbol" w:hAnsi="Segoe UI Symbol" w:cs="Segoe UI Symbol" w:hint="eastAsia"/>
        </w:rPr>
        <w:t>我々</w:t>
      </w:r>
      <w:r>
        <w:rPr>
          <w:rFonts w:ascii="Segoe UI Symbol" w:hAnsi="Segoe UI Symbol" w:cs="Segoe UI Symbol" w:hint="eastAsia"/>
        </w:rPr>
        <w:t>の</w:t>
      </w:r>
      <w:r w:rsidR="00DB7364">
        <w:rPr>
          <w:rFonts w:ascii="Segoe UI Symbol" w:hAnsi="Segoe UI Symbol" w:cs="Segoe UI Symbol" w:hint="eastAsia"/>
        </w:rPr>
        <w:t>生得的な</w:t>
      </w:r>
      <w:r w:rsidR="001345B8">
        <w:rPr>
          <w:rFonts w:ascii="Segoe UI Symbol" w:hAnsi="Segoe UI Symbol" w:cs="Segoe UI Symbol" w:hint="eastAsia"/>
        </w:rPr>
        <w:t>道徳性質</w:t>
      </w:r>
      <w:r>
        <w:rPr>
          <w:rFonts w:ascii="Segoe UI Symbol" w:hAnsi="Segoe UI Symbol" w:cs="Segoe UI Symbol" w:hint="eastAsia"/>
        </w:rPr>
        <w:t>は、まるで錠</w:t>
      </w:r>
      <w:r w:rsidR="00B815A7">
        <w:rPr>
          <w:rFonts w:ascii="Segoe UI Symbol" w:hAnsi="Segoe UI Symbol" w:cs="Segoe UI Symbol" w:hint="eastAsia"/>
        </w:rPr>
        <w:t>のつい</w:t>
      </w:r>
      <w:r>
        <w:rPr>
          <w:rFonts w:ascii="Segoe UI Symbol" w:hAnsi="Segoe UI Symbol" w:cs="Segoe UI Symbol" w:hint="eastAsia"/>
        </w:rPr>
        <w:t>た扉</w:t>
      </w:r>
      <w:r w:rsidR="00C72D0D">
        <w:rPr>
          <w:rFonts w:ascii="Segoe UI Symbol" w:hAnsi="Segoe UI Symbol" w:cs="Segoe UI Symbol" w:hint="eastAsia"/>
        </w:rPr>
        <w:t>に似ている</w:t>
      </w:r>
      <w:r>
        <w:rPr>
          <w:rFonts w:ascii="Segoe UI Symbol" w:hAnsi="Segoe UI Symbol" w:cs="Segoe UI Symbol" w:hint="eastAsia"/>
        </w:rPr>
        <w:t>。その扉を開ける鍵こそ</w:t>
      </w:r>
      <w:r w:rsidR="00DF127A">
        <w:rPr>
          <w:rFonts w:ascii="Segoe UI Symbol" w:hAnsi="Segoe UI Symbol" w:cs="Segoe UI Symbol" w:hint="eastAsia"/>
        </w:rPr>
        <w:t>神</w:t>
      </w:r>
      <w:r>
        <w:rPr>
          <w:rFonts w:ascii="Segoe UI Symbol" w:hAnsi="Segoe UI Symbol" w:cs="Segoe UI Symbol" w:hint="eastAsia"/>
        </w:rPr>
        <w:t>の存在である。</w:t>
      </w:r>
      <w:r w:rsidR="004B36F5">
        <w:rPr>
          <w:rFonts w:ascii="Segoe UI Symbol" w:hAnsi="Segoe UI Symbol" w:cs="Segoe UI Symbol" w:hint="eastAsia"/>
        </w:rPr>
        <w:t>この</w:t>
      </w:r>
      <w:r w:rsidR="00B815A7">
        <w:rPr>
          <w:rFonts w:ascii="Segoe UI Symbol" w:hAnsi="Segoe UI Symbol" w:cs="Segoe UI Symbol" w:hint="eastAsia"/>
        </w:rPr>
        <w:t>錠が鍵</w:t>
      </w:r>
      <w:r w:rsidR="004B36F5">
        <w:rPr>
          <w:rFonts w:ascii="Segoe UI Symbol" w:hAnsi="Segoe UI Symbol" w:cs="Segoe UI Symbol" w:hint="eastAsia"/>
        </w:rPr>
        <w:t>を必要とすることは、この鍵が存在することの証左である。</w:t>
      </w:r>
    </w:p>
    <w:p w14:paraId="0A738193" w14:textId="2D3E0C55" w:rsidR="00166855" w:rsidRDefault="00166855" w:rsidP="00F34E71">
      <w:pPr>
        <w:rPr>
          <w:rFonts w:ascii="Segoe UI Symbol" w:hAnsi="Segoe UI Symbol" w:cs="Segoe UI Symbol"/>
        </w:rPr>
      </w:pPr>
      <w:r>
        <w:rPr>
          <w:rFonts w:ascii="Segoe UI Symbol" w:hAnsi="Segoe UI Symbol" w:cs="Segoe UI Symbol" w:hint="eastAsia"/>
        </w:rPr>
        <w:t xml:space="preserve">　</w:t>
      </w:r>
      <w:r w:rsidR="00560336">
        <w:rPr>
          <w:rFonts w:ascii="Segoe UI Symbol" w:hAnsi="Segoe UI Symbol" w:cs="Segoe UI Symbol" w:hint="eastAsia"/>
        </w:rPr>
        <w:t>したがって</w:t>
      </w:r>
      <w:r>
        <w:rPr>
          <w:rFonts w:ascii="Segoe UI Symbol" w:hAnsi="Segoe UI Symbol" w:cs="Segoe UI Symbol" w:hint="eastAsia"/>
        </w:rPr>
        <w:t>、「道徳意識」や「</w:t>
      </w:r>
      <w:r w:rsidR="00DB7364">
        <w:rPr>
          <w:rFonts w:ascii="Segoe UI Symbol" w:hAnsi="Segoe UI Symbol" w:cs="Segoe UI Symbol" w:hint="eastAsia"/>
        </w:rPr>
        <w:t>生得的な</w:t>
      </w:r>
      <w:r w:rsidR="001345B8">
        <w:rPr>
          <w:rFonts w:ascii="Segoe UI Symbol" w:hAnsi="Segoe UI Symbol" w:cs="Segoe UI Symbol" w:hint="eastAsia"/>
        </w:rPr>
        <w:t>道徳性質</w:t>
      </w:r>
      <w:r>
        <w:rPr>
          <w:rFonts w:ascii="Segoe UI Symbol" w:hAnsi="Segoe UI Symbol" w:cs="Segoe UI Symbol" w:hint="eastAsia"/>
        </w:rPr>
        <w:t>の論理的基礎」について考察</w:t>
      </w:r>
      <w:r w:rsidR="004B36F5">
        <w:rPr>
          <w:rFonts w:ascii="Segoe UI Symbol" w:hAnsi="Segoe UI Symbol" w:cs="Segoe UI Symbol" w:hint="eastAsia"/>
        </w:rPr>
        <w:t>する</w:t>
      </w:r>
      <w:r w:rsidR="004A70AF">
        <w:rPr>
          <w:rFonts w:ascii="Segoe UI Symbol" w:hAnsi="Segoe UI Symbol" w:cs="Segoe UI Symbol" w:hint="eastAsia"/>
        </w:rPr>
        <w:t>ことによって</w:t>
      </w:r>
      <w:r>
        <w:rPr>
          <w:rFonts w:ascii="Segoe UI Symbol" w:hAnsi="Segoe UI Symbol" w:cs="Segoe UI Symbol" w:hint="eastAsia"/>
        </w:rPr>
        <w:t>、こうした</w:t>
      </w:r>
      <w:r w:rsidR="00B815A7">
        <w:rPr>
          <w:rFonts w:ascii="Segoe UI Symbol" w:hAnsi="Segoe UI Symbol" w:cs="Segoe UI Symbol" w:hint="eastAsia"/>
        </w:rPr>
        <w:t>諸</w:t>
      </w:r>
      <w:r w:rsidR="002466D5">
        <w:rPr>
          <w:rFonts w:ascii="Segoe UI Symbol" w:hAnsi="Segoe UI Symbol" w:cs="Segoe UI Symbol" w:hint="eastAsia"/>
        </w:rPr>
        <w:t>性質</w:t>
      </w:r>
      <w:r>
        <w:rPr>
          <w:rFonts w:ascii="Segoe UI Symbol" w:hAnsi="Segoe UI Symbol" w:cs="Segoe UI Symbol" w:hint="eastAsia"/>
        </w:rPr>
        <w:t>を</w:t>
      </w:r>
      <w:r w:rsidR="00DF127A">
        <w:rPr>
          <w:rFonts w:ascii="Segoe UI Symbol" w:hAnsi="Segoe UI Symbol" w:cs="Segoe UI Symbol" w:hint="eastAsia"/>
        </w:rPr>
        <w:t>神</w:t>
      </w:r>
      <w:r>
        <w:rPr>
          <w:rFonts w:ascii="Segoe UI Symbol" w:hAnsi="Segoe UI Symbol" w:cs="Segoe UI Symbol" w:hint="eastAsia"/>
        </w:rPr>
        <w:t>が人間に与えたとする</w:t>
      </w:r>
      <w:r w:rsidR="004B36F5">
        <w:rPr>
          <w:rFonts w:ascii="Segoe UI Symbol" w:hAnsi="Segoe UI Symbol" w:cs="Segoe UI Symbol" w:hint="eastAsia"/>
        </w:rPr>
        <w:t>見方</w:t>
      </w:r>
      <w:r>
        <w:rPr>
          <w:rFonts w:ascii="Segoe UI Symbol" w:hAnsi="Segoe UI Symbol" w:cs="Segoe UI Symbol" w:hint="eastAsia"/>
        </w:rPr>
        <w:t>が、</w:t>
      </w:r>
      <w:r w:rsidR="004B36F5">
        <w:rPr>
          <w:rFonts w:ascii="Segoe UI Symbol" w:hAnsi="Segoe UI Symbol" w:cs="Segoe UI Symbol" w:hint="eastAsia"/>
        </w:rPr>
        <w:t>他の選択肢である</w:t>
      </w:r>
      <w:r>
        <w:rPr>
          <w:rFonts w:ascii="Segoe UI Symbol" w:hAnsi="Segoe UI Symbol" w:cs="Segoe UI Symbol" w:hint="eastAsia"/>
        </w:rPr>
        <w:t>無神論的アプローチよりも</w:t>
      </w:r>
      <w:r w:rsidR="004B36F5">
        <w:rPr>
          <w:rFonts w:ascii="Segoe UI Symbol" w:hAnsi="Segoe UI Symbol" w:cs="Segoe UI Symbol" w:hint="eastAsia"/>
        </w:rPr>
        <w:t>より</w:t>
      </w:r>
      <w:r>
        <w:rPr>
          <w:rFonts w:ascii="Segoe UI Symbol" w:hAnsi="Segoe UI Symbol" w:cs="Segoe UI Symbol" w:hint="eastAsia"/>
        </w:rPr>
        <w:t>優れた説明</w:t>
      </w:r>
      <w:r w:rsidR="004B36F5">
        <w:rPr>
          <w:rFonts w:ascii="Segoe UI Symbol" w:hAnsi="Segoe UI Symbol" w:cs="Segoe UI Symbol" w:hint="eastAsia"/>
        </w:rPr>
        <w:t>を提示していることが</w:t>
      </w:r>
      <w:r w:rsidR="00B815A7">
        <w:rPr>
          <w:rFonts w:ascii="Segoe UI Symbol" w:hAnsi="Segoe UI Symbol" w:cs="Segoe UI Symbol" w:hint="eastAsia"/>
        </w:rPr>
        <w:t>理解できるの</w:t>
      </w:r>
      <w:r w:rsidR="004B36F5">
        <w:rPr>
          <w:rFonts w:ascii="Segoe UI Symbol" w:hAnsi="Segoe UI Symbol" w:cs="Segoe UI Symbol" w:hint="eastAsia"/>
        </w:rPr>
        <w:t>である</w:t>
      </w:r>
      <w:r>
        <w:rPr>
          <w:rFonts w:ascii="Segoe UI Symbol" w:hAnsi="Segoe UI Symbol" w:cs="Segoe UI Symbol" w:hint="eastAsia"/>
        </w:rPr>
        <w:t>。</w:t>
      </w:r>
    </w:p>
    <w:p w14:paraId="19D7DC03" w14:textId="09912CED" w:rsidR="00F34E71" w:rsidRDefault="00F34E71" w:rsidP="00F34E71">
      <w:pPr>
        <w:rPr>
          <w:rFonts w:ascii="Segoe UI Symbol" w:hAnsi="Segoe UI Symbol" w:cs="Segoe UI Symbol"/>
        </w:rPr>
      </w:pPr>
    </w:p>
    <w:p w14:paraId="21752F14" w14:textId="279BE7D6" w:rsidR="00501004" w:rsidRDefault="00501004" w:rsidP="00F34E71">
      <w:pPr>
        <w:rPr>
          <w:rFonts w:ascii="Segoe UI Symbol" w:hAnsi="Segoe UI Symbol" w:cs="Segoe UI Symbol"/>
        </w:rPr>
      </w:pPr>
    </w:p>
    <w:p w14:paraId="2319C0DB" w14:textId="51AEF9B5" w:rsidR="00501004" w:rsidRDefault="00501004" w:rsidP="00F34E71">
      <w:pPr>
        <w:rPr>
          <w:rFonts w:ascii="Segoe UI Symbol" w:hAnsi="Segoe UI Symbol" w:cs="Segoe UI Symbol"/>
        </w:rPr>
      </w:pPr>
    </w:p>
    <w:p w14:paraId="40AE7855" w14:textId="5404DEEE" w:rsidR="00501004" w:rsidRDefault="00501004" w:rsidP="00F34E71">
      <w:pPr>
        <w:rPr>
          <w:rFonts w:ascii="Segoe UI Symbol" w:hAnsi="Segoe UI Symbol" w:cs="Segoe UI Symbol"/>
        </w:rPr>
      </w:pPr>
    </w:p>
    <w:p w14:paraId="59E92D25" w14:textId="37921ECF" w:rsidR="00501004" w:rsidRDefault="00501004" w:rsidP="00F34E71">
      <w:pPr>
        <w:rPr>
          <w:rFonts w:ascii="Segoe UI Symbol" w:hAnsi="Segoe UI Symbol" w:cs="Segoe UI Symbol"/>
        </w:rPr>
      </w:pPr>
    </w:p>
    <w:p w14:paraId="7BB4CA95" w14:textId="360A3CF1" w:rsidR="00501004" w:rsidRDefault="00501004" w:rsidP="00F34E71">
      <w:pPr>
        <w:rPr>
          <w:rFonts w:ascii="Segoe UI Symbol" w:hAnsi="Segoe UI Symbol" w:cs="Segoe UI Symbol"/>
        </w:rPr>
      </w:pPr>
    </w:p>
    <w:p w14:paraId="41D0CC16" w14:textId="30588083" w:rsidR="00501004" w:rsidRDefault="00501004" w:rsidP="00F34E71">
      <w:pPr>
        <w:rPr>
          <w:rFonts w:ascii="Segoe UI Symbol" w:hAnsi="Segoe UI Symbol" w:cs="Segoe UI Symbol"/>
        </w:rPr>
      </w:pPr>
    </w:p>
    <w:p w14:paraId="4E46EB65" w14:textId="73DD095B" w:rsidR="00501004" w:rsidRDefault="00501004" w:rsidP="00F34E71">
      <w:pPr>
        <w:rPr>
          <w:rFonts w:ascii="Segoe UI Symbol" w:hAnsi="Segoe UI Symbol" w:cs="Segoe UI Symbol"/>
        </w:rPr>
      </w:pPr>
    </w:p>
    <w:p w14:paraId="01BCCC8B" w14:textId="3185B2C8" w:rsidR="00501004" w:rsidRDefault="00501004" w:rsidP="00F34E71">
      <w:pPr>
        <w:rPr>
          <w:rFonts w:ascii="Segoe UI Symbol" w:hAnsi="Segoe UI Symbol" w:cs="Segoe UI Symbol"/>
        </w:rPr>
      </w:pPr>
    </w:p>
    <w:p w14:paraId="7128645E" w14:textId="17EB00CB" w:rsidR="00501004" w:rsidRDefault="00501004" w:rsidP="00F34E71">
      <w:pPr>
        <w:rPr>
          <w:rFonts w:ascii="Segoe UI Symbol" w:hAnsi="Segoe UI Symbol" w:cs="Segoe UI Symbol"/>
        </w:rPr>
      </w:pPr>
    </w:p>
    <w:p w14:paraId="2D8A2691" w14:textId="4D761396" w:rsidR="00501004" w:rsidRDefault="00501004" w:rsidP="00F34E71">
      <w:pPr>
        <w:rPr>
          <w:rFonts w:ascii="Segoe UI Symbol" w:hAnsi="Segoe UI Symbol" w:cs="Segoe UI Symbol"/>
        </w:rPr>
      </w:pPr>
    </w:p>
    <w:p w14:paraId="45DA2D65" w14:textId="2F67868C" w:rsidR="00501004" w:rsidRDefault="00501004" w:rsidP="00F34E71">
      <w:pPr>
        <w:rPr>
          <w:rFonts w:ascii="Segoe UI Symbol" w:hAnsi="Segoe UI Symbol" w:cs="Segoe UI Symbol"/>
        </w:rPr>
      </w:pPr>
    </w:p>
    <w:p w14:paraId="31A17776" w14:textId="2B42A2AF" w:rsidR="00501004" w:rsidRDefault="00501004" w:rsidP="00F34E71">
      <w:pPr>
        <w:rPr>
          <w:rFonts w:ascii="Segoe UI Symbol" w:hAnsi="Segoe UI Symbol" w:cs="Segoe UI Symbol"/>
        </w:rPr>
      </w:pPr>
    </w:p>
    <w:p w14:paraId="3667D6A3" w14:textId="536E7107" w:rsidR="00501004" w:rsidRDefault="00501004" w:rsidP="00F34E71">
      <w:pPr>
        <w:rPr>
          <w:rFonts w:ascii="Segoe UI Symbol" w:hAnsi="Segoe UI Symbol" w:cs="Segoe UI Symbol"/>
        </w:rPr>
      </w:pPr>
    </w:p>
    <w:p w14:paraId="4EF30810" w14:textId="6F1D047A" w:rsidR="00501004" w:rsidRDefault="00501004" w:rsidP="00F34E71">
      <w:pPr>
        <w:rPr>
          <w:rFonts w:ascii="Segoe UI Symbol" w:hAnsi="Segoe UI Symbol" w:cs="Segoe UI Symbol"/>
        </w:rPr>
      </w:pPr>
    </w:p>
    <w:p w14:paraId="4741A18C" w14:textId="0B263B1E" w:rsidR="00501004" w:rsidRDefault="00501004" w:rsidP="00F34E71">
      <w:pPr>
        <w:rPr>
          <w:rFonts w:ascii="Segoe UI Symbol" w:hAnsi="Segoe UI Symbol" w:cs="Segoe UI Symbol"/>
        </w:rPr>
      </w:pPr>
    </w:p>
    <w:p w14:paraId="54B69576" w14:textId="218B9263" w:rsidR="00501004" w:rsidRDefault="00501004" w:rsidP="00F34E71">
      <w:pPr>
        <w:rPr>
          <w:rFonts w:ascii="Segoe UI Symbol" w:hAnsi="Segoe UI Symbol" w:cs="Segoe UI Symbol"/>
        </w:rPr>
      </w:pPr>
    </w:p>
    <w:p w14:paraId="027BAA39" w14:textId="2A89B974" w:rsidR="00501004" w:rsidRDefault="00501004" w:rsidP="00F34E71">
      <w:pPr>
        <w:rPr>
          <w:rFonts w:ascii="Segoe UI Symbol" w:hAnsi="Segoe UI Symbol" w:cs="Segoe UI Symbol"/>
        </w:rPr>
      </w:pPr>
    </w:p>
    <w:p w14:paraId="009C5D6D" w14:textId="1792CF16" w:rsidR="00501004" w:rsidRDefault="00501004" w:rsidP="00F34E71">
      <w:pPr>
        <w:rPr>
          <w:rFonts w:ascii="Segoe UI Symbol" w:hAnsi="Segoe UI Symbol" w:cs="Segoe UI Symbol"/>
        </w:rPr>
      </w:pPr>
    </w:p>
    <w:p w14:paraId="761F3174" w14:textId="509D0D03" w:rsidR="00501004" w:rsidRDefault="00501004" w:rsidP="00F34E71">
      <w:pPr>
        <w:rPr>
          <w:rFonts w:ascii="Segoe UI Symbol" w:hAnsi="Segoe UI Symbol" w:cs="Segoe UI Symbol"/>
        </w:rPr>
      </w:pPr>
    </w:p>
    <w:p w14:paraId="34090E06" w14:textId="56581F25" w:rsidR="00501004" w:rsidRDefault="00501004" w:rsidP="00F34E71">
      <w:pPr>
        <w:rPr>
          <w:rFonts w:ascii="Segoe UI Symbol" w:hAnsi="Segoe UI Symbol" w:cs="Segoe UI Symbol"/>
        </w:rPr>
      </w:pPr>
    </w:p>
    <w:p w14:paraId="0DAFC3DC" w14:textId="271F0FA0" w:rsidR="00501004" w:rsidRDefault="00501004" w:rsidP="00F34E71">
      <w:pPr>
        <w:rPr>
          <w:rFonts w:ascii="Segoe UI Symbol" w:hAnsi="Segoe UI Symbol" w:cs="Segoe UI Symbol"/>
        </w:rPr>
      </w:pPr>
    </w:p>
    <w:p w14:paraId="6DA74144" w14:textId="40D586C1" w:rsidR="00501004" w:rsidRDefault="00501004" w:rsidP="00F34E71">
      <w:pPr>
        <w:rPr>
          <w:rFonts w:ascii="Segoe UI Symbol" w:hAnsi="Segoe UI Symbol" w:cs="Segoe UI Symbol"/>
        </w:rPr>
      </w:pPr>
    </w:p>
    <w:p w14:paraId="5A9F833D" w14:textId="50CD08BB" w:rsidR="00501004" w:rsidRDefault="00501004" w:rsidP="00F34E71">
      <w:pPr>
        <w:rPr>
          <w:rFonts w:ascii="Segoe UI Symbol" w:hAnsi="Segoe UI Symbol" w:cs="Segoe UI Symbol"/>
        </w:rPr>
      </w:pPr>
    </w:p>
    <w:p w14:paraId="64D4C42D" w14:textId="5C4AC8BC" w:rsidR="00501004" w:rsidRDefault="00501004" w:rsidP="00F34E71">
      <w:pPr>
        <w:rPr>
          <w:rFonts w:ascii="Segoe UI Symbol" w:hAnsi="Segoe UI Symbol" w:cs="Segoe UI Symbol"/>
        </w:rPr>
      </w:pPr>
    </w:p>
    <w:p w14:paraId="3C03AFA3" w14:textId="4F1A3E6A" w:rsidR="00501004" w:rsidRDefault="00501004" w:rsidP="00F34E71">
      <w:pPr>
        <w:rPr>
          <w:rFonts w:ascii="Segoe UI Symbol" w:hAnsi="Segoe UI Symbol" w:cs="Segoe UI Symbol"/>
        </w:rPr>
      </w:pPr>
    </w:p>
    <w:p w14:paraId="3CD94186" w14:textId="79549D41" w:rsidR="00501004" w:rsidRDefault="00501004" w:rsidP="00F34E71">
      <w:pPr>
        <w:rPr>
          <w:rFonts w:ascii="Segoe UI Symbol" w:hAnsi="Segoe UI Symbol" w:cs="Segoe UI Symbol"/>
        </w:rPr>
      </w:pPr>
    </w:p>
    <w:p w14:paraId="06A4E394" w14:textId="77777777" w:rsidR="00501004" w:rsidRDefault="00501004" w:rsidP="00F34E71">
      <w:pPr>
        <w:rPr>
          <w:rFonts w:ascii="Segoe UI Symbol" w:hAnsi="Segoe UI Symbol" w:cs="Segoe UI Symbol"/>
        </w:rPr>
      </w:pPr>
    </w:p>
    <w:p w14:paraId="4178E925" w14:textId="0FF1B60E" w:rsidR="00F34E71" w:rsidRPr="00F34E71" w:rsidRDefault="00403332" w:rsidP="00361F63">
      <w:pPr>
        <w:pStyle w:val="1"/>
        <w:jc w:val="center"/>
      </w:pPr>
      <w:bookmarkStart w:id="17" w:name="_Toc39359777"/>
      <w:r>
        <w:rPr>
          <w:rFonts w:hint="eastAsia"/>
        </w:rPr>
        <w:lastRenderedPageBreak/>
        <w:t>エウティプロンのジレンマと</w:t>
      </w:r>
      <w:r w:rsidR="00DF127A">
        <w:rPr>
          <w:rFonts w:hint="eastAsia"/>
        </w:rPr>
        <w:t>神</w:t>
      </w:r>
      <w:r>
        <w:rPr>
          <w:rFonts w:hint="eastAsia"/>
        </w:rPr>
        <w:t>の善性</w:t>
      </w:r>
      <w:bookmarkEnd w:id="17"/>
    </w:p>
    <w:p w14:paraId="0C3EA897" w14:textId="77777777" w:rsidR="00166855" w:rsidRPr="00EB1670" w:rsidRDefault="00166855" w:rsidP="00166855"/>
    <w:p w14:paraId="13FAD837" w14:textId="7EB2256D" w:rsidR="00166855" w:rsidRDefault="00166855" w:rsidP="00F34E71">
      <w:r>
        <w:rPr>
          <w:rFonts w:hint="eastAsia"/>
        </w:rPr>
        <w:t xml:space="preserve">　</w:t>
      </w:r>
      <w:r w:rsidR="00CC0312">
        <w:rPr>
          <w:rFonts w:hint="eastAsia"/>
        </w:rPr>
        <w:t>ここ</w:t>
      </w:r>
      <w:r>
        <w:rPr>
          <w:rFonts w:hint="eastAsia"/>
        </w:rPr>
        <w:t>では２５００年ほど前に多くの哲学者</w:t>
      </w:r>
      <w:r w:rsidR="00964C98">
        <w:rPr>
          <w:rFonts w:hint="eastAsia"/>
        </w:rPr>
        <w:t>によって議題にのぼり</w:t>
      </w:r>
      <w:r>
        <w:rPr>
          <w:rFonts w:hint="eastAsia"/>
        </w:rPr>
        <w:t>、</w:t>
      </w:r>
      <w:r w:rsidR="00964C98">
        <w:rPr>
          <w:rFonts w:hint="eastAsia"/>
        </w:rPr>
        <w:t>多く議論された</w:t>
      </w:r>
      <w:r>
        <w:rPr>
          <w:rFonts w:hint="eastAsia"/>
        </w:rPr>
        <w:t>問題</w:t>
      </w:r>
      <w:r w:rsidR="00964C98">
        <w:rPr>
          <w:rFonts w:hint="eastAsia"/>
        </w:rPr>
        <w:t>について私の見方を示す必要があるように思う。ソクラテスと</w:t>
      </w:r>
      <w:r>
        <w:rPr>
          <w:rFonts w:hint="eastAsia"/>
        </w:rPr>
        <w:t>エウティロプロン</w:t>
      </w:r>
      <w:r w:rsidR="00964C98">
        <w:rPr>
          <w:rFonts w:hint="eastAsia"/>
        </w:rPr>
        <w:t>との対話の後、プラトンによって持ち出されたもので、道徳的に善である</w:t>
      </w:r>
      <w:r w:rsidR="00DF28B5">
        <w:rPr>
          <w:rFonts w:hint="eastAsia"/>
        </w:rPr>
        <w:t>から</w:t>
      </w:r>
      <w:r w:rsidR="00DF127A">
        <w:rPr>
          <w:rFonts w:hint="eastAsia"/>
        </w:rPr>
        <w:t>神</w:t>
      </w:r>
      <w:r w:rsidR="00964C98">
        <w:rPr>
          <w:rFonts w:hint="eastAsia"/>
        </w:rPr>
        <w:t>の側から命令されたのか、それとも</w:t>
      </w:r>
      <w:r w:rsidR="00DF127A">
        <w:rPr>
          <w:rFonts w:hint="eastAsia"/>
        </w:rPr>
        <w:t>神</w:t>
      </w:r>
      <w:r w:rsidR="00964C98">
        <w:rPr>
          <w:rFonts w:hint="eastAsia"/>
        </w:rPr>
        <w:t>の命令であるがゆえに道徳的に善</w:t>
      </w:r>
      <w:r w:rsidR="00DF28B5">
        <w:rPr>
          <w:rFonts w:hint="eastAsia"/>
        </w:rPr>
        <w:t>なの</w:t>
      </w:r>
      <w:r w:rsidR="00964C98">
        <w:rPr>
          <w:rFonts w:hint="eastAsia"/>
        </w:rPr>
        <w:t>か</w:t>
      </w:r>
      <w:r w:rsidR="00DF28B5">
        <w:rPr>
          <w:rFonts w:hint="eastAsia"/>
        </w:rPr>
        <w:t>、</w:t>
      </w:r>
      <w:r w:rsidR="00964C98">
        <w:rPr>
          <w:rFonts w:hint="eastAsia"/>
        </w:rPr>
        <w:t>という</w:t>
      </w:r>
      <w:r w:rsidR="00DF28B5">
        <w:rPr>
          <w:rFonts w:hint="eastAsia"/>
        </w:rPr>
        <w:t>哲学的ジレンマは、</w:t>
      </w:r>
      <w:r w:rsidR="00964C98">
        <w:rPr>
          <w:rFonts w:hint="eastAsia"/>
        </w:rPr>
        <w:t>哲学</w:t>
      </w:r>
      <w:r w:rsidR="00DF28B5">
        <w:rPr>
          <w:rFonts w:hint="eastAsia"/>
        </w:rPr>
        <w:t>の</w:t>
      </w:r>
      <w:r w:rsidR="00964C98">
        <w:rPr>
          <w:rFonts w:hint="eastAsia"/>
        </w:rPr>
        <w:t>領域</w:t>
      </w:r>
      <w:r w:rsidR="00DF28B5">
        <w:rPr>
          <w:rFonts w:hint="eastAsia"/>
        </w:rPr>
        <w:t>で</w:t>
      </w:r>
      <w:r w:rsidR="00964C98">
        <w:rPr>
          <w:rFonts w:hint="eastAsia"/>
        </w:rPr>
        <w:t>大きな注目を集めた</w:t>
      </w:r>
      <w:r w:rsidR="00444635">
        <w:rPr>
          <w:rStyle w:val="ad"/>
        </w:rPr>
        <w:footnoteReference w:id="67"/>
      </w:r>
      <w:r>
        <w:rPr>
          <w:rFonts w:hint="eastAsia"/>
        </w:rPr>
        <w:t>。前者によれば、道徳的</w:t>
      </w:r>
      <w:r w:rsidR="00DF28B5">
        <w:rPr>
          <w:rFonts w:hint="eastAsia"/>
        </w:rPr>
        <w:t>に</w:t>
      </w:r>
      <w:r>
        <w:rPr>
          <w:rFonts w:hint="eastAsia"/>
        </w:rPr>
        <w:t>善</w:t>
      </w:r>
      <w:r w:rsidR="00DF28B5">
        <w:rPr>
          <w:rFonts w:hint="eastAsia"/>
        </w:rPr>
        <w:t>であると</w:t>
      </w:r>
      <w:r>
        <w:rPr>
          <w:rFonts w:hint="eastAsia"/>
        </w:rPr>
        <w:t>は、</w:t>
      </w:r>
      <w:r w:rsidR="00DF127A">
        <w:rPr>
          <w:rFonts w:hint="eastAsia"/>
        </w:rPr>
        <w:t>神</w:t>
      </w:r>
      <w:r>
        <w:rPr>
          <w:rFonts w:hint="eastAsia"/>
        </w:rPr>
        <w:t>の命令とは無関係</w:t>
      </w:r>
      <w:r w:rsidR="009805A0">
        <w:rPr>
          <w:rFonts w:hint="eastAsia"/>
        </w:rPr>
        <w:t>に</w:t>
      </w:r>
      <w:r>
        <w:rPr>
          <w:rFonts w:hint="eastAsia"/>
        </w:rPr>
        <w:t>独立したものである。</w:t>
      </w:r>
      <w:r w:rsidR="004A70AF">
        <w:rPr>
          <w:rFonts w:hint="eastAsia"/>
        </w:rPr>
        <w:t>ならば</w:t>
      </w:r>
      <w:r w:rsidR="00DF127A">
        <w:rPr>
          <w:rFonts w:hint="eastAsia"/>
        </w:rPr>
        <w:t>神</w:t>
      </w:r>
      <w:r>
        <w:rPr>
          <w:rFonts w:hint="eastAsia"/>
        </w:rPr>
        <w:t>の主権と意志は、道徳的善に制約されるのかという問いが生じる。こ</w:t>
      </w:r>
      <w:r w:rsidR="00DF28B5">
        <w:rPr>
          <w:rFonts w:hint="eastAsia"/>
        </w:rPr>
        <w:t>の問題に</w:t>
      </w:r>
      <w:r>
        <w:rPr>
          <w:rFonts w:hint="eastAsia"/>
        </w:rPr>
        <w:t>関してケンブリッジ大学のプラトン主義者たち</w:t>
      </w:r>
      <w:r w:rsidR="009805A0">
        <w:rPr>
          <w:rFonts w:hint="eastAsia"/>
        </w:rPr>
        <w:t>のように</w:t>
      </w:r>
      <w:r>
        <w:rPr>
          <w:rFonts w:hint="eastAsia"/>
        </w:rPr>
        <w:t>前者の見方を</w:t>
      </w:r>
      <w:r w:rsidR="009805A0">
        <w:rPr>
          <w:rFonts w:hint="eastAsia"/>
        </w:rPr>
        <w:t>支持し</w:t>
      </w:r>
      <w:r>
        <w:rPr>
          <w:rFonts w:hint="eastAsia"/>
        </w:rPr>
        <w:t>、この議論を大して重要視しな</w:t>
      </w:r>
      <w:r w:rsidR="00DF28B5">
        <w:rPr>
          <w:rFonts w:hint="eastAsia"/>
        </w:rPr>
        <w:t>い</w:t>
      </w:r>
      <w:r w:rsidR="009805A0">
        <w:rPr>
          <w:rFonts w:hint="eastAsia"/>
        </w:rPr>
        <w:t>思想家たちも多くいた</w:t>
      </w:r>
      <w:r w:rsidR="00444635">
        <w:rPr>
          <w:rStyle w:val="ad"/>
        </w:rPr>
        <w:footnoteReference w:id="68"/>
      </w:r>
      <w:r>
        <w:rPr>
          <w:rFonts w:hint="eastAsia"/>
        </w:rPr>
        <w:t>。一方、後者によれば、</w:t>
      </w:r>
      <w:r w:rsidR="00DF28B5">
        <w:rPr>
          <w:rFonts w:hint="eastAsia"/>
        </w:rPr>
        <w:t>あるものが</w:t>
      </w:r>
      <w:r>
        <w:rPr>
          <w:rFonts w:hint="eastAsia"/>
        </w:rPr>
        <w:t>善</w:t>
      </w:r>
      <w:r w:rsidR="009805A0">
        <w:rPr>
          <w:rFonts w:hint="eastAsia"/>
        </w:rPr>
        <w:t>であると</w:t>
      </w:r>
      <w:r>
        <w:rPr>
          <w:rFonts w:hint="eastAsia"/>
        </w:rPr>
        <w:t>は</w:t>
      </w:r>
      <w:r w:rsidR="00DF127A">
        <w:rPr>
          <w:rFonts w:hint="eastAsia"/>
        </w:rPr>
        <w:t>神</w:t>
      </w:r>
      <w:r>
        <w:rPr>
          <w:rFonts w:hint="eastAsia"/>
        </w:rPr>
        <w:t>の命令であるがゆえ</w:t>
      </w:r>
      <w:r w:rsidR="004A70AF">
        <w:rPr>
          <w:rFonts w:hint="eastAsia"/>
        </w:rPr>
        <w:t>に善</w:t>
      </w:r>
      <w:r>
        <w:rPr>
          <w:rFonts w:hint="eastAsia"/>
        </w:rPr>
        <w:t>である。すると</w:t>
      </w:r>
      <w:r w:rsidR="00DF127A">
        <w:rPr>
          <w:rFonts w:hint="eastAsia"/>
        </w:rPr>
        <w:t>神</w:t>
      </w:r>
      <w:r>
        <w:rPr>
          <w:rFonts w:hint="eastAsia"/>
        </w:rPr>
        <w:t>の命令はまったく恣意的なものなのかという問いが生じる。イスラーム思想</w:t>
      </w:r>
      <w:r w:rsidR="009805A0">
        <w:rPr>
          <w:rFonts w:hint="eastAsia"/>
        </w:rPr>
        <w:t>において</w:t>
      </w:r>
      <w:r>
        <w:rPr>
          <w:rFonts w:hint="eastAsia"/>
        </w:rPr>
        <w:t>影響力をもったアシュアリー神学派や</w:t>
      </w:r>
      <w:r w:rsidR="009805A0">
        <w:rPr>
          <w:rFonts w:hint="eastAsia"/>
        </w:rPr>
        <w:t>キリスト教思想において影響力をもった</w:t>
      </w:r>
      <w:r>
        <w:rPr>
          <w:rFonts w:hint="eastAsia"/>
        </w:rPr>
        <w:t>思想家ウィリアム・オッカムは、</w:t>
      </w:r>
      <w:r w:rsidR="00DF127A">
        <w:rPr>
          <w:rFonts w:hint="eastAsia"/>
        </w:rPr>
        <w:t>神</w:t>
      </w:r>
      <w:r>
        <w:rPr>
          <w:rFonts w:hint="eastAsia"/>
        </w:rPr>
        <w:t>の主権、意志はどんなものにも（したがって道徳基準にも）</w:t>
      </w:r>
      <w:r w:rsidR="009805A0">
        <w:rPr>
          <w:rFonts w:hint="eastAsia"/>
        </w:rPr>
        <w:t>制約されないという</w:t>
      </w:r>
      <w:r w:rsidR="00DF28B5">
        <w:rPr>
          <w:rFonts w:hint="eastAsia"/>
        </w:rPr>
        <w:t>考えに</w:t>
      </w:r>
      <w:r w:rsidR="009805A0">
        <w:rPr>
          <w:rFonts w:hint="eastAsia"/>
        </w:rPr>
        <w:t>よって、後者を</w:t>
      </w:r>
      <w:r w:rsidR="00DF28B5">
        <w:rPr>
          <w:rFonts w:hint="eastAsia"/>
        </w:rPr>
        <w:t>支持</w:t>
      </w:r>
      <w:r w:rsidR="009805A0">
        <w:rPr>
          <w:rFonts w:hint="eastAsia"/>
        </w:rPr>
        <w:t>した</w:t>
      </w:r>
      <w:r>
        <w:rPr>
          <w:rFonts w:hint="eastAsia"/>
        </w:rPr>
        <w:t>。</w:t>
      </w:r>
    </w:p>
    <w:p w14:paraId="1295798E" w14:textId="0450ADA7" w:rsidR="00166855" w:rsidRPr="00210280" w:rsidRDefault="00166855" w:rsidP="00F34E71">
      <w:r>
        <w:rPr>
          <w:rFonts w:hint="eastAsia"/>
        </w:rPr>
        <w:t xml:space="preserve">　有神論を信じる多くの哲学者や神学者と同</w:t>
      </w:r>
      <w:r w:rsidR="00DF28B5">
        <w:rPr>
          <w:rFonts w:hint="eastAsia"/>
        </w:rPr>
        <w:t>じよう</w:t>
      </w:r>
      <w:r>
        <w:rPr>
          <w:rFonts w:hint="eastAsia"/>
        </w:rPr>
        <w:t>に、</w:t>
      </w:r>
      <w:r w:rsidR="001E47E5">
        <w:rPr>
          <w:rFonts w:hint="eastAsia"/>
        </w:rPr>
        <w:t>私</w:t>
      </w:r>
      <w:r>
        <w:rPr>
          <w:rFonts w:hint="eastAsia"/>
        </w:rPr>
        <w:t>もこれを虚偽問題（p</w:t>
      </w:r>
      <w:r>
        <w:t>seudo dilemma</w:t>
      </w:r>
      <w:r>
        <w:rPr>
          <w:rFonts w:hint="eastAsia"/>
        </w:rPr>
        <w:t>）</w:t>
      </w:r>
      <w:r w:rsidR="001B3B5B">
        <w:rPr>
          <w:rFonts w:hint="eastAsia"/>
        </w:rPr>
        <w:t>であり、もう一つの</w:t>
      </w:r>
      <w:r>
        <w:rPr>
          <w:rFonts w:hint="eastAsia"/>
        </w:rPr>
        <w:t>選択肢が</w:t>
      </w:r>
      <w:r w:rsidR="00DF28B5">
        <w:rPr>
          <w:rFonts w:hint="eastAsia"/>
        </w:rPr>
        <w:t>ある</w:t>
      </w:r>
      <w:r w:rsidR="001B3B5B">
        <w:rPr>
          <w:rFonts w:hint="eastAsia"/>
        </w:rPr>
        <w:t>と考える</w:t>
      </w:r>
      <w:r>
        <w:rPr>
          <w:rFonts w:hint="eastAsia"/>
        </w:rPr>
        <w:t>。すなわち神は「善」であり、「善」である自らの属性に基づいて命令するのだから、神の主権と意志は制約されず、神の命令も恣意的</w:t>
      </w:r>
      <w:r w:rsidR="001B3B5B">
        <w:rPr>
          <w:rFonts w:hint="eastAsia"/>
        </w:rPr>
        <w:t>だと</w:t>
      </w:r>
      <w:r w:rsidR="00DF28B5">
        <w:rPr>
          <w:rFonts w:hint="eastAsia"/>
        </w:rPr>
        <w:t>いう</w:t>
      </w:r>
      <w:r w:rsidR="001B3B5B">
        <w:rPr>
          <w:rFonts w:hint="eastAsia"/>
        </w:rPr>
        <w:t>ことはできな</w:t>
      </w:r>
      <w:r>
        <w:rPr>
          <w:rFonts w:hint="eastAsia"/>
        </w:rPr>
        <w:t>い</w:t>
      </w:r>
      <w:r w:rsidR="00444635">
        <w:rPr>
          <w:rStyle w:val="ad"/>
        </w:rPr>
        <w:footnoteReference w:id="69"/>
      </w:r>
      <w:r>
        <w:rPr>
          <w:rFonts w:hint="eastAsia"/>
        </w:rPr>
        <w:t>。</w:t>
      </w:r>
      <w:r w:rsidR="00DF127A">
        <w:rPr>
          <w:rFonts w:hint="eastAsia"/>
        </w:rPr>
        <w:t>神</w:t>
      </w:r>
      <w:r>
        <w:rPr>
          <w:rFonts w:hint="eastAsia"/>
        </w:rPr>
        <w:t>の完全性は</w:t>
      </w:r>
      <w:r w:rsidR="001B3B5B">
        <w:rPr>
          <w:rFonts w:hint="eastAsia"/>
        </w:rPr>
        <w:t>、</w:t>
      </w:r>
      <w:r w:rsidR="00DF127A">
        <w:rPr>
          <w:rFonts w:hint="eastAsia"/>
        </w:rPr>
        <w:t>神</w:t>
      </w:r>
      <w:r>
        <w:rPr>
          <w:rFonts w:hint="eastAsia"/>
        </w:rPr>
        <w:t>の存在に内包する</w:t>
      </w:r>
      <w:r w:rsidR="001B3B5B">
        <w:rPr>
          <w:rFonts w:hint="eastAsia"/>
        </w:rPr>
        <w:t>いくつかの</w:t>
      </w:r>
      <w:r>
        <w:rPr>
          <w:rFonts w:hint="eastAsia"/>
        </w:rPr>
        <w:t>属性を</w:t>
      </w:r>
      <w:r w:rsidR="001B3B5B">
        <w:rPr>
          <w:rFonts w:hint="eastAsia"/>
        </w:rPr>
        <w:t>必要とし、そうした属性の一つで</w:t>
      </w:r>
      <w:r>
        <w:rPr>
          <w:rFonts w:hint="eastAsia"/>
        </w:rPr>
        <w:t>ある善</w:t>
      </w:r>
      <w:r w:rsidR="001B3B5B">
        <w:rPr>
          <w:rFonts w:hint="eastAsia"/>
        </w:rPr>
        <w:t>性</w:t>
      </w:r>
      <w:r>
        <w:rPr>
          <w:rFonts w:hint="eastAsia"/>
        </w:rPr>
        <w:t>は、</w:t>
      </w:r>
      <w:r w:rsidR="00DF127A">
        <w:rPr>
          <w:rFonts w:hint="eastAsia"/>
        </w:rPr>
        <w:t>神</w:t>
      </w:r>
      <w:r w:rsidR="004A70AF">
        <w:rPr>
          <w:rFonts w:hint="eastAsia"/>
        </w:rPr>
        <w:t>の諸命令</w:t>
      </w:r>
      <w:r w:rsidR="001B3B5B">
        <w:rPr>
          <w:rFonts w:hint="eastAsia"/>
        </w:rPr>
        <w:t>に</w:t>
      </w:r>
      <w:r>
        <w:rPr>
          <w:rFonts w:hint="eastAsia"/>
        </w:rPr>
        <w:t>影響</w:t>
      </w:r>
      <w:r w:rsidR="00AE5B2B">
        <w:rPr>
          <w:rFonts w:hint="eastAsia"/>
        </w:rPr>
        <w:t>を与える</w:t>
      </w:r>
      <w:r>
        <w:rPr>
          <w:rFonts w:hint="eastAsia"/>
        </w:rPr>
        <w:t>。</w:t>
      </w:r>
      <w:r w:rsidR="00DF127A">
        <w:rPr>
          <w:rFonts w:hint="eastAsia"/>
        </w:rPr>
        <w:t>神</w:t>
      </w:r>
      <w:r>
        <w:rPr>
          <w:rFonts w:hint="eastAsia"/>
        </w:rPr>
        <w:t>の命令を</w:t>
      </w:r>
      <w:r w:rsidR="00AE5B2B">
        <w:rPr>
          <w:rFonts w:hint="eastAsia"/>
        </w:rPr>
        <w:t>規定</w:t>
      </w:r>
      <w:r>
        <w:rPr>
          <w:rFonts w:hint="eastAsia"/>
        </w:rPr>
        <w:t>するこうした属性は、</w:t>
      </w:r>
      <w:r w:rsidR="00DF127A">
        <w:rPr>
          <w:rFonts w:hint="eastAsia"/>
        </w:rPr>
        <w:t>神</w:t>
      </w:r>
      <w:r>
        <w:rPr>
          <w:rFonts w:hint="eastAsia"/>
        </w:rPr>
        <w:t>の外部には存在せず、</w:t>
      </w:r>
      <w:r w:rsidR="00DF127A">
        <w:rPr>
          <w:rFonts w:hint="eastAsia"/>
        </w:rPr>
        <w:t>神</w:t>
      </w:r>
      <w:r>
        <w:rPr>
          <w:rFonts w:hint="eastAsia"/>
        </w:rPr>
        <w:t>のみに存在する属性であるがゆえに、</w:t>
      </w:r>
      <w:r w:rsidR="00DF127A">
        <w:rPr>
          <w:rFonts w:hint="eastAsia"/>
        </w:rPr>
        <w:t>神</w:t>
      </w:r>
      <w:r>
        <w:rPr>
          <w:rFonts w:hint="eastAsia"/>
        </w:rPr>
        <w:t>を制約することもなければ、</w:t>
      </w:r>
      <w:r w:rsidR="00DF127A">
        <w:rPr>
          <w:rFonts w:hint="eastAsia"/>
        </w:rPr>
        <w:t>神</w:t>
      </w:r>
      <w:r>
        <w:rPr>
          <w:rFonts w:hint="eastAsia"/>
        </w:rPr>
        <w:t>の完全性と矛盾することもない。</w:t>
      </w:r>
      <w:r w:rsidR="00AE5B2B">
        <w:rPr>
          <w:rFonts w:hint="eastAsia"/>
        </w:rPr>
        <w:t>反対</w:t>
      </w:r>
      <w:r>
        <w:rPr>
          <w:rFonts w:hint="eastAsia"/>
        </w:rPr>
        <w:t>に、</w:t>
      </w:r>
      <w:r w:rsidR="00DF127A">
        <w:rPr>
          <w:rFonts w:hint="eastAsia"/>
        </w:rPr>
        <w:t>神</w:t>
      </w:r>
      <w:r>
        <w:rPr>
          <w:rFonts w:hint="eastAsia"/>
        </w:rPr>
        <w:t>の完全性に</w:t>
      </w:r>
      <w:r w:rsidR="004A70AF">
        <w:rPr>
          <w:rFonts w:hint="eastAsia"/>
        </w:rPr>
        <w:t>要請されるのは</w:t>
      </w:r>
      <w:r>
        <w:rPr>
          <w:rFonts w:hint="eastAsia"/>
        </w:rPr>
        <w:t>こうした属性であるべきである。アウグスティヌスやアンセルムス、アクィナスといった哲学者</w:t>
      </w:r>
      <w:r w:rsidR="003D419E">
        <w:rPr>
          <w:rFonts w:hint="eastAsia"/>
        </w:rPr>
        <w:t>の見方</w:t>
      </w:r>
      <w:r>
        <w:rPr>
          <w:rFonts w:hint="eastAsia"/>
        </w:rPr>
        <w:t>も</w:t>
      </w:r>
      <w:r w:rsidR="00AE5B2B">
        <w:rPr>
          <w:rFonts w:hint="eastAsia"/>
        </w:rPr>
        <w:t>同様</w:t>
      </w:r>
      <w:r>
        <w:rPr>
          <w:rFonts w:hint="eastAsia"/>
        </w:rPr>
        <w:t>だった。</w:t>
      </w:r>
      <w:r w:rsidR="003D419E">
        <w:rPr>
          <w:rFonts w:hint="eastAsia"/>
        </w:rPr>
        <w:t>このような見方によれば</w:t>
      </w:r>
      <w:r>
        <w:rPr>
          <w:rFonts w:hint="eastAsia"/>
        </w:rPr>
        <w:t>、「</w:t>
      </w:r>
      <w:r w:rsidR="00DF127A">
        <w:rPr>
          <w:rFonts w:hint="eastAsia"/>
        </w:rPr>
        <w:t>神</w:t>
      </w:r>
      <w:r>
        <w:rPr>
          <w:rFonts w:hint="eastAsia"/>
        </w:rPr>
        <w:t>が</w:t>
      </w:r>
      <w:r w:rsidR="00CC7F36">
        <w:rPr>
          <w:rFonts w:hint="eastAsia"/>
        </w:rPr>
        <w:t>道徳法則</w:t>
      </w:r>
      <w:r>
        <w:rPr>
          <w:rFonts w:hint="eastAsia"/>
        </w:rPr>
        <w:t>に基づいて</w:t>
      </w:r>
      <w:r w:rsidR="00AE5B2B">
        <w:rPr>
          <w:rFonts w:hint="eastAsia"/>
        </w:rPr>
        <w:t>行為</w:t>
      </w:r>
      <w:r>
        <w:rPr>
          <w:rFonts w:hint="eastAsia"/>
        </w:rPr>
        <w:t>したり、</w:t>
      </w:r>
      <w:r w:rsidR="00CC7F36">
        <w:rPr>
          <w:rFonts w:hint="eastAsia"/>
        </w:rPr>
        <w:t>道徳法則</w:t>
      </w:r>
      <w:r>
        <w:rPr>
          <w:rFonts w:hint="eastAsia"/>
        </w:rPr>
        <w:t>を創りだすことはない。ただ</w:t>
      </w:r>
      <w:r w:rsidR="00DF127A">
        <w:rPr>
          <w:rFonts w:hint="eastAsia"/>
        </w:rPr>
        <w:t>神</w:t>
      </w:r>
      <w:r>
        <w:rPr>
          <w:rFonts w:hint="eastAsia"/>
        </w:rPr>
        <w:t>の属性が、道徳的価値を規定する」のである</w:t>
      </w:r>
      <w:r w:rsidR="00F75070">
        <w:rPr>
          <w:rStyle w:val="ad"/>
        </w:rPr>
        <w:lastRenderedPageBreak/>
        <w:footnoteReference w:id="70"/>
      </w:r>
      <w:r>
        <w:rPr>
          <w:rFonts w:hint="eastAsia"/>
        </w:rPr>
        <w:t>。</w:t>
      </w:r>
    </w:p>
    <w:p w14:paraId="0B6503EC" w14:textId="70B9B3A0" w:rsidR="00166855" w:rsidRDefault="00166855" w:rsidP="00166855">
      <w:r>
        <w:rPr>
          <w:rFonts w:hint="eastAsia"/>
        </w:rPr>
        <w:t xml:space="preserve">　</w:t>
      </w:r>
      <w:r w:rsidR="00DF127A">
        <w:rPr>
          <w:rFonts w:hint="eastAsia"/>
        </w:rPr>
        <w:t>神</w:t>
      </w:r>
      <w:r w:rsidR="00E057BA">
        <w:rPr>
          <w:rFonts w:hint="eastAsia"/>
        </w:rPr>
        <w:t>の</w:t>
      </w:r>
      <w:r>
        <w:rPr>
          <w:rFonts w:hint="eastAsia"/>
        </w:rPr>
        <w:t>諸属性が</w:t>
      </w:r>
      <w:r w:rsidR="00DF127A">
        <w:rPr>
          <w:rFonts w:hint="eastAsia"/>
        </w:rPr>
        <w:t>神</w:t>
      </w:r>
      <w:r>
        <w:rPr>
          <w:rFonts w:hint="eastAsia"/>
        </w:rPr>
        <w:t>の意志</w:t>
      </w:r>
      <w:r w:rsidR="00AE5B2B">
        <w:rPr>
          <w:rFonts w:hint="eastAsia"/>
        </w:rPr>
        <w:t>の</w:t>
      </w:r>
      <w:r w:rsidR="00E057BA">
        <w:rPr>
          <w:rFonts w:hint="eastAsia"/>
        </w:rPr>
        <w:t>方向性</w:t>
      </w:r>
      <w:r w:rsidR="00AE5B2B">
        <w:rPr>
          <w:rFonts w:hint="eastAsia"/>
        </w:rPr>
        <w:t>に</w:t>
      </w:r>
      <w:r w:rsidR="00E057BA">
        <w:rPr>
          <w:rFonts w:hint="eastAsia"/>
        </w:rPr>
        <w:t>影響を与えること</w:t>
      </w:r>
      <w:r>
        <w:rPr>
          <w:rFonts w:hint="eastAsia"/>
        </w:rPr>
        <w:t>は、</w:t>
      </w:r>
      <w:r w:rsidR="00DF127A">
        <w:rPr>
          <w:rFonts w:hint="eastAsia"/>
        </w:rPr>
        <w:t>神</w:t>
      </w:r>
      <w:r>
        <w:rPr>
          <w:rFonts w:hint="eastAsia"/>
        </w:rPr>
        <w:t>の外部にある何らかの基準が</w:t>
      </w:r>
      <w:r w:rsidR="00DF127A">
        <w:rPr>
          <w:rFonts w:hint="eastAsia"/>
        </w:rPr>
        <w:t>神</w:t>
      </w:r>
      <w:r>
        <w:rPr>
          <w:rFonts w:hint="eastAsia"/>
        </w:rPr>
        <w:t>を制約することとは根本的に</w:t>
      </w:r>
      <w:r w:rsidR="00AE5B2B">
        <w:rPr>
          <w:rFonts w:hint="eastAsia"/>
        </w:rPr>
        <w:t>異なるため、この違いに注意されたい</w:t>
      </w:r>
      <w:r>
        <w:rPr>
          <w:rFonts w:hint="eastAsia"/>
        </w:rPr>
        <w:t>。</w:t>
      </w:r>
      <w:r w:rsidR="00DF127A">
        <w:rPr>
          <w:rFonts w:hint="eastAsia"/>
        </w:rPr>
        <w:t>神</w:t>
      </w:r>
      <w:r>
        <w:rPr>
          <w:rFonts w:hint="eastAsia"/>
        </w:rPr>
        <w:t>の属性に必然的</w:t>
      </w:r>
      <w:r w:rsidR="00AE5B2B">
        <w:rPr>
          <w:rFonts w:hint="eastAsia"/>
        </w:rPr>
        <w:t>である</w:t>
      </w:r>
      <w:r>
        <w:rPr>
          <w:rFonts w:hint="eastAsia"/>
        </w:rPr>
        <w:t>全知という属性によって</w:t>
      </w:r>
      <w:r w:rsidR="00DF127A">
        <w:rPr>
          <w:rFonts w:hint="eastAsia"/>
        </w:rPr>
        <w:t>神</w:t>
      </w:r>
      <w:r>
        <w:rPr>
          <w:rFonts w:hint="eastAsia"/>
        </w:rPr>
        <w:t>の意志が決定される</w:t>
      </w:r>
      <w:r w:rsidR="00AE5B2B">
        <w:rPr>
          <w:rFonts w:hint="eastAsia"/>
        </w:rPr>
        <w:t>ことを</w:t>
      </w:r>
      <w:r>
        <w:rPr>
          <w:rFonts w:hint="eastAsia"/>
        </w:rPr>
        <w:t>、</w:t>
      </w:r>
      <w:r w:rsidR="00DF127A">
        <w:rPr>
          <w:rFonts w:hint="eastAsia"/>
        </w:rPr>
        <w:t>神</w:t>
      </w:r>
      <w:r>
        <w:rPr>
          <w:rFonts w:hint="eastAsia"/>
        </w:rPr>
        <w:t>の主権、意志</w:t>
      </w:r>
      <w:r w:rsidR="00AE5B2B">
        <w:rPr>
          <w:rFonts w:hint="eastAsia"/>
        </w:rPr>
        <w:t>への</w:t>
      </w:r>
      <w:r>
        <w:rPr>
          <w:rFonts w:hint="eastAsia"/>
        </w:rPr>
        <w:t>制約</w:t>
      </w:r>
      <w:r w:rsidR="00AE5B2B">
        <w:rPr>
          <w:rFonts w:hint="eastAsia"/>
        </w:rPr>
        <w:t>と見なさないのであれば、</w:t>
      </w:r>
      <w:r w:rsidR="00DF127A">
        <w:rPr>
          <w:rFonts w:hint="eastAsia"/>
        </w:rPr>
        <w:t>神</w:t>
      </w:r>
      <w:r>
        <w:rPr>
          <w:rFonts w:hint="eastAsia"/>
        </w:rPr>
        <w:t>の属性である善</w:t>
      </w:r>
      <w:r w:rsidR="00E057BA">
        <w:rPr>
          <w:rFonts w:hint="eastAsia"/>
        </w:rPr>
        <w:t>性</w:t>
      </w:r>
      <w:r>
        <w:rPr>
          <w:rFonts w:hint="eastAsia"/>
        </w:rPr>
        <w:t>という</w:t>
      </w:r>
      <w:r w:rsidR="002466D5">
        <w:rPr>
          <w:rFonts w:hint="eastAsia"/>
        </w:rPr>
        <w:t>性質</w:t>
      </w:r>
      <w:r w:rsidR="00E057BA">
        <w:rPr>
          <w:rFonts w:hint="eastAsia"/>
        </w:rPr>
        <w:t>によって</w:t>
      </w:r>
      <w:r w:rsidR="00DF127A">
        <w:rPr>
          <w:rFonts w:hint="eastAsia"/>
        </w:rPr>
        <w:t>神</w:t>
      </w:r>
      <w:r>
        <w:rPr>
          <w:rFonts w:hint="eastAsia"/>
        </w:rPr>
        <w:t>の意志が</w:t>
      </w:r>
      <w:r w:rsidR="00E057BA">
        <w:rPr>
          <w:rFonts w:hint="eastAsia"/>
        </w:rPr>
        <w:t>影響を受けた</w:t>
      </w:r>
      <w:r>
        <w:rPr>
          <w:rFonts w:hint="eastAsia"/>
        </w:rPr>
        <w:t>としても、それは</w:t>
      </w:r>
      <w:r w:rsidR="00DF127A">
        <w:rPr>
          <w:rFonts w:hint="eastAsia"/>
        </w:rPr>
        <w:t>神</w:t>
      </w:r>
      <w:r>
        <w:rPr>
          <w:rFonts w:hint="eastAsia"/>
        </w:rPr>
        <w:t>の意志</w:t>
      </w:r>
      <w:r w:rsidR="00AE5B2B">
        <w:rPr>
          <w:rFonts w:hint="eastAsia"/>
        </w:rPr>
        <w:t>への制約とは見なされない</w:t>
      </w:r>
      <w:r>
        <w:rPr>
          <w:rFonts w:hint="eastAsia"/>
        </w:rPr>
        <w:t>。</w:t>
      </w:r>
    </w:p>
    <w:p w14:paraId="528C2CC8" w14:textId="713B6E48" w:rsidR="007E49C2" w:rsidRDefault="00DF127A" w:rsidP="00287D9E">
      <w:pPr>
        <w:ind w:firstLineChars="100" w:firstLine="210"/>
      </w:pPr>
      <w:r>
        <w:rPr>
          <w:rFonts w:hint="eastAsia"/>
        </w:rPr>
        <w:t>神</w:t>
      </w:r>
      <w:r w:rsidR="00E057BA">
        <w:rPr>
          <w:rFonts w:hint="eastAsia"/>
        </w:rPr>
        <w:t>とは</w:t>
      </w:r>
      <w:r w:rsidR="00166855">
        <w:rPr>
          <w:rFonts w:hint="eastAsia"/>
        </w:rPr>
        <w:t>独立した「善</w:t>
      </w:r>
      <w:r w:rsidR="00E057BA">
        <w:rPr>
          <w:rFonts w:hint="eastAsia"/>
        </w:rPr>
        <w:t>性</w:t>
      </w:r>
      <w:r w:rsidR="00166855">
        <w:rPr>
          <w:rFonts w:hint="eastAsia"/>
        </w:rPr>
        <w:t>」</w:t>
      </w:r>
      <w:r w:rsidR="00E057BA">
        <w:rPr>
          <w:rFonts w:hint="eastAsia"/>
        </w:rPr>
        <w:t>が</w:t>
      </w:r>
      <w:r w:rsidR="00166855">
        <w:rPr>
          <w:rFonts w:hint="eastAsia"/>
        </w:rPr>
        <w:t>存在すると</w:t>
      </w:r>
      <w:r w:rsidR="00E057BA">
        <w:rPr>
          <w:rFonts w:hint="eastAsia"/>
        </w:rPr>
        <w:t>受け</w:t>
      </w:r>
      <w:r w:rsidR="00AE5B2B">
        <w:rPr>
          <w:rFonts w:hint="eastAsia"/>
        </w:rPr>
        <w:t>入れ</w:t>
      </w:r>
      <w:r w:rsidR="00E057BA">
        <w:rPr>
          <w:rFonts w:hint="eastAsia"/>
        </w:rPr>
        <w:t>られ</w:t>
      </w:r>
      <w:r w:rsidR="00AE5B2B">
        <w:rPr>
          <w:rFonts w:hint="eastAsia"/>
        </w:rPr>
        <w:t>れば</w:t>
      </w:r>
      <w:r w:rsidR="00166855">
        <w:rPr>
          <w:rFonts w:hint="eastAsia"/>
        </w:rPr>
        <w:t>、プラトン</w:t>
      </w:r>
      <w:r w:rsidR="008B0931">
        <w:rPr>
          <w:rFonts w:hint="eastAsia"/>
        </w:rPr>
        <w:t>の</w:t>
      </w:r>
      <w:r w:rsidR="00166855">
        <w:rPr>
          <w:rFonts w:hint="eastAsia"/>
        </w:rPr>
        <w:t>イデアのような存在領域を</w:t>
      </w:r>
      <w:r w:rsidR="00AE5B2B">
        <w:rPr>
          <w:rFonts w:hint="eastAsia"/>
        </w:rPr>
        <w:t>受け入れるこ</w:t>
      </w:r>
      <w:r w:rsidR="00166855">
        <w:rPr>
          <w:rFonts w:hint="eastAsia"/>
        </w:rPr>
        <w:t>となく</w:t>
      </w:r>
      <w:r w:rsidR="00AE5B2B">
        <w:rPr>
          <w:rFonts w:hint="eastAsia"/>
        </w:rPr>
        <w:t>して</w:t>
      </w:r>
      <w:r w:rsidR="00166855">
        <w:rPr>
          <w:rFonts w:hint="eastAsia"/>
        </w:rPr>
        <w:t>、イデアの存在論的基礎</w:t>
      </w:r>
      <w:r w:rsidR="00AE5B2B">
        <w:rPr>
          <w:rFonts w:hint="eastAsia"/>
        </w:rPr>
        <w:t>を</w:t>
      </w:r>
      <w:r w:rsidR="00166855">
        <w:rPr>
          <w:rFonts w:hint="eastAsia"/>
        </w:rPr>
        <w:t>見出すことは</w:t>
      </w:r>
      <w:r w:rsidR="00AE5B2B">
        <w:rPr>
          <w:rFonts w:hint="eastAsia"/>
        </w:rPr>
        <w:t>不可能である</w:t>
      </w:r>
      <w:r w:rsidR="00166855">
        <w:rPr>
          <w:rFonts w:hint="eastAsia"/>
        </w:rPr>
        <w:t>。</w:t>
      </w:r>
      <w:r w:rsidR="008B0931">
        <w:rPr>
          <w:rFonts w:hint="eastAsia"/>
        </w:rPr>
        <w:t>さらには、こうした</w:t>
      </w:r>
      <w:r w:rsidR="00166855">
        <w:rPr>
          <w:rFonts w:hint="eastAsia"/>
        </w:rPr>
        <w:t>イデアの存在を</w:t>
      </w:r>
      <w:r w:rsidR="008B0931">
        <w:rPr>
          <w:rFonts w:hint="eastAsia"/>
        </w:rPr>
        <w:t>受け</w:t>
      </w:r>
      <w:r w:rsidR="00AE5B2B">
        <w:rPr>
          <w:rFonts w:hint="eastAsia"/>
        </w:rPr>
        <w:t>入</w:t>
      </w:r>
      <w:r w:rsidR="008B0931">
        <w:rPr>
          <w:rFonts w:hint="eastAsia"/>
        </w:rPr>
        <w:t>れた</w:t>
      </w:r>
      <w:r w:rsidR="00166855">
        <w:rPr>
          <w:rFonts w:hint="eastAsia"/>
        </w:rPr>
        <w:t>プラトンでさえ、「善」というイデア</w:t>
      </w:r>
      <w:r w:rsidR="008B0931">
        <w:rPr>
          <w:rFonts w:hint="eastAsia"/>
        </w:rPr>
        <w:t>と</w:t>
      </w:r>
      <w:r>
        <w:rPr>
          <w:rFonts w:hint="eastAsia"/>
        </w:rPr>
        <w:t>神</w:t>
      </w:r>
      <w:r w:rsidR="008B0931">
        <w:rPr>
          <w:rFonts w:hint="eastAsia"/>
        </w:rPr>
        <w:t>を</w:t>
      </w:r>
      <w:r w:rsidR="00166855">
        <w:rPr>
          <w:rFonts w:hint="eastAsia"/>
        </w:rPr>
        <w:t>同列に並べている</w:t>
      </w:r>
      <w:r w:rsidR="00F75070">
        <w:rPr>
          <w:rStyle w:val="ad"/>
        </w:rPr>
        <w:footnoteReference w:id="71"/>
      </w:r>
      <w:r w:rsidR="00166855">
        <w:rPr>
          <w:rFonts w:hint="eastAsia"/>
        </w:rPr>
        <w:t>。こ</w:t>
      </w:r>
      <w:r w:rsidR="008B0931">
        <w:rPr>
          <w:rFonts w:hint="eastAsia"/>
        </w:rPr>
        <w:t>うした</w:t>
      </w:r>
      <w:r w:rsidR="00166855">
        <w:rPr>
          <w:rFonts w:hint="eastAsia"/>
        </w:rPr>
        <w:t>アプローチ</w:t>
      </w:r>
      <w:r w:rsidR="00D16D70">
        <w:rPr>
          <w:rFonts w:hint="eastAsia"/>
        </w:rPr>
        <w:t>によって導かれる神学的問題とは別に</w:t>
      </w:r>
      <w:r w:rsidR="008B0931">
        <w:rPr>
          <w:rFonts w:hint="eastAsia"/>
        </w:rPr>
        <w:t>、</w:t>
      </w:r>
      <w:r w:rsidR="00166855">
        <w:rPr>
          <w:rFonts w:hint="eastAsia"/>
        </w:rPr>
        <w:t>論理的整合性を欠いているため</w:t>
      </w:r>
      <w:r w:rsidR="00356F07">
        <w:rPr>
          <w:rFonts w:hint="eastAsia"/>
        </w:rPr>
        <w:t>採用</w:t>
      </w:r>
      <w:r w:rsidR="008B0931">
        <w:rPr>
          <w:rFonts w:hint="eastAsia"/>
        </w:rPr>
        <w:t>ことはできない</w:t>
      </w:r>
      <w:r w:rsidR="00D16D70">
        <w:rPr>
          <w:rFonts w:hint="eastAsia"/>
        </w:rPr>
        <w:t>と思う</w:t>
      </w:r>
      <w:r w:rsidR="00166855">
        <w:rPr>
          <w:rFonts w:hint="eastAsia"/>
        </w:rPr>
        <w:t>。なにより実在論において「善</w:t>
      </w:r>
      <w:r w:rsidR="008B0931">
        <w:rPr>
          <w:rFonts w:hint="eastAsia"/>
        </w:rPr>
        <w:t>性</w:t>
      </w:r>
      <w:r w:rsidR="00166855">
        <w:rPr>
          <w:rFonts w:hint="eastAsia"/>
        </w:rPr>
        <w:t>」</w:t>
      </w:r>
      <w:r w:rsidR="008B0931">
        <w:rPr>
          <w:rFonts w:hint="eastAsia"/>
        </w:rPr>
        <w:t>などと</w:t>
      </w:r>
      <w:r w:rsidR="00166855">
        <w:rPr>
          <w:rFonts w:hint="eastAsia"/>
        </w:rPr>
        <w:t>いった独立</w:t>
      </w:r>
      <w:r w:rsidR="004A70AF">
        <w:rPr>
          <w:rFonts w:hint="eastAsia"/>
        </w:rPr>
        <w:t>した</w:t>
      </w:r>
      <w:r w:rsidR="00166855">
        <w:rPr>
          <w:rFonts w:hint="eastAsia"/>
        </w:rPr>
        <w:t>抽象的概念</w:t>
      </w:r>
      <w:r w:rsidR="00D16D70">
        <w:rPr>
          <w:rFonts w:hint="eastAsia"/>
        </w:rPr>
        <w:t>が</w:t>
      </w:r>
      <w:r w:rsidR="004A70AF">
        <w:rPr>
          <w:rFonts w:hint="eastAsia"/>
        </w:rPr>
        <w:t>存在す</w:t>
      </w:r>
      <w:r w:rsidR="00D16D70">
        <w:rPr>
          <w:rFonts w:hint="eastAsia"/>
        </w:rPr>
        <w:t>る</w:t>
      </w:r>
      <w:r w:rsidR="00166855">
        <w:rPr>
          <w:rFonts w:hint="eastAsia"/>
        </w:rPr>
        <w:t>こと自体、論理的</w:t>
      </w:r>
      <w:r w:rsidR="008B0931">
        <w:rPr>
          <w:rFonts w:hint="eastAsia"/>
        </w:rPr>
        <w:t>だと</w:t>
      </w:r>
      <w:r w:rsidR="00166855">
        <w:rPr>
          <w:rFonts w:hint="eastAsia"/>
        </w:rPr>
        <w:t>は思えない。</w:t>
      </w:r>
      <w:r w:rsidR="008B0931">
        <w:rPr>
          <w:rFonts w:hint="eastAsia"/>
        </w:rPr>
        <w:t>さらには</w:t>
      </w:r>
      <w:r w:rsidR="00166855">
        <w:rPr>
          <w:rFonts w:hint="eastAsia"/>
        </w:rPr>
        <w:t>「善」</w:t>
      </w:r>
      <w:r w:rsidR="008B0931">
        <w:rPr>
          <w:rFonts w:hint="eastAsia"/>
        </w:rPr>
        <w:t>であるための諸</w:t>
      </w:r>
      <w:r w:rsidR="00166855">
        <w:rPr>
          <w:rFonts w:hint="eastAsia"/>
        </w:rPr>
        <w:t>条件の一つである勇敢さ</w:t>
      </w:r>
      <w:r w:rsidR="008B0931">
        <w:rPr>
          <w:rFonts w:hint="eastAsia"/>
        </w:rPr>
        <w:t>と抽象的概念である</w:t>
      </w:r>
      <w:r w:rsidR="00166855">
        <w:rPr>
          <w:rFonts w:hint="eastAsia"/>
        </w:rPr>
        <w:t>「善」</w:t>
      </w:r>
      <w:r w:rsidR="008B0931">
        <w:rPr>
          <w:rFonts w:hint="eastAsia"/>
        </w:rPr>
        <w:t>という概念との関係を例にとって考え</w:t>
      </w:r>
      <w:r w:rsidR="00166855">
        <w:rPr>
          <w:rFonts w:hint="eastAsia"/>
        </w:rPr>
        <w:t>てみよう。抽象的</w:t>
      </w:r>
      <w:r w:rsidR="00287D9E">
        <w:rPr>
          <w:rFonts w:hint="eastAsia"/>
        </w:rPr>
        <w:t>事物</w:t>
      </w:r>
      <w:r w:rsidR="00166855">
        <w:rPr>
          <w:rFonts w:hint="eastAsia"/>
        </w:rPr>
        <w:t>は、その構造的</w:t>
      </w:r>
      <w:r w:rsidR="00026CE9">
        <w:rPr>
          <w:rFonts w:hint="eastAsia"/>
        </w:rPr>
        <w:t>必然性として、</w:t>
      </w:r>
      <w:r w:rsidR="00166855">
        <w:rPr>
          <w:rFonts w:hint="eastAsia"/>
        </w:rPr>
        <w:t>因果関係に立ち入ることができないために「善</w:t>
      </w:r>
      <w:r w:rsidR="00026CE9">
        <w:rPr>
          <w:rFonts w:hint="eastAsia"/>
        </w:rPr>
        <w:t>性</w:t>
      </w:r>
      <w:r w:rsidR="00166855">
        <w:rPr>
          <w:rFonts w:hint="eastAsia"/>
        </w:rPr>
        <w:t>」の条件である行為</w:t>
      </w:r>
      <w:r w:rsidR="00026CE9">
        <w:rPr>
          <w:rFonts w:hint="eastAsia"/>
        </w:rPr>
        <w:t>を実行することも</w:t>
      </w:r>
      <w:r w:rsidR="00166855">
        <w:rPr>
          <w:rFonts w:hint="eastAsia"/>
        </w:rPr>
        <w:t>不可能である</w:t>
      </w:r>
      <w:r w:rsidR="00026CE9">
        <w:rPr>
          <w:rFonts w:hint="eastAsia"/>
        </w:rPr>
        <w:t>、たとえば</w:t>
      </w:r>
      <w:r w:rsidR="00166855">
        <w:rPr>
          <w:rFonts w:hint="eastAsia"/>
        </w:rPr>
        <w:t>勇敢</w:t>
      </w:r>
      <w:r w:rsidR="00026CE9">
        <w:rPr>
          <w:rFonts w:hint="eastAsia"/>
        </w:rPr>
        <w:t>であったり、公正でありえ</w:t>
      </w:r>
      <w:r w:rsidR="00166855">
        <w:rPr>
          <w:rFonts w:hint="eastAsia"/>
        </w:rPr>
        <w:t>ない。</w:t>
      </w:r>
      <w:r w:rsidR="002D580F">
        <w:rPr>
          <w:rFonts w:hint="eastAsia"/>
        </w:rPr>
        <w:t>つまり</w:t>
      </w:r>
      <w:r w:rsidR="00166855">
        <w:rPr>
          <w:rFonts w:hint="eastAsia"/>
        </w:rPr>
        <w:t>「善」</w:t>
      </w:r>
      <w:r w:rsidR="00287D9E">
        <w:rPr>
          <w:rFonts w:hint="eastAsia"/>
        </w:rPr>
        <w:t>を実現する</w:t>
      </w:r>
      <w:r w:rsidR="002D580F">
        <w:rPr>
          <w:rFonts w:hint="eastAsia"/>
        </w:rPr>
        <w:t>ため</w:t>
      </w:r>
      <w:r w:rsidR="00166855">
        <w:rPr>
          <w:rFonts w:hint="eastAsia"/>
        </w:rPr>
        <w:t>には</w:t>
      </w:r>
      <w:r w:rsidR="00287D9E">
        <w:rPr>
          <w:rFonts w:hint="eastAsia"/>
        </w:rPr>
        <w:t>主体的</w:t>
      </w:r>
      <w:r w:rsidR="002D580F">
        <w:rPr>
          <w:rFonts w:hint="eastAsia"/>
        </w:rPr>
        <w:t>かつ意図的に行われる</w:t>
      </w:r>
      <w:r w:rsidR="00166855">
        <w:rPr>
          <w:rFonts w:hint="eastAsia"/>
        </w:rPr>
        <w:t>行為が必要となる。善と悪を区別し、善を悪に優先すること</w:t>
      </w:r>
      <w:r w:rsidR="007E49C2">
        <w:rPr>
          <w:rFonts w:hint="eastAsia"/>
        </w:rPr>
        <w:t>を必然</w:t>
      </w:r>
      <w:r w:rsidR="00287D9E">
        <w:rPr>
          <w:rFonts w:hint="eastAsia"/>
        </w:rPr>
        <w:t>と</w:t>
      </w:r>
      <w:r w:rsidR="007E49C2">
        <w:rPr>
          <w:rFonts w:hint="eastAsia"/>
        </w:rPr>
        <w:t>する</w:t>
      </w:r>
      <w:r w:rsidR="00166855">
        <w:rPr>
          <w:rFonts w:hint="eastAsia"/>
        </w:rPr>
        <w:t>。「善</w:t>
      </w:r>
      <w:r w:rsidR="005F708C">
        <w:rPr>
          <w:rFonts w:hint="eastAsia"/>
        </w:rPr>
        <w:t>性</w:t>
      </w:r>
      <w:r w:rsidR="00166855">
        <w:rPr>
          <w:rFonts w:hint="eastAsia"/>
        </w:rPr>
        <w:t>」は</w:t>
      </w:r>
      <w:r w:rsidR="00287D9E">
        <w:rPr>
          <w:rFonts w:hint="eastAsia"/>
        </w:rPr>
        <w:t>主体的</w:t>
      </w:r>
      <w:r w:rsidR="005F708C">
        <w:rPr>
          <w:rFonts w:hint="eastAsia"/>
        </w:rPr>
        <w:t>、意図的そして行為を行う存在の</w:t>
      </w:r>
      <w:r w:rsidR="002466D5">
        <w:rPr>
          <w:rFonts w:hint="eastAsia"/>
        </w:rPr>
        <w:t>性質</w:t>
      </w:r>
      <w:r w:rsidR="000A3733">
        <w:rPr>
          <w:rFonts w:hint="eastAsia"/>
        </w:rPr>
        <w:t>なのであり</w:t>
      </w:r>
      <w:r w:rsidR="00166855">
        <w:rPr>
          <w:rFonts w:hint="eastAsia"/>
        </w:rPr>
        <w:t>、抽象</w:t>
      </w:r>
      <w:r w:rsidR="00287D9E">
        <w:rPr>
          <w:rFonts w:hint="eastAsia"/>
        </w:rPr>
        <w:t>的事物によって</w:t>
      </w:r>
      <w:r w:rsidR="007E49C2">
        <w:rPr>
          <w:rFonts w:hint="eastAsia"/>
        </w:rPr>
        <w:t>我々が理解する</w:t>
      </w:r>
      <w:r w:rsidR="00287D9E">
        <w:rPr>
          <w:rFonts w:hint="eastAsia"/>
        </w:rPr>
        <w:t>こと</w:t>
      </w:r>
      <w:r w:rsidR="007E49C2">
        <w:rPr>
          <w:rFonts w:hint="eastAsia"/>
        </w:rPr>
        <w:t>とは無</w:t>
      </w:r>
      <w:r w:rsidR="001A752A">
        <w:rPr>
          <w:rFonts w:hint="eastAsia"/>
        </w:rPr>
        <w:t>関心</w:t>
      </w:r>
      <w:r w:rsidR="007E49C2">
        <w:rPr>
          <w:rFonts w:hint="eastAsia"/>
        </w:rPr>
        <w:t>である</w:t>
      </w:r>
      <w:r w:rsidR="00166855">
        <w:rPr>
          <w:rFonts w:hint="eastAsia"/>
        </w:rPr>
        <w:t>。</w:t>
      </w:r>
    </w:p>
    <w:p w14:paraId="36D53606" w14:textId="1C824860" w:rsidR="00166855" w:rsidRDefault="005F708C" w:rsidP="00732256">
      <w:pPr>
        <w:ind w:firstLineChars="100" w:firstLine="210"/>
      </w:pPr>
      <w:r>
        <w:rPr>
          <w:rFonts w:hint="eastAsia"/>
        </w:rPr>
        <w:t>他方、</w:t>
      </w:r>
      <w:r w:rsidR="00DF127A">
        <w:rPr>
          <w:rFonts w:hint="eastAsia"/>
        </w:rPr>
        <w:t>神</w:t>
      </w:r>
      <w:r w:rsidR="00166855">
        <w:rPr>
          <w:rFonts w:hint="eastAsia"/>
        </w:rPr>
        <w:t>の行為が</w:t>
      </w:r>
      <w:r w:rsidR="00DF127A">
        <w:rPr>
          <w:rFonts w:hint="eastAsia"/>
        </w:rPr>
        <w:t>神</w:t>
      </w:r>
      <w:r w:rsidR="00166855">
        <w:rPr>
          <w:rFonts w:hint="eastAsia"/>
        </w:rPr>
        <w:t>自身の性質（属性）</w:t>
      </w:r>
      <w:r>
        <w:rPr>
          <w:rFonts w:hint="eastAsia"/>
        </w:rPr>
        <w:t>から独立</w:t>
      </w:r>
      <w:r w:rsidR="00166855">
        <w:rPr>
          <w:rFonts w:hint="eastAsia"/>
        </w:rPr>
        <w:t>していたり、完全性を有する</w:t>
      </w:r>
      <w:r w:rsidR="00DF127A">
        <w:rPr>
          <w:rFonts w:hint="eastAsia"/>
        </w:rPr>
        <w:t>神</w:t>
      </w:r>
      <w:r>
        <w:rPr>
          <w:rFonts w:hint="eastAsia"/>
        </w:rPr>
        <w:t>自身</w:t>
      </w:r>
      <w:r w:rsidR="00166855">
        <w:rPr>
          <w:rFonts w:hint="eastAsia"/>
        </w:rPr>
        <w:t>がその内容を欠いている</w:t>
      </w:r>
      <w:r w:rsidR="00287D9E">
        <w:rPr>
          <w:rFonts w:hint="eastAsia"/>
        </w:rPr>
        <w:t>と</w:t>
      </w:r>
      <w:r w:rsidR="00166855">
        <w:rPr>
          <w:rFonts w:hint="eastAsia"/>
        </w:rPr>
        <w:t>いうことは考えられない。なぜなら、それは</w:t>
      </w:r>
      <w:r w:rsidR="00DF127A">
        <w:rPr>
          <w:rFonts w:hint="eastAsia"/>
        </w:rPr>
        <w:t>神</w:t>
      </w:r>
      <w:r w:rsidR="00166855">
        <w:rPr>
          <w:rFonts w:hint="eastAsia"/>
        </w:rPr>
        <w:t>の完全性が空虚であることを意味するからである。</w:t>
      </w:r>
      <w:r w:rsidR="00287D9E">
        <w:rPr>
          <w:rFonts w:hint="eastAsia"/>
        </w:rPr>
        <w:t>したがって</w:t>
      </w:r>
      <w:r>
        <w:rPr>
          <w:rFonts w:hint="eastAsia"/>
        </w:rPr>
        <w:t>、</w:t>
      </w:r>
      <w:r w:rsidR="00DF127A">
        <w:rPr>
          <w:rFonts w:hint="eastAsia"/>
        </w:rPr>
        <w:t>神</w:t>
      </w:r>
      <w:r w:rsidR="00166855">
        <w:rPr>
          <w:rFonts w:hint="eastAsia"/>
        </w:rPr>
        <w:t>の</w:t>
      </w:r>
      <w:r w:rsidR="00501004">
        <w:rPr>
          <w:rFonts w:hint="eastAsia"/>
        </w:rPr>
        <w:t>諸</w:t>
      </w:r>
      <w:r w:rsidR="00166855">
        <w:rPr>
          <w:rFonts w:hint="eastAsia"/>
        </w:rPr>
        <w:t>命令と</w:t>
      </w:r>
      <w:r w:rsidR="00DF127A">
        <w:rPr>
          <w:rFonts w:hint="eastAsia"/>
        </w:rPr>
        <w:t>神</w:t>
      </w:r>
      <w:r w:rsidR="00166855">
        <w:rPr>
          <w:rFonts w:hint="eastAsia"/>
        </w:rPr>
        <w:t>自身を関連づけることは論理的</w:t>
      </w:r>
      <w:r>
        <w:rPr>
          <w:rFonts w:hint="eastAsia"/>
        </w:rPr>
        <w:t>な</w:t>
      </w:r>
      <w:r w:rsidR="00501004">
        <w:rPr>
          <w:rFonts w:hint="eastAsia"/>
        </w:rPr>
        <w:t>成り行き</w:t>
      </w:r>
      <w:r w:rsidR="00166855">
        <w:rPr>
          <w:rFonts w:hint="eastAsia"/>
        </w:rPr>
        <w:t>であり、</w:t>
      </w:r>
      <w:r w:rsidR="00DF127A">
        <w:rPr>
          <w:rFonts w:hint="eastAsia"/>
        </w:rPr>
        <w:t>神</w:t>
      </w:r>
      <w:r w:rsidR="00166855">
        <w:rPr>
          <w:rFonts w:hint="eastAsia"/>
        </w:rPr>
        <w:t>自身を「善」と見なし、道徳的命令をこれと関連づける者たちが、エウティプロンのジレンマを虚偽問題だと</w:t>
      </w:r>
      <w:r>
        <w:rPr>
          <w:rFonts w:hint="eastAsia"/>
        </w:rPr>
        <w:t>見なす</w:t>
      </w:r>
      <w:r w:rsidR="00732256">
        <w:rPr>
          <w:rFonts w:hint="eastAsia"/>
        </w:rPr>
        <w:t>のは当然である。ここで</w:t>
      </w:r>
      <w:r w:rsidR="00DF127A">
        <w:rPr>
          <w:rFonts w:hint="eastAsia"/>
        </w:rPr>
        <w:t>神</w:t>
      </w:r>
      <w:r w:rsidR="00166855">
        <w:rPr>
          <w:rFonts w:hint="eastAsia"/>
        </w:rPr>
        <w:t>自身を「善」の源泉だと見なすことは、こうしたジレンマの問題解決から一歩後退することであり、問題解決になっていないと主張する者もいた。しかし</w:t>
      </w:r>
      <w:r w:rsidR="00732256">
        <w:rPr>
          <w:rFonts w:hint="eastAsia"/>
        </w:rPr>
        <w:t>、</w:t>
      </w:r>
      <w:r w:rsidR="0073068A">
        <w:rPr>
          <w:rFonts w:hint="eastAsia"/>
        </w:rPr>
        <w:t>いかなる問題においても</w:t>
      </w:r>
      <w:r w:rsidR="00166855">
        <w:rPr>
          <w:rFonts w:hint="eastAsia"/>
        </w:rPr>
        <w:t>無限</w:t>
      </w:r>
      <w:r w:rsidR="0073068A">
        <w:rPr>
          <w:rFonts w:hint="eastAsia"/>
        </w:rPr>
        <w:t>後退は不可能で</w:t>
      </w:r>
      <w:r w:rsidR="000A3733">
        <w:rPr>
          <w:rFonts w:hint="eastAsia"/>
        </w:rPr>
        <w:t>あり</w:t>
      </w:r>
      <w:r w:rsidR="0073068A">
        <w:rPr>
          <w:rFonts w:hint="eastAsia"/>
        </w:rPr>
        <w:t>、</w:t>
      </w:r>
      <w:r w:rsidR="000A3733">
        <w:rPr>
          <w:rFonts w:hint="eastAsia"/>
        </w:rPr>
        <w:t>それは</w:t>
      </w:r>
      <w:r w:rsidR="00732256">
        <w:rPr>
          <w:rFonts w:hint="eastAsia"/>
        </w:rPr>
        <w:t>ここでも</w:t>
      </w:r>
      <w:r w:rsidR="000A3733">
        <w:rPr>
          <w:rFonts w:hint="eastAsia"/>
        </w:rPr>
        <w:t>妥当し</w:t>
      </w:r>
      <w:r w:rsidR="0073068A">
        <w:rPr>
          <w:rFonts w:hint="eastAsia"/>
        </w:rPr>
        <w:t>、</w:t>
      </w:r>
      <w:r w:rsidR="00DF127A">
        <w:rPr>
          <w:rFonts w:hint="eastAsia"/>
        </w:rPr>
        <w:t>神</w:t>
      </w:r>
      <w:r w:rsidR="00166855">
        <w:rPr>
          <w:rFonts w:hint="eastAsia"/>
        </w:rPr>
        <w:t>を</w:t>
      </w:r>
      <w:r w:rsidR="00732256">
        <w:rPr>
          <w:rFonts w:hint="eastAsia"/>
        </w:rPr>
        <w:t>この概念の</w:t>
      </w:r>
      <w:r w:rsidR="00166855">
        <w:rPr>
          <w:rFonts w:hint="eastAsia"/>
        </w:rPr>
        <w:t>最終的な源泉だと措定することは最も理に適ったアプローチだと言える。</w:t>
      </w:r>
      <w:r w:rsidR="0073068A">
        <w:rPr>
          <w:rFonts w:hint="eastAsia"/>
        </w:rPr>
        <w:t>したがって、</w:t>
      </w:r>
      <w:r w:rsidR="00166855">
        <w:rPr>
          <w:rFonts w:hint="eastAsia"/>
        </w:rPr>
        <w:t>哲学ジレンマの問題解決になっていないとの</w:t>
      </w:r>
      <w:r w:rsidR="0073068A">
        <w:rPr>
          <w:rFonts w:hint="eastAsia"/>
        </w:rPr>
        <w:t>説明</w:t>
      </w:r>
      <w:r w:rsidR="00166855">
        <w:rPr>
          <w:rFonts w:hint="eastAsia"/>
        </w:rPr>
        <w:t>は</w:t>
      </w:r>
      <w:r w:rsidR="0073068A">
        <w:rPr>
          <w:rFonts w:hint="eastAsia"/>
        </w:rPr>
        <w:t>妥当ではない</w:t>
      </w:r>
      <w:r w:rsidR="00F75070">
        <w:rPr>
          <w:rStyle w:val="ad"/>
        </w:rPr>
        <w:footnoteReference w:id="72"/>
      </w:r>
      <w:r w:rsidR="00166855">
        <w:rPr>
          <w:rFonts w:hint="eastAsia"/>
        </w:rPr>
        <w:t>。</w:t>
      </w:r>
      <w:r w:rsidR="0073068A">
        <w:rPr>
          <w:rFonts w:hint="eastAsia"/>
        </w:rPr>
        <w:t>人格的</w:t>
      </w:r>
      <w:r w:rsidR="000A3733">
        <w:rPr>
          <w:rFonts w:hint="eastAsia"/>
        </w:rPr>
        <w:t>かつ</w:t>
      </w:r>
      <w:r w:rsidR="00166855">
        <w:rPr>
          <w:rFonts w:hint="eastAsia"/>
        </w:rPr>
        <w:t>全能</w:t>
      </w:r>
      <w:r w:rsidR="0073068A">
        <w:rPr>
          <w:rFonts w:hint="eastAsia"/>
        </w:rPr>
        <w:t>で、</w:t>
      </w:r>
      <w:r w:rsidR="00732256">
        <w:rPr>
          <w:rFonts w:hint="eastAsia"/>
        </w:rPr>
        <w:t>意図をもつ</w:t>
      </w:r>
      <w:r w:rsidR="00166855">
        <w:rPr>
          <w:rFonts w:hint="eastAsia"/>
        </w:rPr>
        <w:t>、行為</w:t>
      </w:r>
      <w:r w:rsidR="00305B10">
        <w:rPr>
          <w:rFonts w:hint="eastAsia"/>
        </w:rPr>
        <w:t>を行う、</w:t>
      </w:r>
      <w:r w:rsidR="0073068A">
        <w:rPr>
          <w:rFonts w:hint="eastAsia"/>
        </w:rPr>
        <w:t>そして</w:t>
      </w:r>
      <w:r w:rsidR="00166855">
        <w:rPr>
          <w:rFonts w:hint="eastAsia"/>
        </w:rPr>
        <w:t>自ら完全性を有する</w:t>
      </w:r>
      <w:r w:rsidR="00DF127A">
        <w:rPr>
          <w:rFonts w:hint="eastAsia"/>
        </w:rPr>
        <w:t>神</w:t>
      </w:r>
      <w:r w:rsidR="00166855">
        <w:rPr>
          <w:rFonts w:hint="eastAsia"/>
        </w:rPr>
        <w:t>よりも適した道徳的源泉を提示することは不可能である。</w:t>
      </w:r>
    </w:p>
    <w:p w14:paraId="3A89AF36" w14:textId="26C5913A" w:rsidR="00166855" w:rsidRDefault="00166855" w:rsidP="0053359A">
      <w:r>
        <w:rPr>
          <w:rFonts w:hint="eastAsia"/>
        </w:rPr>
        <w:lastRenderedPageBreak/>
        <w:t xml:space="preserve">　</w:t>
      </w:r>
      <w:r w:rsidR="00DF127A">
        <w:rPr>
          <w:rFonts w:hint="eastAsia"/>
        </w:rPr>
        <w:t>神</w:t>
      </w:r>
      <w:r w:rsidR="006037D9">
        <w:rPr>
          <w:rFonts w:hint="eastAsia"/>
        </w:rPr>
        <w:t>自身</w:t>
      </w:r>
      <w:r>
        <w:rPr>
          <w:rFonts w:hint="eastAsia"/>
        </w:rPr>
        <w:t>の</w:t>
      </w:r>
      <w:r w:rsidR="002466D5">
        <w:rPr>
          <w:rFonts w:hint="eastAsia"/>
        </w:rPr>
        <w:t>性質</w:t>
      </w:r>
      <w:r>
        <w:rPr>
          <w:rFonts w:hint="eastAsia"/>
        </w:rPr>
        <w:t>によって</w:t>
      </w:r>
      <w:r w:rsidR="006037D9">
        <w:rPr>
          <w:rFonts w:hint="eastAsia"/>
        </w:rPr>
        <w:t>「善」</w:t>
      </w:r>
      <w:r>
        <w:rPr>
          <w:rFonts w:hint="eastAsia"/>
        </w:rPr>
        <w:t>を説明することは、「善</w:t>
      </w:r>
      <w:r w:rsidR="006037D9">
        <w:rPr>
          <w:rFonts w:hint="eastAsia"/>
        </w:rPr>
        <w:t>性</w:t>
      </w:r>
      <w:r>
        <w:rPr>
          <w:rFonts w:hint="eastAsia"/>
        </w:rPr>
        <w:t>」に対して、実在論</w:t>
      </w:r>
      <w:r w:rsidR="006037D9">
        <w:rPr>
          <w:rFonts w:hint="eastAsia"/>
        </w:rPr>
        <w:t>における最高のステータス</w:t>
      </w:r>
      <w:r>
        <w:rPr>
          <w:rFonts w:hint="eastAsia"/>
        </w:rPr>
        <w:t>を与えることを意味</w:t>
      </w:r>
      <w:r w:rsidR="006037D9">
        <w:rPr>
          <w:rFonts w:hint="eastAsia"/>
        </w:rPr>
        <w:t>し、我々の</w:t>
      </w:r>
      <w:r>
        <w:rPr>
          <w:rFonts w:hint="eastAsia"/>
        </w:rPr>
        <w:t>生得的</w:t>
      </w:r>
      <w:r w:rsidR="0073068A">
        <w:rPr>
          <w:rFonts w:hint="eastAsia"/>
        </w:rPr>
        <w:t>な</w:t>
      </w:r>
      <w:r>
        <w:rPr>
          <w:rFonts w:hint="eastAsia"/>
        </w:rPr>
        <w:t>道徳</w:t>
      </w:r>
      <w:r w:rsidR="0073068A">
        <w:rPr>
          <w:rFonts w:hint="eastAsia"/>
        </w:rPr>
        <w:t>的</w:t>
      </w:r>
      <w:r>
        <w:rPr>
          <w:rFonts w:hint="eastAsia"/>
        </w:rPr>
        <w:t>直観が要請するものに対して、これ以上のものは考えられない。</w:t>
      </w:r>
      <w:r w:rsidR="00452271">
        <w:rPr>
          <w:rFonts w:hint="eastAsia"/>
        </w:rPr>
        <w:t>我々</w:t>
      </w:r>
      <w:r>
        <w:rPr>
          <w:rFonts w:hint="eastAsia"/>
        </w:rPr>
        <w:t>の</w:t>
      </w:r>
      <w:r w:rsidR="00DB7364">
        <w:rPr>
          <w:rFonts w:hint="eastAsia"/>
        </w:rPr>
        <w:t>生得的な</w:t>
      </w:r>
      <w:r w:rsidR="001345B8">
        <w:rPr>
          <w:rFonts w:hint="eastAsia"/>
        </w:rPr>
        <w:t>道徳性質</w:t>
      </w:r>
      <w:r w:rsidR="0053359A">
        <w:rPr>
          <w:rFonts w:hint="eastAsia"/>
        </w:rPr>
        <w:t>が</w:t>
      </w:r>
      <w:r w:rsidR="00DF127A">
        <w:rPr>
          <w:rFonts w:hint="eastAsia"/>
        </w:rPr>
        <w:t>神</w:t>
      </w:r>
      <w:r>
        <w:rPr>
          <w:rFonts w:hint="eastAsia"/>
        </w:rPr>
        <w:t>の存在を知らせる便りである</w:t>
      </w:r>
      <w:r w:rsidR="000A3733">
        <w:rPr>
          <w:rFonts w:hint="eastAsia"/>
        </w:rPr>
        <w:t>という</w:t>
      </w:r>
      <w:r w:rsidR="0053359A">
        <w:rPr>
          <w:rFonts w:hint="eastAsia"/>
        </w:rPr>
        <w:t>ここでの</w:t>
      </w:r>
      <w:r w:rsidR="00452271">
        <w:rPr>
          <w:rFonts w:hint="eastAsia"/>
        </w:rPr>
        <w:t>論証</w:t>
      </w:r>
      <w:r w:rsidR="000A3733">
        <w:rPr>
          <w:rFonts w:hint="eastAsia"/>
        </w:rPr>
        <w:t>における</w:t>
      </w:r>
      <w:r w:rsidR="00452271">
        <w:rPr>
          <w:rFonts w:hint="eastAsia"/>
        </w:rPr>
        <w:t>主張</w:t>
      </w:r>
      <w:r w:rsidR="0053359A">
        <w:rPr>
          <w:rFonts w:hint="eastAsia"/>
        </w:rPr>
        <w:t>を</w:t>
      </w:r>
      <w:r w:rsidR="00452271">
        <w:rPr>
          <w:rFonts w:hint="eastAsia"/>
        </w:rPr>
        <w:t>考えてみたときに、</w:t>
      </w:r>
      <w:r w:rsidR="00484085">
        <w:rPr>
          <w:rFonts w:hint="eastAsia"/>
        </w:rPr>
        <w:t>我々の</w:t>
      </w:r>
      <w:r w:rsidR="00DB7364">
        <w:rPr>
          <w:rFonts w:hint="eastAsia"/>
        </w:rPr>
        <w:t>生得的な</w:t>
      </w:r>
      <w:r w:rsidR="001345B8">
        <w:rPr>
          <w:rFonts w:hint="eastAsia"/>
        </w:rPr>
        <w:t>道徳性質</w:t>
      </w:r>
      <w:r w:rsidR="0053359A">
        <w:rPr>
          <w:rFonts w:hint="eastAsia"/>
        </w:rPr>
        <w:t>があるものにより</w:t>
      </w:r>
      <w:r w:rsidR="00484085">
        <w:rPr>
          <w:rFonts w:hint="eastAsia"/>
        </w:rPr>
        <w:t>適している、ということ</w:t>
      </w:r>
      <w:r w:rsidR="0053359A">
        <w:rPr>
          <w:rFonts w:hint="eastAsia"/>
        </w:rPr>
        <w:t>は、</w:t>
      </w:r>
      <w:r w:rsidR="00484085">
        <w:rPr>
          <w:rFonts w:hint="eastAsia"/>
        </w:rPr>
        <w:t>こうした我々の</w:t>
      </w:r>
      <w:r w:rsidR="0053359A">
        <w:rPr>
          <w:rFonts w:hint="eastAsia"/>
        </w:rPr>
        <w:t>諸</w:t>
      </w:r>
      <w:r w:rsidR="002466D5">
        <w:rPr>
          <w:rFonts w:hint="eastAsia"/>
        </w:rPr>
        <w:t>性質</w:t>
      </w:r>
      <w:r w:rsidR="00484085">
        <w:rPr>
          <w:rFonts w:hint="eastAsia"/>
        </w:rPr>
        <w:t>は</w:t>
      </w:r>
      <w:r w:rsidR="0053359A">
        <w:rPr>
          <w:rFonts w:hint="eastAsia"/>
        </w:rPr>
        <w:t>そう</w:t>
      </w:r>
      <w:r w:rsidR="00484085">
        <w:rPr>
          <w:rFonts w:hint="eastAsia"/>
        </w:rPr>
        <w:t>した</w:t>
      </w:r>
      <w:r w:rsidR="0053359A">
        <w:rPr>
          <w:rFonts w:hint="eastAsia"/>
        </w:rPr>
        <w:t>形</w:t>
      </w:r>
      <w:r w:rsidR="00484085">
        <w:rPr>
          <w:rFonts w:hint="eastAsia"/>
        </w:rPr>
        <w:t>で人間に</w:t>
      </w:r>
      <w:r w:rsidR="0053359A">
        <w:rPr>
          <w:rFonts w:hint="eastAsia"/>
        </w:rPr>
        <w:t>付与された</w:t>
      </w:r>
      <w:r w:rsidR="00484085">
        <w:rPr>
          <w:rFonts w:hint="eastAsia"/>
        </w:rPr>
        <w:t>ということ</w:t>
      </w:r>
      <w:r w:rsidR="0053359A">
        <w:rPr>
          <w:rFonts w:hint="eastAsia"/>
        </w:rPr>
        <w:t>を意味している</w:t>
      </w:r>
      <w:r>
        <w:rPr>
          <w:rFonts w:hint="eastAsia"/>
        </w:rPr>
        <w:t>。</w:t>
      </w:r>
      <w:r w:rsidR="000D18BD">
        <w:rPr>
          <w:rFonts w:hint="eastAsia"/>
        </w:rPr>
        <w:t>そしてこの論理的</w:t>
      </w:r>
      <w:r w:rsidR="0053359A">
        <w:rPr>
          <w:rFonts w:hint="eastAsia"/>
        </w:rPr>
        <w:t>帰結は</w:t>
      </w:r>
      <w:r w:rsidR="000D18BD">
        <w:rPr>
          <w:rFonts w:hint="eastAsia"/>
        </w:rPr>
        <w:t>と言えば、</w:t>
      </w:r>
      <w:r w:rsidR="00DF127A">
        <w:rPr>
          <w:rFonts w:hint="eastAsia"/>
        </w:rPr>
        <w:t>神</w:t>
      </w:r>
      <w:r w:rsidR="000D18BD">
        <w:rPr>
          <w:rFonts w:hint="eastAsia"/>
        </w:rPr>
        <w:t>が付与したこうした</w:t>
      </w:r>
      <w:r w:rsidR="0053359A">
        <w:rPr>
          <w:rFonts w:hint="eastAsia"/>
        </w:rPr>
        <w:t>諸</w:t>
      </w:r>
      <w:r w:rsidR="002466D5">
        <w:rPr>
          <w:rFonts w:hint="eastAsia"/>
        </w:rPr>
        <w:t>性質</w:t>
      </w:r>
      <w:r w:rsidR="000D18BD">
        <w:rPr>
          <w:rFonts w:hint="eastAsia"/>
        </w:rPr>
        <w:t>は、</w:t>
      </w:r>
      <w:r w:rsidR="00DF127A">
        <w:rPr>
          <w:rFonts w:hint="eastAsia"/>
        </w:rPr>
        <w:t>神</w:t>
      </w:r>
      <w:r w:rsidR="000D18BD">
        <w:rPr>
          <w:rFonts w:hint="eastAsia"/>
        </w:rPr>
        <w:t>の存在だけではなく、同時</w:t>
      </w:r>
      <w:r w:rsidR="000A3733">
        <w:rPr>
          <w:rFonts w:hint="eastAsia"/>
        </w:rPr>
        <w:t>に</w:t>
      </w:r>
      <w:r w:rsidR="00DF127A">
        <w:rPr>
          <w:rFonts w:hint="eastAsia"/>
        </w:rPr>
        <w:t>神</w:t>
      </w:r>
      <w:r w:rsidR="000D18BD">
        <w:rPr>
          <w:rFonts w:hint="eastAsia"/>
        </w:rPr>
        <w:t>の存在</w:t>
      </w:r>
      <w:r w:rsidR="000A3733">
        <w:rPr>
          <w:rFonts w:hint="eastAsia"/>
        </w:rPr>
        <w:t>が「善」であること</w:t>
      </w:r>
      <w:r w:rsidR="0053359A">
        <w:rPr>
          <w:rFonts w:hint="eastAsia"/>
        </w:rPr>
        <w:t>を知らせる便りであ</w:t>
      </w:r>
      <w:r w:rsidR="000D18BD">
        <w:rPr>
          <w:rFonts w:hint="eastAsia"/>
        </w:rPr>
        <w:t>ることが明らかになるのである。</w:t>
      </w:r>
    </w:p>
    <w:p w14:paraId="0B6A69A4" w14:textId="391E8017" w:rsidR="00166855" w:rsidRDefault="00166855" w:rsidP="00F76330">
      <w:r>
        <w:rPr>
          <w:rFonts w:hint="eastAsia"/>
        </w:rPr>
        <w:t xml:space="preserve">　エウティプロンのジレンマの一つめの</w:t>
      </w:r>
      <w:r w:rsidR="00CB1EA4">
        <w:rPr>
          <w:rFonts w:hint="eastAsia"/>
        </w:rPr>
        <w:t>見方</w:t>
      </w:r>
      <w:r>
        <w:rPr>
          <w:rFonts w:hint="eastAsia"/>
        </w:rPr>
        <w:t>のように、たとえ「善」が</w:t>
      </w:r>
      <w:r w:rsidR="00DF127A">
        <w:rPr>
          <w:rFonts w:hint="eastAsia"/>
        </w:rPr>
        <w:t>神</w:t>
      </w:r>
      <w:r>
        <w:rPr>
          <w:rFonts w:hint="eastAsia"/>
        </w:rPr>
        <w:t>の命令</w:t>
      </w:r>
      <w:r w:rsidR="0053359A">
        <w:rPr>
          <w:rFonts w:hint="eastAsia"/>
        </w:rPr>
        <w:t>から</w:t>
      </w:r>
      <w:r>
        <w:rPr>
          <w:rFonts w:hint="eastAsia"/>
        </w:rPr>
        <w:t>独立した概念であっても、道徳的「善</w:t>
      </w:r>
      <w:r w:rsidR="00075732">
        <w:rPr>
          <w:rFonts w:hint="eastAsia"/>
        </w:rPr>
        <w:t>性</w:t>
      </w:r>
      <w:r>
        <w:rPr>
          <w:rFonts w:hint="eastAsia"/>
        </w:rPr>
        <w:t>」に適うことを論理づける唯一の要素は、なおも</w:t>
      </w:r>
      <w:r w:rsidR="0053359A">
        <w:rPr>
          <w:rFonts w:hint="eastAsia"/>
        </w:rPr>
        <w:t>道徳問題における</w:t>
      </w:r>
      <w:r w:rsidR="00DF127A">
        <w:rPr>
          <w:rFonts w:hint="eastAsia"/>
        </w:rPr>
        <w:t>神</w:t>
      </w:r>
      <w:r>
        <w:rPr>
          <w:rFonts w:hint="eastAsia"/>
        </w:rPr>
        <w:t>の</w:t>
      </w:r>
      <w:r w:rsidR="0053359A">
        <w:rPr>
          <w:rFonts w:hint="eastAsia"/>
        </w:rPr>
        <w:t>諸</w:t>
      </w:r>
      <w:r>
        <w:rPr>
          <w:rFonts w:hint="eastAsia"/>
        </w:rPr>
        <w:t>命令</w:t>
      </w:r>
      <w:r w:rsidR="0053359A">
        <w:rPr>
          <w:rFonts w:hint="eastAsia"/>
        </w:rPr>
        <w:t>となった</w:t>
      </w:r>
      <w:r>
        <w:rPr>
          <w:rFonts w:hint="eastAsia"/>
        </w:rPr>
        <w:t>であろう。なぜなら道徳は人間</w:t>
      </w:r>
      <w:r w:rsidR="0053359A">
        <w:rPr>
          <w:rFonts w:hint="eastAsia"/>
        </w:rPr>
        <w:t>を強制</w:t>
      </w:r>
      <w:r w:rsidR="00075732">
        <w:rPr>
          <w:rFonts w:hint="eastAsia"/>
        </w:rPr>
        <w:t>する</w:t>
      </w:r>
      <w:r w:rsidR="002466D5">
        <w:rPr>
          <w:rFonts w:hint="eastAsia"/>
        </w:rPr>
        <w:t>性質</w:t>
      </w:r>
      <w:r>
        <w:rPr>
          <w:rFonts w:hint="eastAsia"/>
        </w:rPr>
        <w:t>が</w:t>
      </w:r>
      <w:r w:rsidR="00075732">
        <w:rPr>
          <w:rFonts w:hint="eastAsia"/>
        </w:rPr>
        <w:t>あるが</w:t>
      </w:r>
      <w:r>
        <w:rPr>
          <w:rFonts w:hint="eastAsia"/>
        </w:rPr>
        <w:t>、抽象的な概念－存在</w:t>
      </w:r>
      <w:r w:rsidR="003804B0">
        <w:rPr>
          <w:rFonts w:hint="eastAsia"/>
        </w:rPr>
        <w:t>は</w:t>
      </w:r>
      <w:r>
        <w:rPr>
          <w:rFonts w:hint="eastAsia"/>
        </w:rPr>
        <w:t>因果関係</w:t>
      </w:r>
      <w:r w:rsidR="003804B0">
        <w:rPr>
          <w:rFonts w:hint="eastAsia"/>
        </w:rPr>
        <w:t>に入り込むことはできず、強制</w:t>
      </w:r>
      <w:r w:rsidR="00F76330">
        <w:rPr>
          <w:rFonts w:hint="eastAsia"/>
        </w:rPr>
        <w:t>的で</w:t>
      </w:r>
      <w:r w:rsidR="0053359A">
        <w:rPr>
          <w:rFonts w:hint="eastAsia"/>
        </w:rPr>
        <w:t>はありえない</w:t>
      </w:r>
      <w:r w:rsidR="00F76330">
        <w:rPr>
          <w:rFonts w:hint="eastAsia"/>
        </w:rPr>
        <w:t>。そして</w:t>
      </w:r>
      <w:r w:rsidR="00DF127A">
        <w:rPr>
          <w:rFonts w:hint="eastAsia"/>
        </w:rPr>
        <w:t>神</w:t>
      </w:r>
      <w:r>
        <w:rPr>
          <w:rFonts w:hint="eastAsia"/>
        </w:rPr>
        <w:t>の</w:t>
      </w:r>
      <w:r w:rsidR="0053359A">
        <w:rPr>
          <w:rFonts w:hint="eastAsia"/>
        </w:rPr>
        <w:t>諸</w:t>
      </w:r>
      <w:r>
        <w:rPr>
          <w:rFonts w:hint="eastAsia"/>
        </w:rPr>
        <w:t>命令</w:t>
      </w:r>
      <w:r w:rsidR="00F76330">
        <w:rPr>
          <w:rFonts w:hint="eastAsia"/>
        </w:rPr>
        <w:t>に</w:t>
      </w:r>
      <w:r>
        <w:rPr>
          <w:rFonts w:hint="eastAsia"/>
        </w:rPr>
        <w:t>よってはじめて「善い行為」問題を解決できる。</w:t>
      </w:r>
      <w:r w:rsidR="0053359A">
        <w:rPr>
          <w:rFonts w:hint="eastAsia"/>
        </w:rPr>
        <w:t>つまり、</w:t>
      </w:r>
      <w:r w:rsidR="00DF127A">
        <w:rPr>
          <w:rFonts w:hint="eastAsia"/>
        </w:rPr>
        <w:t>神</w:t>
      </w:r>
      <w:r>
        <w:rPr>
          <w:rFonts w:hint="eastAsia"/>
        </w:rPr>
        <w:t>の</w:t>
      </w:r>
      <w:r w:rsidR="0053359A">
        <w:rPr>
          <w:rFonts w:hint="eastAsia"/>
        </w:rPr>
        <w:t>存在</w:t>
      </w:r>
      <w:r>
        <w:rPr>
          <w:rFonts w:hint="eastAsia"/>
        </w:rPr>
        <w:t>から独立した「善」の論理的基礎は存在せず、</w:t>
      </w:r>
      <w:r w:rsidR="00F76330">
        <w:rPr>
          <w:rFonts w:hint="eastAsia"/>
        </w:rPr>
        <w:t>たと</w:t>
      </w:r>
      <w:r w:rsidR="00CB1EA4">
        <w:rPr>
          <w:rFonts w:hint="eastAsia"/>
        </w:rPr>
        <w:t>え存在し</w:t>
      </w:r>
      <w:r>
        <w:rPr>
          <w:rFonts w:hint="eastAsia"/>
        </w:rPr>
        <w:t>たとしても「善</w:t>
      </w:r>
      <w:r w:rsidR="00F76330">
        <w:rPr>
          <w:rFonts w:hint="eastAsia"/>
        </w:rPr>
        <w:t>が</w:t>
      </w:r>
      <w:r>
        <w:rPr>
          <w:rFonts w:hint="eastAsia"/>
        </w:rPr>
        <w:t>行為</w:t>
      </w:r>
      <w:r w:rsidR="00F76330">
        <w:rPr>
          <w:rFonts w:hint="eastAsia"/>
        </w:rPr>
        <w:t>を</w:t>
      </w:r>
      <w:r>
        <w:rPr>
          <w:rFonts w:hint="eastAsia"/>
        </w:rPr>
        <w:t>伴う</w:t>
      </w:r>
      <w:r w:rsidR="00F76330">
        <w:rPr>
          <w:rFonts w:hint="eastAsia"/>
        </w:rPr>
        <w:t>べき理由</w:t>
      </w:r>
      <w:r>
        <w:rPr>
          <w:rFonts w:hint="eastAsia"/>
        </w:rPr>
        <w:t>」について考えるならば、やはりここでも</w:t>
      </w:r>
      <w:r w:rsidR="00DF127A">
        <w:rPr>
          <w:rFonts w:hint="eastAsia"/>
        </w:rPr>
        <w:t>神</w:t>
      </w:r>
      <w:r w:rsidR="00F76330">
        <w:rPr>
          <w:rFonts w:hint="eastAsia"/>
        </w:rPr>
        <w:t>の命令に</w:t>
      </w:r>
      <w:r w:rsidR="00CB1EA4">
        <w:rPr>
          <w:rFonts w:hint="eastAsia"/>
        </w:rPr>
        <w:t>立脚</w:t>
      </w:r>
      <w:r w:rsidR="00F76330">
        <w:rPr>
          <w:rFonts w:hint="eastAsia"/>
        </w:rPr>
        <w:t>せずに</w:t>
      </w:r>
      <w:r>
        <w:rPr>
          <w:rFonts w:hint="eastAsia"/>
        </w:rPr>
        <w:t>論理的基礎を見出すことはできなかった。また</w:t>
      </w:r>
      <w:r w:rsidR="00F76330">
        <w:rPr>
          <w:rFonts w:hint="eastAsia"/>
        </w:rPr>
        <w:t>他方、</w:t>
      </w:r>
      <w:r w:rsidR="00CB1EA4">
        <w:rPr>
          <w:rFonts w:hint="eastAsia"/>
        </w:rPr>
        <w:t>哲学的ジレンマの</w:t>
      </w:r>
      <w:r>
        <w:rPr>
          <w:rFonts w:hint="eastAsia"/>
        </w:rPr>
        <w:t>後者の</w:t>
      </w:r>
      <w:r w:rsidR="00F76330">
        <w:rPr>
          <w:rFonts w:hint="eastAsia"/>
        </w:rPr>
        <w:t>見方</w:t>
      </w:r>
      <w:r w:rsidR="00CB1EA4">
        <w:rPr>
          <w:rFonts w:hint="eastAsia"/>
        </w:rPr>
        <w:t>で</w:t>
      </w:r>
      <w:r w:rsidR="00F76330">
        <w:rPr>
          <w:rFonts w:hint="eastAsia"/>
        </w:rPr>
        <w:t>主張されたように</w:t>
      </w:r>
      <w:r>
        <w:rPr>
          <w:rFonts w:hint="eastAsia"/>
        </w:rPr>
        <w:t>、たとえ</w:t>
      </w:r>
      <w:r w:rsidR="00DF127A">
        <w:rPr>
          <w:rFonts w:hint="eastAsia"/>
        </w:rPr>
        <w:t>神</w:t>
      </w:r>
      <w:r>
        <w:rPr>
          <w:rFonts w:hint="eastAsia"/>
        </w:rPr>
        <w:t>の</w:t>
      </w:r>
      <w:r w:rsidR="00CB1EA4">
        <w:rPr>
          <w:rFonts w:hint="eastAsia"/>
        </w:rPr>
        <w:t>諸</w:t>
      </w:r>
      <w:r>
        <w:rPr>
          <w:rFonts w:hint="eastAsia"/>
        </w:rPr>
        <w:t>命令が恣意的なものであったとしても、</w:t>
      </w:r>
      <w:r w:rsidR="00CB1EA4">
        <w:rPr>
          <w:rFonts w:hint="eastAsia"/>
        </w:rPr>
        <w:t>神が</w:t>
      </w:r>
      <w:r w:rsidR="00F76330">
        <w:rPr>
          <w:rFonts w:hint="eastAsia"/>
        </w:rPr>
        <w:t>全知全能</w:t>
      </w:r>
      <w:r w:rsidR="00CB1EA4">
        <w:rPr>
          <w:rFonts w:hint="eastAsia"/>
        </w:rPr>
        <w:t>であり、</w:t>
      </w:r>
      <w:r w:rsidR="00F76330">
        <w:rPr>
          <w:rFonts w:hint="eastAsia"/>
        </w:rPr>
        <w:t>強大な力をもつという</w:t>
      </w:r>
      <w:r w:rsidR="00CB1EA4">
        <w:rPr>
          <w:rFonts w:hint="eastAsia"/>
        </w:rPr>
        <w:t>ことと同時</w:t>
      </w:r>
      <w:r w:rsidR="00F76330">
        <w:rPr>
          <w:rFonts w:hint="eastAsia"/>
        </w:rPr>
        <w:t>に、我々の</w:t>
      </w:r>
      <w:r>
        <w:rPr>
          <w:rFonts w:hint="eastAsia"/>
        </w:rPr>
        <w:t>知的水準</w:t>
      </w:r>
      <w:r w:rsidR="00F76330">
        <w:rPr>
          <w:rFonts w:hint="eastAsia"/>
        </w:rPr>
        <w:t>、無力さについて考えてみれば、なぜ</w:t>
      </w:r>
      <w:r w:rsidR="00DF127A">
        <w:rPr>
          <w:rFonts w:hint="eastAsia"/>
        </w:rPr>
        <w:t>神</w:t>
      </w:r>
      <w:r w:rsidR="00F76330">
        <w:rPr>
          <w:rFonts w:hint="eastAsia"/>
        </w:rPr>
        <w:t>の</w:t>
      </w:r>
      <w:r w:rsidR="00CB1EA4">
        <w:rPr>
          <w:rFonts w:hint="eastAsia"/>
        </w:rPr>
        <w:t>諸</w:t>
      </w:r>
      <w:r w:rsidR="00F76330">
        <w:rPr>
          <w:rFonts w:hint="eastAsia"/>
        </w:rPr>
        <w:t>命令を起源</w:t>
      </w:r>
      <w:r>
        <w:rPr>
          <w:rFonts w:hint="eastAsia"/>
        </w:rPr>
        <w:t>とする「行為」を</w:t>
      </w:r>
      <w:r w:rsidR="0077565C">
        <w:rPr>
          <w:rFonts w:hint="eastAsia"/>
        </w:rPr>
        <w:t>我々</w:t>
      </w:r>
      <w:r>
        <w:rPr>
          <w:rFonts w:hint="eastAsia"/>
        </w:rPr>
        <w:t>が</w:t>
      </w:r>
      <w:r w:rsidR="00CB1EA4">
        <w:rPr>
          <w:rFonts w:hint="eastAsia"/>
        </w:rPr>
        <w:t>行う</w:t>
      </w:r>
      <w:r>
        <w:rPr>
          <w:rFonts w:hint="eastAsia"/>
        </w:rPr>
        <w:t>必要があるのかという問いの論理的基礎、動機づけを</w:t>
      </w:r>
      <w:r w:rsidR="002A6EEB">
        <w:rPr>
          <w:rFonts w:hint="eastAsia"/>
        </w:rPr>
        <w:t>理解するこ</w:t>
      </w:r>
      <w:r>
        <w:rPr>
          <w:rFonts w:hint="eastAsia"/>
        </w:rPr>
        <w:t>とができる。</w:t>
      </w:r>
      <w:r w:rsidR="00CB1EA4">
        <w:rPr>
          <w:rFonts w:hint="eastAsia"/>
        </w:rPr>
        <w:t>まず</w:t>
      </w:r>
      <w:r w:rsidR="002A6EEB">
        <w:rPr>
          <w:rFonts w:hint="eastAsia"/>
        </w:rPr>
        <w:t>最初に正しい選択肢であると考えた</w:t>
      </w:r>
      <w:r w:rsidR="00CB1EA4">
        <w:rPr>
          <w:rFonts w:hint="eastAsia"/>
        </w:rPr>
        <w:t>ように、</w:t>
      </w:r>
      <w:r w:rsidR="00DF127A">
        <w:rPr>
          <w:rFonts w:hint="eastAsia"/>
        </w:rPr>
        <w:t>神</w:t>
      </w:r>
      <w:r>
        <w:rPr>
          <w:rFonts w:hint="eastAsia"/>
        </w:rPr>
        <w:t>は自らの属性</w:t>
      </w:r>
      <w:r w:rsidR="002A6EEB">
        <w:rPr>
          <w:rFonts w:hint="eastAsia"/>
        </w:rPr>
        <w:t>を起源とす</w:t>
      </w:r>
      <w:r>
        <w:rPr>
          <w:rFonts w:hint="eastAsia"/>
        </w:rPr>
        <w:t>る「善</w:t>
      </w:r>
      <w:r w:rsidR="002A6EEB">
        <w:rPr>
          <w:rFonts w:hint="eastAsia"/>
        </w:rPr>
        <w:t>性</w:t>
      </w:r>
      <w:r>
        <w:rPr>
          <w:rFonts w:hint="eastAsia"/>
        </w:rPr>
        <w:t>」に</w:t>
      </w:r>
      <w:r w:rsidR="00CB1EA4">
        <w:rPr>
          <w:rFonts w:hint="eastAsia"/>
          <w:lang w:bidi="ar-AE"/>
        </w:rPr>
        <w:t>基づいた</w:t>
      </w:r>
      <w:r>
        <w:rPr>
          <w:rFonts w:hint="eastAsia"/>
        </w:rPr>
        <w:t>道徳的命令を</w:t>
      </w:r>
      <w:r w:rsidR="00CB1EA4">
        <w:rPr>
          <w:rFonts w:hint="eastAsia"/>
        </w:rPr>
        <w:t>課</w:t>
      </w:r>
      <w:r>
        <w:rPr>
          <w:rFonts w:hint="eastAsia"/>
        </w:rPr>
        <w:t>す</w:t>
      </w:r>
      <w:r w:rsidR="00C43FD0">
        <w:rPr>
          <w:rFonts w:hint="eastAsia"/>
        </w:rPr>
        <w:t>のだという</w:t>
      </w:r>
      <w:r w:rsidR="000A3733">
        <w:rPr>
          <w:rFonts w:hint="eastAsia"/>
        </w:rPr>
        <w:t>理解</w:t>
      </w:r>
      <w:r w:rsidR="00C43FD0">
        <w:rPr>
          <w:rFonts w:hint="eastAsia"/>
        </w:rPr>
        <w:t>によっ</w:t>
      </w:r>
      <w:r>
        <w:rPr>
          <w:rFonts w:hint="eastAsia"/>
        </w:rPr>
        <w:t>て「善</w:t>
      </w:r>
      <w:r w:rsidR="002A6EEB">
        <w:rPr>
          <w:rFonts w:hint="eastAsia"/>
        </w:rPr>
        <w:t>性</w:t>
      </w:r>
      <w:r>
        <w:rPr>
          <w:rFonts w:hint="eastAsia"/>
        </w:rPr>
        <w:t>」は</w:t>
      </w:r>
      <w:r w:rsidR="00614E7A">
        <w:rPr>
          <w:rFonts w:hint="eastAsia"/>
        </w:rPr>
        <w:t>最も</w:t>
      </w:r>
      <w:r w:rsidR="00CB1EA4">
        <w:rPr>
          <w:rFonts w:hint="eastAsia"/>
        </w:rPr>
        <w:t>高</w:t>
      </w:r>
      <w:r w:rsidR="002A6EEB">
        <w:rPr>
          <w:rFonts w:hint="eastAsia"/>
        </w:rPr>
        <w:t>次元</w:t>
      </w:r>
      <w:r w:rsidR="00CB1EA4">
        <w:rPr>
          <w:rFonts w:hint="eastAsia"/>
        </w:rPr>
        <w:t>の</w:t>
      </w:r>
      <w:r>
        <w:rPr>
          <w:rFonts w:hint="eastAsia"/>
        </w:rPr>
        <w:t>存在論的価値へと登り詰めるのである。</w:t>
      </w:r>
    </w:p>
    <w:p w14:paraId="70570A8F" w14:textId="4D1F54C1" w:rsidR="00F34E71" w:rsidRDefault="00F34E71" w:rsidP="00F34E71"/>
    <w:p w14:paraId="46034DB3" w14:textId="07C8A0DA" w:rsidR="00501004" w:rsidRDefault="00501004" w:rsidP="00F34E71"/>
    <w:p w14:paraId="36CF6FFC" w14:textId="7487AD37" w:rsidR="00501004" w:rsidRDefault="00501004" w:rsidP="00F34E71"/>
    <w:p w14:paraId="140D08CD" w14:textId="3952AA7A" w:rsidR="00501004" w:rsidRDefault="00501004" w:rsidP="00F34E71"/>
    <w:p w14:paraId="3362EE6D" w14:textId="56FDA454" w:rsidR="00501004" w:rsidRDefault="00501004" w:rsidP="00F34E71"/>
    <w:p w14:paraId="5B961476" w14:textId="739AC4F8" w:rsidR="00501004" w:rsidRDefault="00501004" w:rsidP="00F34E71"/>
    <w:p w14:paraId="13835A54" w14:textId="4FCDAC1E" w:rsidR="00501004" w:rsidRDefault="00501004" w:rsidP="00F34E71"/>
    <w:p w14:paraId="2050E899" w14:textId="3BBB1106" w:rsidR="00501004" w:rsidRDefault="00501004" w:rsidP="00F34E71"/>
    <w:p w14:paraId="1288F8DC" w14:textId="4C3E44BC" w:rsidR="00501004" w:rsidRDefault="00501004" w:rsidP="00F34E71"/>
    <w:p w14:paraId="0BDFBF3C" w14:textId="4A158412" w:rsidR="00501004" w:rsidRDefault="00501004" w:rsidP="00F34E71"/>
    <w:p w14:paraId="36788F5D" w14:textId="7A652E0B" w:rsidR="00501004" w:rsidRDefault="00501004" w:rsidP="00F34E71"/>
    <w:p w14:paraId="16A466B1" w14:textId="4D7626E0" w:rsidR="00501004" w:rsidRDefault="00501004" w:rsidP="00F34E71"/>
    <w:p w14:paraId="0C43DB77" w14:textId="2FD4FF4B" w:rsidR="00501004" w:rsidRDefault="00501004" w:rsidP="00F34E71"/>
    <w:p w14:paraId="1952B9CA" w14:textId="77777777" w:rsidR="00501004" w:rsidRDefault="00501004" w:rsidP="00F34E71"/>
    <w:p w14:paraId="7E626831" w14:textId="0AE8CEF1" w:rsidR="00F34E71" w:rsidRDefault="00DB7364" w:rsidP="00361F63">
      <w:pPr>
        <w:pStyle w:val="1"/>
        <w:jc w:val="center"/>
      </w:pPr>
      <w:bookmarkStart w:id="18" w:name="_Toc39359778"/>
      <w:r>
        <w:rPr>
          <w:rFonts w:hint="eastAsia"/>
        </w:rPr>
        <w:lastRenderedPageBreak/>
        <w:t>生得的な</w:t>
      </w:r>
      <w:r w:rsidR="001345B8">
        <w:rPr>
          <w:rFonts w:hint="eastAsia"/>
        </w:rPr>
        <w:t>道徳性質</w:t>
      </w:r>
      <w:r w:rsidR="00403332">
        <w:rPr>
          <w:rFonts w:hint="eastAsia"/>
        </w:rPr>
        <w:t>と宗教</w:t>
      </w:r>
      <w:bookmarkEnd w:id="18"/>
    </w:p>
    <w:p w14:paraId="0C63646A" w14:textId="77777777" w:rsidR="00166855" w:rsidRPr="0066331E" w:rsidRDefault="00166855" w:rsidP="00166855"/>
    <w:p w14:paraId="5C0FF3F3" w14:textId="60EF0E1E" w:rsidR="00166855" w:rsidRDefault="00166855" w:rsidP="00166855">
      <w:r>
        <w:rPr>
          <w:rFonts w:hint="eastAsia"/>
        </w:rPr>
        <w:t xml:space="preserve">　</w:t>
      </w:r>
      <w:r w:rsidR="00DF127A">
        <w:rPr>
          <w:rFonts w:hint="eastAsia"/>
        </w:rPr>
        <w:t>神</w:t>
      </w:r>
      <w:r>
        <w:rPr>
          <w:rFonts w:hint="eastAsia"/>
        </w:rPr>
        <w:t>の存在を信</w:t>
      </w:r>
      <w:r w:rsidR="00F37533">
        <w:rPr>
          <w:rFonts w:hint="eastAsia"/>
        </w:rPr>
        <w:t>じるにも関わらず、</w:t>
      </w:r>
      <w:r w:rsidR="00DF127A">
        <w:rPr>
          <w:rFonts w:hint="eastAsia"/>
        </w:rPr>
        <w:t>神</w:t>
      </w:r>
      <w:r>
        <w:rPr>
          <w:rFonts w:hint="eastAsia"/>
        </w:rPr>
        <w:t>が</w:t>
      </w:r>
      <w:r w:rsidR="009F439B">
        <w:rPr>
          <w:rFonts w:hint="eastAsia"/>
        </w:rPr>
        <w:t>啓示したある特定の</w:t>
      </w:r>
      <w:r w:rsidR="00F37533">
        <w:rPr>
          <w:rFonts w:hint="eastAsia"/>
        </w:rPr>
        <w:t>宗教、あるい</w:t>
      </w:r>
      <w:r w:rsidR="009F439B">
        <w:rPr>
          <w:rFonts w:hint="eastAsia"/>
        </w:rPr>
        <w:t>はそのどれも</w:t>
      </w:r>
      <w:r w:rsidR="00F37533">
        <w:rPr>
          <w:rFonts w:hint="eastAsia"/>
        </w:rPr>
        <w:t>必要ないと考える</w:t>
      </w:r>
      <w:r w:rsidR="009F439B">
        <w:rPr>
          <w:rFonts w:hint="eastAsia"/>
        </w:rPr>
        <w:t>者</w:t>
      </w:r>
      <w:r w:rsidR="00F37533">
        <w:rPr>
          <w:rFonts w:hint="eastAsia"/>
        </w:rPr>
        <w:t>たちも</w:t>
      </w:r>
      <w:r w:rsidR="009F439B">
        <w:rPr>
          <w:rFonts w:hint="eastAsia"/>
        </w:rPr>
        <w:t>多く存在する</w:t>
      </w:r>
      <w:r>
        <w:rPr>
          <w:rFonts w:hint="eastAsia"/>
        </w:rPr>
        <w:t>。</w:t>
      </w:r>
      <w:r w:rsidR="00F37533">
        <w:rPr>
          <w:rFonts w:hint="eastAsia"/>
        </w:rPr>
        <w:t>こ</w:t>
      </w:r>
      <w:r w:rsidR="009F439B">
        <w:rPr>
          <w:rFonts w:hint="eastAsia"/>
        </w:rPr>
        <w:t>うした</w:t>
      </w:r>
      <w:r w:rsidR="00F37533">
        <w:rPr>
          <w:rFonts w:hint="eastAsia"/>
        </w:rPr>
        <w:t>者たちへ、</w:t>
      </w:r>
      <w:r w:rsidR="009F439B">
        <w:rPr>
          <w:rFonts w:hint="eastAsia"/>
        </w:rPr>
        <w:t>本書の項目から</w:t>
      </w:r>
      <w:r w:rsidR="00DF127A">
        <w:rPr>
          <w:rFonts w:hint="eastAsia"/>
        </w:rPr>
        <w:t>神</w:t>
      </w:r>
      <w:r>
        <w:rPr>
          <w:rFonts w:hint="eastAsia"/>
        </w:rPr>
        <w:t>が諸宗教を啓示</w:t>
      </w:r>
      <w:r w:rsidR="009F439B">
        <w:rPr>
          <w:rFonts w:hint="eastAsia"/>
        </w:rPr>
        <w:t>すること</w:t>
      </w:r>
      <w:r>
        <w:rPr>
          <w:rFonts w:hint="eastAsia"/>
        </w:rPr>
        <w:t>が理に適ったものであることを次のように論証する。</w:t>
      </w:r>
    </w:p>
    <w:p w14:paraId="6B0E8904" w14:textId="17C1801C" w:rsidR="00166855" w:rsidRDefault="00166855" w:rsidP="00F37533">
      <w:pPr>
        <w:pStyle w:val="af"/>
        <w:numPr>
          <w:ilvl w:val="0"/>
          <w:numId w:val="1"/>
        </w:numPr>
        <w:ind w:leftChars="0"/>
      </w:pPr>
      <w:r>
        <w:rPr>
          <w:rFonts w:hint="eastAsia"/>
        </w:rPr>
        <w:t>宇宙と人間を創造した</w:t>
      </w:r>
      <w:r w:rsidR="00DF127A">
        <w:rPr>
          <w:rFonts w:hint="eastAsia"/>
        </w:rPr>
        <w:t>神</w:t>
      </w:r>
      <w:r>
        <w:rPr>
          <w:rFonts w:hint="eastAsia"/>
        </w:rPr>
        <w:t>が存在する。</w:t>
      </w:r>
    </w:p>
    <w:p w14:paraId="27AB5331" w14:textId="0765B1F7" w:rsidR="00166855" w:rsidRDefault="00166855" w:rsidP="00166855">
      <w:pPr>
        <w:pStyle w:val="af"/>
        <w:numPr>
          <w:ilvl w:val="0"/>
          <w:numId w:val="1"/>
        </w:numPr>
        <w:ind w:leftChars="0"/>
      </w:pPr>
      <w:r>
        <w:rPr>
          <w:rFonts w:hint="eastAsia"/>
        </w:rPr>
        <w:t>人間には</w:t>
      </w:r>
      <w:r w:rsidR="00DB7364">
        <w:rPr>
          <w:rFonts w:hint="eastAsia"/>
        </w:rPr>
        <w:t>生得的な</w:t>
      </w:r>
      <w:r w:rsidR="001345B8">
        <w:rPr>
          <w:rFonts w:hint="eastAsia"/>
        </w:rPr>
        <w:t>道徳性質</w:t>
      </w:r>
      <w:r>
        <w:rPr>
          <w:rFonts w:hint="eastAsia"/>
        </w:rPr>
        <w:t>が備わっている。</w:t>
      </w:r>
    </w:p>
    <w:p w14:paraId="72A358A3" w14:textId="1EEEF0A6" w:rsidR="00166855" w:rsidRDefault="00DB7364" w:rsidP="00166855">
      <w:pPr>
        <w:pStyle w:val="af"/>
        <w:numPr>
          <w:ilvl w:val="0"/>
          <w:numId w:val="1"/>
        </w:numPr>
        <w:ind w:leftChars="0"/>
      </w:pPr>
      <w:r>
        <w:rPr>
          <w:rFonts w:hint="eastAsia"/>
        </w:rPr>
        <w:t>生得的な</w:t>
      </w:r>
      <w:r w:rsidR="001345B8">
        <w:rPr>
          <w:rFonts w:hint="eastAsia"/>
        </w:rPr>
        <w:t>道徳性質</w:t>
      </w:r>
      <w:r w:rsidR="00166855">
        <w:rPr>
          <w:rFonts w:hint="eastAsia"/>
        </w:rPr>
        <w:t>は</w:t>
      </w:r>
      <w:r w:rsidR="00DF127A">
        <w:rPr>
          <w:rFonts w:hint="eastAsia"/>
        </w:rPr>
        <w:t>神</w:t>
      </w:r>
      <w:r w:rsidR="00166855">
        <w:rPr>
          <w:rFonts w:hint="eastAsia"/>
        </w:rPr>
        <w:t>の道徳的諸命令</w:t>
      </w:r>
      <w:r w:rsidR="009F439B">
        <w:rPr>
          <w:rFonts w:hint="eastAsia"/>
        </w:rPr>
        <w:t>があって、</w:t>
      </w:r>
      <w:r w:rsidR="00166855">
        <w:rPr>
          <w:rFonts w:hint="eastAsia"/>
        </w:rPr>
        <w:t>はじめて論理的基礎づけが可能</w:t>
      </w:r>
      <w:r w:rsidR="009F439B">
        <w:rPr>
          <w:rFonts w:hint="eastAsia"/>
        </w:rPr>
        <w:t>である</w:t>
      </w:r>
      <w:r w:rsidR="00166855">
        <w:rPr>
          <w:rFonts w:hint="eastAsia"/>
        </w:rPr>
        <w:t>。</w:t>
      </w:r>
    </w:p>
    <w:p w14:paraId="7F8C5D3F" w14:textId="0919B5FD" w:rsidR="00166855" w:rsidRDefault="00DB7364" w:rsidP="00166855">
      <w:pPr>
        <w:pStyle w:val="af"/>
        <w:numPr>
          <w:ilvl w:val="0"/>
          <w:numId w:val="1"/>
        </w:numPr>
        <w:ind w:leftChars="0"/>
      </w:pPr>
      <w:r>
        <w:rPr>
          <w:rFonts w:hint="eastAsia"/>
        </w:rPr>
        <w:t>生得的な</w:t>
      </w:r>
      <w:r w:rsidR="001345B8">
        <w:rPr>
          <w:rFonts w:hint="eastAsia"/>
        </w:rPr>
        <w:t>道徳性質</w:t>
      </w:r>
      <w:r w:rsidR="009F439B">
        <w:rPr>
          <w:rFonts w:hint="eastAsia"/>
        </w:rPr>
        <w:t>が</w:t>
      </w:r>
      <w:r w:rsidR="00DF127A">
        <w:rPr>
          <w:rFonts w:hint="eastAsia"/>
        </w:rPr>
        <w:t>神</w:t>
      </w:r>
      <w:r w:rsidR="00166855">
        <w:rPr>
          <w:rFonts w:hint="eastAsia"/>
        </w:rPr>
        <w:t>の道徳的諸命令があって</w:t>
      </w:r>
      <w:r w:rsidR="009F439B">
        <w:rPr>
          <w:rFonts w:hint="eastAsia"/>
        </w:rPr>
        <w:t>、</w:t>
      </w:r>
      <w:r w:rsidR="00166855">
        <w:rPr>
          <w:rFonts w:hint="eastAsia"/>
        </w:rPr>
        <w:t>はじめて論理的基礎づけが可能で</w:t>
      </w:r>
      <w:r w:rsidR="009F439B">
        <w:rPr>
          <w:rFonts w:hint="eastAsia"/>
        </w:rPr>
        <w:t>あることは</w:t>
      </w:r>
      <w:r w:rsidR="00166855">
        <w:rPr>
          <w:rFonts w:hint="eastAsia"/>
        </w:rPr>
        <w:t>、</w:t>
      </w:r>
      <w:r w:rsidR="00DF127A">
        <w:rPr>
          <w:rFonts w:hint="eastAsia"/>
        </w:rPr>
        <w:t>神</w:t>
      </w:r>
      <w:r w:rsidR="00166855">
        <w:rPr>
          <w:rFonts w:hint="eastAsia"/>
        </w:rPr>
        <w:t>が人間を自らの諸命令に適するような形に創造されたことを意味する。</w:t>
      </w:r>
    </w:p>
    <w:p w14:paraId="46E239CA" w14:textId="1896A2E0" w:rsidR="00166855" w:rsidRDefault="00DF127A" w:rsidP="00166855">
      <w:pPr>
        <w:pStyle w:val="af"/>
        <w:numPr>
          <w:ilvl w:val="0"/>
          <w:numId w:val="1"/>
        </w:numPr>
        <w:ind w:leftChars="0"/>
      </w:pPr>
      <w:r>
        <w:rPr>
          <w:rFonts w:hint="eastAsia"/>
        </w:rPr>
        <w:t>神</w:t>
      </w:r>
      <w:r w:rsidR="00166855">
        <w:rPr>
          <w:rFonts w:hint="eastAsia"/>
        </w:rPr>
        <w:t>の諸命令を人間に伝</w:t>
      </w:r>
      <w:r w:rsidR="009F439B">
        <w:rPr>
          <w:rFonts w:hint="eastAsia"/>
        </w:rPr>
        <w:t>え</w:t>
      </w:r>
      <w:r w:rsidR="00166855">
        <w:rPr>
          <w:rFonts w:hint="eastAsia"/>
        </w:rPr>
        <w:t>るために最も</w:t>
      </w:r>
      <w:r w:rsidR="009F439B">
        <w:rPr>
          <w:rFonts w:hint="eastAsia"/>
        </w:rPr>
        <w:t>適した</w:t>
      </w:r>
      <w:r w:rsidR="00166855">
        <w:rPr>
          <w:rFonts w:hint="eastAsia"/>
        </w:rPr>
        <w:t>方法は宗教</w:t>
      </w:r>
      <w:r w:rsidR="009F439B">
        <w:rPr>
          <w:rFonts w:hint="eastAsia"/>
        </w:rPr>
        <w:t>のように見える</w:t>
      </w:r>
      <w:r w:rsidR="00166855">
        <w:rPr>
          <w:rFonts w:hint="eastAsia"/>
        </w:rPr>
        <w:t>。</w:t>
      </w:r>
    </w:p>
    <w:p w14:paraId="6FCFD69E" w14:textId="5F212268" w:rsidR="00166855" w:rsidRDefault="00DF127A" w:rsidP="00166855">
      <w:pPr>
        <w:pStyle w:val="af"/>
        <w:numPr>
          <w:ilvl w:val="0"/>
          <w:numId w:val="1"/>
        </w:numPr>
        <w:ind w:leftChars="0"/>
      </w:pPr>
      <w:r>
        <w:rPr>
          <w:rFonts w:hint="eastAsia"/>
        </w:rPr>
        <w:t>神</w:t>
      </w:r>
      <w:r w:rsidR="00166855">
        <w:rPr>
          <w:rFonts w:hint="eastAsia"/>
        </w:rPr>
        <w:t>は道徳的諸命令を</w:t>
      </w:r>
      <w:r w:rsidR="009F439B">
        <w:rPr>
          <w:rFonts w:hint="eastAsia"/>
        </w:rPr>
        <w:t>もつ諸</w:t>
      </w:r>
      <w:r w:rsidR="00166855">
        <w:rPr>
          <w:rFonts w:hint="eastAsia"/>
        </w:rPr>
        <w:t>宗教に適する</w:t>
      </w:r>
      <w:r w:rsidR="009F439B">
        <w:rPr>
          <w:rFonts w:hint="eastAsia"/>
        </w:rPr>
        <w:t>形</w:t>
      </w:r>
      <w:r w:rsidR="00166855">
        <w:rPr>
          <w:rFonts w:hint="eastAsia"/>
        </w:rPr>
        <w:t>で人間を創造した。</w:t>
      </w:r>
    </w:p>
    <w:p w14:paraId="13695C3E" w14:textId="663B5731" w:rsidR="00166855" w:rsidRDefault="00DF127A" w:rsidP="00166855">
      <w:pPr>
        <w:pStyle w:val="af"/>
        <w:numPr>
          <w:ilvl w:val="0"/>
          <w:numId w:val="1"/>
        </w:numPr>
        <w:ind w:leftChars="0"/>
      </w:pPr>
      <w:r>
        <w:rPr>
          <w:rFonts w:hint="eastAsia"/>
        </w:rPr>
        <w:t>神</w:t>
      </w:r>
      <w:r w:rsidR="009F439B">
        <w:rPr>
          <w:rFonts w:hint="eastAsia"/>
        </w:rPr>
        <w:t>が諸</w:t>
      </w:r>
      <w:r w:rsidR="00166855">
        <w:rPr>
          <w:rFonts w:hint="eastAsia"/>
        </w:rPr>
        <w:t>宗教</w:t>
      </w:r>
      <w:r w:rsidR="009F439B">
        <w:rPr>
          <w:rFonts w:hint="eastAsia"/>
        </w:rPr>
        <w:t>を</w:t>
      </w:r>
      <w:r w:rsidR="00166855">
        <w:rPr>
          <w:rFonts w:hint="eastAsia"/>
        </w:rPr>
        <w:t>啓示</w:t>
      </w:r>
      <w:r w:rsidR="009F439B">
        <w:rPr>
          <w:rFonts w:hint="eastAsia"/>
        </w:rPr>
        <w:t>したとい</w:t>
      </w:r>
      <w:r w:rsidR="00166855">
        <w:rPr>
          <w:rFonts w:hint="eastAsia"/>
        </w:rPr>
        <w:t>う考え</w:t>
      </w:r>
      <w:r w:rsidR="009F439B">
        <w:rPr>
          <w:rFonts w:hint="eastAsia"/>
        </w:rPr>
        <w:t>は</w:t>
      </w:r>
      <w:r w:rsidR="00166855">
        <w:rPr>
          <w:rFonts w:hint="eastAsia"/>
        </w:rPr>
        <w:t>、</w:t>
      </w:r>
      <w:r w:rsidR="009F439B">
        <w:rPr>
          <w:rFonts w:hint="eastAsia"/>
        </w:rPr>
        <w:t>啓示しなかったという考えより論理的である。</w:t>
      </w:r>
    </w:p>
    <w:p w14:paraId="58BC506F" w14:textId="06EA2CBA" w:rsidR="00166855" w:rsidRDefault="00166855" w:rsidP="00F34E71">
      <w:r>
        <w:rPr>
          <w:rFonts w:hint="eastAsia"/>
        </w:rPr>
        <w:t xml:space="preserve">　ここでの論証の第一命題は、</w:t>
      </w:r>
      <w:r w:rsidR="004E10D0">
        <w:rPr>
          <w:rFonts w:hint="eastAsia"/>
        </w:rPr>
        <w:t>この論証を提示された者たち</w:t>
      </w:r>
      <w:r>
        <w:rPr>
          <w:rFonts w:hint="eastAsia"/>
        </w:rPr>
        <w:t>－信仰主義的</w:t>
      </w:r>
      <w:r w:rsidR="004E10D0">
        <w:rPr>
          <w:rFonts w:hint="eastAsia"/>
        </w:rPr>
        <w:t>な形</w:t>
      </w:r>
      <w:r>
        <w:rPr>
          <w:rFonts w:hint="eastAsia"/>
        </w:rPr>
        <w:t>で、個人的体験に</w:t>
      </w:r>
      <w:r w:rsidR="004E10D0">
        <w:rPr>
          <w:rFonts w:hint="eastAsia"/>
        </w:rPr>
        <w:t>よって</w:t>
      </w:r>
      <w:r>
        <w:rPr>
          <w:rFonts w:hint="eastAsia"/>
        </w:rPr>
        <w:t>、あるいはその他の推論によ</w:t>
      </w:r>
      <w:r w:rsidR="004E10D0">
        <w:rPr>
          <w:rFonts w:hint="eastAsia"/>
        </w:rPr>
        <w:t>って</w:t>
      </w:r>
      <w:r>
        <w:rPr>
          <w:rFonts w:hint="eastAsia"/>
        </w:rPr>
        <w:t>－</w:t>
      </w:r>
      <w:r w:rsidR="004E10D0">
        <w:rPr>
          <w:rFonts w:hint="eastAsia"/>
        </w:rPr>
        <w:t>の</w:t>
      </w:r>
      <w:r>
        <w:rPr>
          <w:rFonts w:hint="eastAsia"/>
        </w:rPr>
        <w:t>先行理解である。</w:t>
      </w:r>
      <w:r w:rsidR="004E10D0">
        <w:rPr>
          <w:rFonts w:hint="eastAsia"/>
        </w:rPr>
        <w:t>これは神を信仰すると表明する者たちに対して提示される命題である。</w:t>
      </w:r>
      <w:r>
        <w:rPr>
          <w:rFonts w:hint="eastAsia"/>
        </w:rPr>
        <w:t>第二命題と第三命題が真であることは、</w:t>
      </w:r>
      <w:r w:rsidR="004E10D0">
        <w:rPr>
          <w:rFonts w:hint="eastAsia"/>
        </w:rPr>
        <w:t>これまで</w:t>
      </w:r>
      <w:r>
        <w:rPr>
          <w:rFonts w:hint="eastAsia"/>
        </w:rPr>
        <w:t>本書で示してきた通りである。</w:t>
      </w:r>
      <w:r w:rsidR="00DF127A">
        <w:rPr>
          <w:rFonts w:hint="eastAsia"/>
        </w:rPr>
        <w:t>神</w:t>
      </w:r>
      <w:r w:rsidR="004E10D0">
        <w:rPr>
          <w:rFonts w:hint="eastAsia"/>
        </w:rPr>
        <w:t>の</w:t>
      </w:r>
      <w:r w:rsidR="000A3733">
        <w:rPr>
          <w:rFonts w:hint="eastAsia"/>
        </w:rPr>
        <w:t>最も</w:t>
      </w:r>
      <w:r w:rsidR="004E10D0">
        <w:rPr>
          <w:rFonts w:hint="eastAsia"/>
        </w:rPr>
        <w:t>重要な諸属性の一つは、創造という属性で</w:t>
      </w:r>
      <w:r>
        <w:rPr>
          <w:rFonts w:hint="eastAsia"/>
        </w:rPr>
        <w:t>あり、この属性の必然</w:t>
      </w:r>
      <w:r w:rsidR="004E10D0">
        <w:rPr>
          <w:rFonts w:hint="eastAsia"/>
        </w:rPr>
        <w:t>は</w:t>
      </w:r>
      <w:r>
        <w:rPr>
          <w:rFonts w:hint="eastAsia"/>
        </w:rPr>
        <w:t>、人間の</w:t>
      </w:r>
      <w:r w:rsidR="00DB7364">
        <w:rPr>
          <w:rFonts w:hint="eastAsia"/>
        </w:rPr>
        <w:t>生得的な</w:t>
      </w:r>
      <w:r w:rsidR="001345B8">
        <w:rPr>
          <w:rFonts w:hint="eastAsia"/>
        </w:rPr>
        <w:t>道徳性質</w:t>
      </w:r>
      <w:r w:rsidR="004E10D0">
        <w:rPr>
          <w:rFonts w:hint="eastAsia"/>
        </w:rPr>
        <w:t>も</w:t>
      </w:r>
      <w:r w:rsidR="00DF127A">
        <w:rPr>
          <w:rFonts w:hint="eastAsia"/>
        </w:rPr>
        <w:t>神</w:t>
      </w:r>
      <w:r>
        <w:rPr>
          <w:rFonts w:hint="eastAsia"/>
        </w:rPr>
        <w:t>によって創造されたということ</w:t>
      </w:r>
      <w:r w:rsidR="004E10D0">
        <w:rPr>
          <w:rFonts w:hint="eastAsia"/>
        </w:rPr>
        <w:t>である</w:t>
      </w:r>
      <w:r>
        <w:rPr>
          <w:rFonts w:hint="eastAsia"/>
        </w:rPr>
        <w:t>。また</w:t>
      </w:r>
      <w:r w:rsidR="004E10D0">
        <w:rPr>
          <w:rFonts w:hint="eastAsia"/>
        </w:rPr>
        <w:t>このことと共に、</w:t>
      </w:r>
      <w:r>
        <w:rPr>
          <w:rFonts w:hint="eastAsia"/>
        </w:rPr>
        <w:t>第三命題</w:t>
      </w:r>
      <w:r w:rsidR="004E10D0">
        <w:rPr>
          <w:rFonts w:hint="eastAsia"/>
        </w:rPr>
        <w:t>で</w:t>
      </w:r>
      <w:r>
        <w:rPr>
          <w:rFonts w:hint="eastAsia"/>
        </w:rPr>
        <w:t>明らかに</w:t>
      </w:r>
      <w:r w:rsidR="004E10D0">
        <w:rPr>
          <w:rFonts w:hint="eastAsia"/>
        </w:rPr>
        <w:t>され</w:t>
      </w:r>
      <w:r>
        <w:rPr>
          <w:rFonts w:hint="eastAsia"/>
        </w:rPr>
        <w:t>たように、</w:t>
      </w:r>
      <w:r w:rsidR="00DB7364">
        <w:rPr>
          <w:rFonts w:hint="eastAsia"/>
        </w:rPr>
        <w:t>生得的な</w:t>
      </w:r>
      <w:r w:rsidR="001345B8">
        <w:rPr>
          <w:rFonts w:hint="eastAsia"/>
        </w:rPr>
        <w:t>道徳性質</w:t>
      </w:r>
      <w:r>
        <w:rPr>
          <w:rFonts w:hint="eastAsia"/>
        </w:rPr>
        <w:t>が</w:t>
      </w:r>
      <w:r w:rsidR="00DF127A">
        <w:rPr>
          <w:rFonts w:hint="eastAsia"/>
        </w:rPr>
        <w:t>神</w:t>
      </w:r>
      <w:r>
        <w:rPr>
          <w:rFonts w:hint="eastAsia"/>
        </w:rPr>
        <w:t>の</w:t>
      </w:r>
      <w:r w:rsidR="004E10D0">
        <w:rPr>
          <w:rFonts w:hint="eastAsia"/>
        </w:rPr>
        <w:t>諸</w:t>
      </w:r>
      <w:r>
        <w:rPr>
          <w:rFonts w:hint="eastAsia"/>
        </w:rPr>
        <w:t>命令</w:t>
      </w:r>
      <w:r w:rsidR="00AF1C93">
        <w:rPr>
          <w:rFonts w:hint="eastAsia"/>
        </w:rPr>
        <w:t>を</w:t>
      </w:r>
      <w:r>
        <w:rPr>
          <w:rFonts w:hint="eastAsia"/>
        </w:rPr>
        <w:t>必要と</w:t>
      </w:r>
      <w:r w:rsidR="00AF1C93">
        <w:rPr>
          <w:rFonts w:hint="eastAsia"/>
        </w:rPr>
        <w:t>す</w:t>
      </w:r>
      <w:r>
        <w:rPr>
          <w:rFonts w:hint="eastAsia"/>
        </w:rPr>
        <w:t>ることが証明されれば、第四命題</w:t>
      </w:r>
      <w:r w:rsidR="00AF1C93">
        <w:rPr>
          <w:rFonts w:hint="eastAsia"/>
        </w:rPr>
        <w:t>の帰結も</w:t>
      </w:r>
      <w:r>
        <w:rPr>
          <w:rFonts w:hint="eastAsia"/>
        </w:rPr>
        <w:t>自動的に導かれる。生得的</w:t>
      </w:r>
      <w:r w:rsidR="00AF1C93">
        <w:rPr>
          <w:rFonts w:hint="eastAsia"/>
        </w:rPr>
        <w:t>諸</w:t>
      </w:r>
      <w:r w:rsidR="002466D5">
        <w:rPr>
          <w:rFonts w:hint="eastAsia"/>
        </w:rPr>
        <w:t>性質</w:t>
      </w:r>
      <w:r>
        <w:rPr>
          <w:rFonts w:hint="eastAsia"/>
        </w:rPr>
        <w:t>が</w:t>
      </w:r>
      <w:r w:rsidR="00DF127A">
        <w:rPr>
          <w:rFonts w:hint="eastAsia"/>
        </w:rPr>
        <w:t>神</w:t>
      </w:r>
      <w:r>
        <w:rPr>
          <w:rFonts w:hint="eastAsia"/>
        </w:rPr>
        <w:t>の</w:t>
      </w:r>
      <w:r w:rsidR="00AF1C93">
        <w:rPr>
          <w:rFonts w:hint="eastAsia"/>
        </w:rPr>
        <w:t>諸</w:t>
      </w:r>
      <w:r>
        <w:rPr>
          <w:rFonts w:hint="eastAsia"/>
        </w:rPr>
        <w:t>命令に方向づけられているのは、</w:t>
      </w:r>
      <w:r w:rsidR="00DF127A">
        <w:rPr>
          <w:rFonts w:hint="eastAsia"/>
        </w:rPr>
        <w:t>神</w:t>
      </w:r>
      <w:r>
        <w:rPr>
          <w:rFonts w:hint="eastAsia"/>
        </w:rPr>
        <w:t>がその</w:t>
      </w:r>
      <w:r w:rsidR="00AF1C93">
        <w:rPr>
          <w:rFonts w:hint="eastAsia"/>
        </w:rPr>
        <w:t>所</w:t>
      </w:r>
      <w:r>
        <w:rPr>
          <w:rFonts w:hint="eastAsia"/>
        </w:rPr>
        <w:t>命令に</w:t>
      </w:r>
      <w:r w:rsidR="00AF1C93">
        <w:rPr>
          <w:rFonts w:hint="eastAsia"/>
        </w:rPr>
        <w:t>適した形で</w:t>
      </w:r>
      <w:r>
        <w:rPr>
          <w:rFonts w:hint="eastAsia"/>
        </w:rPr>
        <w:t>人間を創造したこと</w:t>
      </w:r>
      <w:r w:rsidR="00AF1C93">
        <w:rPr>
          <w:rFonts w:hint="eastAsia"/>
        </w:rPr>
        <w:t>を意味す</w:t>
      </w:r>
      <w:r>
        <w:rPr>
          <w:rFonts w:hint="eastAsia"/>
        </w:rPr>
        <w:t>る。第五命題</w:t>
      </w:r>
      <w:r w:rsidR="00AF1C93">
        <w:rPr>
          <w:rFonts w:hint="eastAsia"/>
        </w:rPr>
        <w:t>で</w:t>
      </w:r>
      <w:r>
        <w:rPr>
          <w:rFonts w:hint="eastAsia"/>
        </w:rPr>
        <w:t>明らかにされる</w:t>
      </w:r>
      <w:r w:rsidR="000A3733">
        <w:rPr>
          <w:rFonts w:hint="eastAsia"/>
        </w:rPr>
        <w:t>ことはと言えば、</w:t>
      </w:r>
      <w:r w:rsidR="00AF1C93">
        <w:rPr>
          <w:rFonts w:hint="eastAsia"/>
        </w:rPr>
        <w:t>世界の</w:t>
      </w:r>
      <w:r>
        <w:rPr>
          <w:rFonts w:hint="eastAsia"/>
        </w:rPr>
        <w:t>状況</w:t>
      </w:r>
      <w:r w:rsidR="00AF1C93">
        <w:rPr>
          <w:rFonts w:hint="eastAsia"/>
        </w:rPr>
        <w:t>に関する我々の</w:t>
      </w:r>
      <w:r>
        <w:rPr>
          <w:rFonts w:hint="eastAsia"/>
        </w:rPr>
        <w:t>観察</w:t>
      </w:r>
      <w:r w:rsidR="00AF1C93">
        <w:rPr>
          <w:rFonts w:hint="eastAsia"/>
        </w:rPr>
        <w:t>から導出される。</w:t>
      </w:r>
      <w:r w:rsidR="00DF127A">
        <w:rPr>
          <w:rFonts w:hint="eastAsia"/>
        </w:rPr>
        <w:t>神</w:t>
      </w:r>
      <w:r>
        <w:rPr>
          <w:rFonts w:hint="eastAsia"/>
        </w:rPr>
        <w:t>の</w:t>
      </w:r>
      <w:r w:rsidR="00AF1C93">
        <w:rPr>
          <w:rFonts w:hint="eastAsia"/>
        </w:rPr>
        <w:t>諸</w:t>
      </w:r>
      <w:r>
        <w:rPr>
          <w:rFonts w:hint="eastAsia"/>
        </w:rPr>
        <w:t>命令を人間に届けるため</w:t>
      </w:r>
      <w:r w:rsidR="00AF1C93">
        <w:rPr>
          <w:rFonts w:hint="eastAsia"/>
        </w:rPr>
        <w:t>の</w:t>
      </w:r>
      <w:r>
        <w:rPr>
          <w:rFonts w:hint="eastAsia"/>
        </w:rPr>
        <w:t>最も適切</w:t>
      </w:r>
      <w:r w:rsidR="00AF1C93">
        <w:rPr>
          <w:rFonts w:hint="eastAsia"/>
        </w:rPr>
        <w:t>かつ</w:t>
      </w:r>
      <w:r>
        <w:rPr>
          <w:rFonts w:hint="eastAsia"/>
        </w:rPr>
        <w:t>唯一の方法</w:t>
      </w:r>
      <w:r w:rsidR="00AF1C93">
        <w:rPr>
          <w:rFonts w:hint="eastAsia"/>
        </w:rPr>
        <w:t>は、宗教であるように見える</w:t>
      </w:r>
      <w:r>
        <w:rPr>
          <w:rFonts w:hint="eastAsia"/>
        </w:rPr>
        <w:t>。実際</w:t>
      </w:r>
      <w:r w:rsidR="00AF1C93">
        <w:rPr>
          <w:rFonts w:hint="eastAsia"/>
        </w:rPr>
        <w:t>に</w:t>
      </w:r>
      <w:r>
        <w:rPr>
          <w:rFonts w:hint="eastAsia"/>
        </w:rPr>
        <w:t>、</w:t>
      </w:r>
      <w:r w:rsidR="00DF127A">
        <w:rPr>
          <w:rFonts w:hint="eastAsia"/>
        </w:rPr>
        <w:t>神</w:t>
      </w:r>
      <w:r>
        <w:rPr>
          <w:rFonts w:hint="eastAsia"/>
        </w:rPr>
        <w:t>の</w:t>
      </w:r>
      <w:r w:rsidR="00AF1C93">
        <w:rPr>
          <w:rFonts w:hint="eastAsia"/>
        </w:rPr>
        <w:t>諸</w:t>
      </w:r>
      <w:r>
        <w:rPr>
          <w:rFonts w:hint="eastAsia"/>
        </w:rPr>
        <w:t>命令</w:t>
      </w:r>
      <w:r w:rsidR="000A3733">
        <w:rPr>
          <w:rFonts w:hint="eastAsia"/>
        </w:rPr>
        <w:t>が</w:t>
      </w:r>
      <w:r>
        <w:rPr>
          <w:rFonts w:hint="eastAsia"/>
        </w:rPr>
        <w:t>存在</w:t>
      </w:r>
      <w:r w:rsidR="000A3733">
        <w:rPr>
          <w:rFonts w:hint="eastAsia"/>
        </w:rPr>
        <w:t>すること</w:t>
      </w:r>
      <w:r w:rsidR="00AF1C93">
        <w:rPr>
          <w:rFonts w:hint="eastAsia"/>
        </w:rPr>
        <w:t>を信じ</w:t>
      </w:r>
      <w:r w:rsidR="000A3733">
        <w:rPr>
          <w:rFonts w:hint="eastAsia"/>
        </w:rPr>
        <w:t>ながら</w:t>
      </w:r>
      <w:r w:rsidR="00AF1C93">
        <w:rPr>
          <w:rFonts w:hint="eastAsia"/>
        </w:rPr>
        <w:t>、</w:t>
      </w:r>
      <w:r>
        <w:rPr>
          <w:rFonts w:hint="eastAsia"/>
        </w:rPr>
        <w:t>特定の行為を実践する</w:t>
      </w:r>
      <w:r w:rsidR="0093762D">
        <w:rPr>
          <w:rFonts w:hint="eastAsia"/>
        </w:rPr>
        <w:t>ほとんどすべての者たちは</w:t>
      </w:r>
      <w:r>
        <w:rPr>
          <w:rFonts w:hint="eastAsia"/>
        </w:rPr>
        <w:t>、特定の宗教に属しているものである。第四命題と第五命題を同時に考察するならば、第六命題が真であることは</w:t>
      </w:r>
      <w:r w:rsidR="0093762D">
        <w:rPr>
          <w:rFonts w:hint="eastAsia"/>
        </w:rPr>
        <w:t>明確な形で</w:t>
      </w:r>
      <w:r>
        <w:rPr>
          <w:rFonts w:hint="eastAsia"/>
        </w:rPr>
        <w:t>明らかになる。人間が道徳的命令に</w:t>
      </w:r>
      <w:r w:rsidR="0093762D">
        <w:rPr>
          <w:rFonts w:hint="eastAsia"/>
        </w:rPr>
        <w:t>基づいて</w:t>
      </w:r>
      <w:r>
        <w:rPr>
          <w:rFonts w:hint="eastAsia"/>
        </w:rPr>
        <w:t>創造されたこと、そして道徳的命令を</w:t>
      </w:r>
      <w:r w:rsidR="0093762D">
        <w:rPr>
          <w:rFonts w:hint="eastAsia"/>
        </w:rPr>
        <w:t>届けることにおいて</w:t>
      </w:r>
      <w:r>
        <w:rPr>
          <w:rFonts w:hint="eastAsia"/>
        </w:rPr>
        <w:t>、宗教が最も適したものであることは、</w:t>
      </w:r>
      <w:r w:rsidR="0093762D">
        <w:rPr>
          <w:rFonts w:hint="eastAsia"/>
        </w:rPr>
        <w:t>人間が道徳的命令をもつ宗教に適した形で</w:t>
      </w:r>
      <w:r>
        <w:rPr>
          <w:rFonts w:hint="eastAsia"/>
        </w:rPr>
        <w:t>創造主</w:t>
      </w:r>
      <w:r w:rsidR="0093762D">
        <w:rPr>
          <w:rFonts w:hint="eastAsia"/>
        </w:rPr>
        <w:t>によって創造されたこ</w:t>
      </w:r>
      <w:r>
        <w:rPr>
          <w:rFonts w:hint="eastAsia"/>
        </w:rPr>
        <w:t>とを意味する。第七命題か</w:t>
      </w:r>
      <w:r w:rsidR="0093762D">
        <w:rPr>
          <w:rFonts w:hint="eastAsia"/>
        </w:rPr>
        <w:t>ら</w:t>
      </w:r>
      <w:r>
        <w:rPr>
          <w:rFonts w:hint="eastAsia"/>
        </w:rPr>
        <w:t>帰結する</w:t>
      </w:r>
      <w:r w:rsidR="0093762D">
        <w:rPr>
          <w:rFonts w:hint="eastAsia"/>
        </w:rPr>
        <w:t>の</w:t>
      </w:r>
      <w:r>
        <w:rPr>
          <w:rFonts w:hint="eastAsia"/>
        </w:rPr>
        <w:t>は、哲学</w:t>
      </w:r>
      <w:r w:rsidR="0093762D">
        <w:rPr>
          <w:rFonts w:hint="eastAsia"/>
        </w:rPr>
        <w:t>的観点から</w:t>
      </w:r>
      <w:r>
        <w:rPr>
          <w:rFonts w:hint="eastAsia"/>
        </w:rPr>
        <w:t>、より</w:t>
      </w:r>
      <w:r w:rsidR="00F50FD1">
        <w:rPr>
          <w:rFonts w:hint="eastAsia"/>
        </w:rPr>
        <w:t>慎重な立場を採用するための</w:t>
      </w:r>
      <w:r>
        <w:rPr>
          <w:rFonts w:hint="eastAsia"/>
        </w:rPr>
        <w:t>「最善の説明」</w:t>
      </w:r>
      <w:r w:rsidR="00F50FD1">
        <w:rPr>
          <w:rFonts w:hint="eastAsia"/>
        </w:rPr>
        <w:t>、</w:t>
      </w:r>
      <w:r>
        <w:rPr>
          <w:rFonts w:hint="eastAsia"/>
        </w:rPr>
        <w:t>すなわち</w:t>
      </w:r>
      <w:r w:rsidR="00B943BB">
        <w:rPr>
          <w:rFonts w:hint="eastAsia"/>
        </w:rPr>
        <w:t>蓋然的</w:t>
      </w:r>
      <w:r w:rsidR="00F50FD1">
        <w:rPr>
          <w:rFonts w:hint="eastAsia"/>
        </w:rPr>
        <w:t>な論証</w:t>
      </w:r>
      <w:r w:rsidR="00B943BB">
        <w:rPr>
          <w:rFonts w:hint="eastAsia"/>
        </w:rPr>
        <w:t>形式</w:t>
      </w:r>
      <w:r w:rsidR="00F50FD1">
        <w:rPr>
          <w:rFonts w:hint="eastAsia"/>
        </w:rPr>
        <w:t>によって表されている</w:t>
      </w:r>
      <w:r>
        <w:rPr>
          <w:rFonts w:hint="eastAsia"/>
        </w:rPr>
        <w:t>。</w:t>
      </w:r>
      <w:r w:rsidR="00DF127A">
        <w:rPr>
          <w:rFonts w:hint="eastAsia"/>
        </w:rPr>
        <w:t>神</w:t>
      </w:r>
      <w:r>
        <w:rPr>
          <w:rFonts w:hint="eastAsia"/>
        </w:rPr>
        <w:t>が人間に</w:t>
      </w:r>
      <w:r w:rsidR="00F50FD1">
        <w:rPr>
          <w:rFonts w:hint="eastAsia"/>
        </w:rPr>
        <w:t>付与した諸性質が宗教を必要とすることは、神が我々の視線を</w:t>
      </w:r>
      <w:r>
        <w:rPr>
          <w:rFonts w:hint="eastAsia"/>
        </w:rPr>
        <w:t>宗教へと方向づけ</w:t>
      </w:r>
      <w:r w:rsidR="00F50FD1">
        <w:rPr>
          <w:rFonts w:hint="eastAsia"/>
        </w:rPr>
        <w:t>たこ</w:t>
      </w:r>
      <w:r>
        <w:rPr>
          <w:rFonts w:hint="eastAsia"/>
        </w:rPr>
        <w:t>とを意味</w:t>
      </w:r>
      <w:r w:rsidR="00F50FD1">
        <w:rPr>
          <w:rFonts w:hint="eastAsia"/>
        </w:rPr>
        <w:t>し、神が啓示した諸宗教が必要</w:t>
      </w:r>
      <w:r w:rsidR="00CA66F7">
        <w:rPr>
          <w:rFonts w:hint="eastAsia"/>
        </w:rPr>
        <w:t>だとする考えは、この反対意見よりも論理的で</w:t>
      </w:r>
      <w:r>
        <w:rPr>
          <w:rFonts w:hint="eastAsia"/>
        </w:rPr>
        <w:t>ある。</w:t>
      </w:r>
    </w:p>
    <w:p w14:paraId="4B668E1C" w14:textId="5A033599" w:rsidR="00166855" w:rsidRDefault="00166855" w:rsidP="00166855">
      <w:r>
        <w:rPr>
          <w:rFonts w:hint="eastAsia"/>
        </w:rPr>
        <w:t xml:space="preserve">　</w:t>
      </w:r>
      <w:r w:rsidR="0077565C">
        <w:rPr>
          <w:rFonts w:hint="eastAsia"/>
        </w:rPr>
        <w:t>我々</w:t>
      </w:r>
      <w:r>
        <w:rPr>
          <w:rFonts w:hint="eastAsia"/>
        </w:rPr>
        <w:t>の</w:t>
      </w:r>
      <w:r w:rsidR="00DB7364">
        <w:rPr>
          <w:rFonts w:hint="eastAsia"/>
        </w:rPr>
        <w:t>生得的な</w:t>
      </w:r>
      <w:r w:rsidR="001345B8">
        <w:rPr>
          <w:rFonts w:hint="eastAsia"/>
        </w:rPr>
        <w:t>道徳性質</w:t>
      </w:r>
      <w:r>
        <w:rPr>
          <w:rFonts w:hint="eastAsia"/>
        </w:rPr>
        <w:t>は、</w:t>
      </w:r>
      <w:r w:rsidR="00DF127A">
        <w:rPr>
          <w:rFonts w:hint="eastAsia"/>
        </w:rPr>
        <w:t>神</w:t>
      </w:r>
      <w:r>
        <w:rPr>
          <w:rFonts w:hint="eastAsia"/>
        </w:rPr>
        <w:t>へと方向づけるだけではなく、道徳的命令を</w:t>
      </w:r>
      <w:r w:rsidR="00CA66F7">
        <w:rPr>
          <w:rFonts w:hint="eastAsia"/>
        </w:rPr>
        <w:t>人間に知らせ</w:t>
      </w:r>
      <w:r w:rsidR="00CA66F7">
        <w:rPr>
          <w:rFonts w:hint="eastAsia"/>
        </w:rPr>
        <w:lastRenderedPageBreak/>
        <w:t>るような神へと方向づけ</w:t>
      </w:r>
      <w:r>
        <w:rPr>
          <w:rFonts w:hint="eastAsia"/>
        </w:rPr>
        <w:t>る。この生得的</w:t>
      </w:r>
      <w:r w:rsidR="002466D5">
        <w:rPr>
          <w:rFonts w:hint="eastAsia"/>
        </w:rPr>
        <w:t>性質</w:t>
      </w:r>
      <w:r>
        <w:rPr>
          <w:rFonts w:hint="eastAsia"/>
        </w:rPr>
        <w:t>は自らの扉を開けてくれるような鍵</w:t>
      </w:r>
      <w:r w:rsidR="00CA66F7">
        <w:rPr>
          <w:rFonts w:hint="eastAsia"/>
        </w:rPr>
        <w:t>である諸</w:t>
      </w:r>
      <w:r>
        <w:rPr>
          <w:rFonts w:hint="eastAsia"/>
        </w:rPr>
        <w:t>命令を必要とする。こ</w:t>
      </w:r>
      <w:r w:rsidR="00B051E1">
        <w:rPr>
          <w:rFonts w:hint="eastAsia"/>
        </w:rPr>
        <w:t>のように</w:t>
      </w:r>
      <w:r>
        <w:rPr>
          <w:rFonts w:hint="eastAsia"/>
        </w:rPr>
        <w:t>し</w:t>
      </w:r>
      <w:r w:rsidR="00CA66F7">
        <w:rPr>
          <w:rFonts w:hint="eastAsia"/>
        </w:rPr>
        <w:t>てはじめて、我々の</w:t>
      </w:r>
      <w:r>
        <w:rPr>
          <w:rFonts w:hint="eastAsia"/>
        </w:rPr>
        <w:t>道徳的直感と</w:t>
      </w:r>
      <w:r w:rsidR="00CA66F7">
        <w:rPr>
          <w:rFonts w:hint="eastAsia"/>
        </w:rPr>
        <w:t>我々の</w:t>
      </w:r>
      <w:r>
        <w:rPr>
          <w:rFonts w:hint="eastAsia"/>
        </w:rPr>
        <w:t>論理</w:t>
      </w:r>
      <w:r w:rsidR="00CA66F7">
        <w:rPr>
          <w:rFonts w:hint="eastAsia"/>
        </w:rPr>
        <w:t>性</w:t>
      </w:r>
      <w:r>
        <w:rPr>
          <w:rFonts w:hint="eastAsia"/>
        </w:rPr>
        <w:t>は相反しない。</w:t>
      </w:r>
      <w:r w:rsidR="00CA66F7">
        <w:rPr>
          <w:rFonts w:hint="eastAsia"/>
        </w:rPr>
        <w:t>我々の</w:t>
      </w:r>
      <w:r>
        <w:rPr>
          <w:rFonts w:hint="eastAsia"/>
        </w:rPr>
        <w:t>生得的</w:t>
      </w:r>
      <w:r w:rsidR="00CA66F7">
        <w:rPr>
          <w:rFonts w:hint="eastAsia"/>
        </w:rPr>
        <w:t>な</w:t>
      </w:r>
      <w:r>
        <w:rPr>
          <w:rFonts w:hint="eastAsia"/>
        </w:rPr>
        <w:t>道徳的直感は妄想ではありえない。</w:t>
      </w:r>
      <w:r w:rsidR="00CA66F7">
        <w:rPr>
          <w:rFonts w:hint="eastAsia"/>
        </w:rPr>
        <w:t>お互いに異なる</w:t>
      </w:r>
      <w:r>
        <w:rPr>
          <w:rFonts w:hint="eastAsia"/>
        </w:rPr>
        <w:t>宗教や学派－</w:t>
      </w:r>
      <w:r w:rsidR="00CA66F7">
        <w:rPr>
          <w:rFonts w:hint="eastAsia"/>
        </w:rPr>
        <w:t>多くの者たちを導くすべての諸宗教、諸宗派に</w:t>
      </w:r>
      <w:r w:rsidR="00CC7F36">
        <w:rPr>
          <w:rFonts w:hint="eastAsia"/>
        </w:rPr>
        <w:t>道徳法則</w:t>
      </w:r>
      <w:r>
        <w:rPr>
          <w:rFonts w:hint="eastAsia"/>
        </w:rPr>
        <w:t>が存在する－の中のどれを優先するか</w:t>
      </w:r>
      <w:r w:rsidR="00CA66F7">
        <w:rPr>
          <w:rFonts w:hint="eastAsia"/>
        </w:rPr>
        <w:t>に関して本章での</w:t>
      </w:r>
      <w:r>
        <w:rPr>
          <w:rFonts w:hint="eastAsia"/>
        </w:rPr>
        <w:t>論証</w:t>
      </w:r>
      <w:r w:rsidR="00CA66F7">
        <w:rPr>
          <w:rFonts w:hint="eastAsia"/>
        </w:rPr>
        <w:t>は助けにならない</w:t>
      </w:r>
      <w:r>
        <w:rPr>
          <w:rFonts w:hint="eastAsia"/>
        </w:rPr>
        <w:t>。しかし本書を通して</w:t>
      </w:r>
      <w:r w:rsidR="00CA66F7">
        <w:rPr>
          <w:rFonts w:hint="eastAsia"/>
        </w:rPr>
        <w:t>提示された論証</w:t>
      </w:r>
      <w:r>
        <w:rPr>
          <w:rFonts w:hint="eastAsia"/>
        </w:rPr>
        <w:t>を出発点として</w:t>
      </w:r>
      <w:r w:rsidR="00CA66F7">
        <w:rPr>
          <w:rFonts w:hint="eastAsia"/>
        </w:rPr>
        <w:t>、そ</w:t>
      </w:r>
      <w:r>
        <w:rPr>
          <w:rFonts w:hint="eastAsia"/>
        </w:rPr>
        <w:t>の</w:t>
      </w:r>
      <w:r w:rsidR="00CA66F7">
        <w:rPr>
          <w:rFonts w:hint="eastAsia"/>
        </w:rPr>
        <w:t>諸</w:t>
      </w:r>
      <w:r>
        <w:rPr>
          <w:rFonts w:hint="eastAsia"/>
        </w:rPr>
        <w:t>宗教が有する</w:t>
      </w:r>
      <w:r w:rsidR="00CA66F7">
        <w:rPr>
          <w:rFonts w:hint="eastAsia"/>
        </w:rPr>
        <w:t>べき</w:t>
      </w:r>
      <w:r>
        <w:rPr>
          <w:rFonts w:hint="eastAsia"/>
        </w:rPr>
        <w:t>諸</w:t>
      </w:r>
      <w:r w:rsidR="00CA66F7">
        <w:rPr>
          <w:rFonts w:hint="eastAsia"/>
        </w:rPr>
        <w:t>性質を</w:t>
      </w:r>
      <w:r>
        <w:rPr>
          <w:rFonts w:hint="eastAsia"/>
        </w:rPr>
        <w:t>明らか</w:t>
      </w:r>
      <w:r w:rsidR="00CA66F7">
        <w:rPr>
          <w:rFonts w:hint="eastAsia"/>
        </w:rPr>
        <w:t>にすることができる。</w:t>
      </w:r>
    </w:p>
    <w:p w14:paraId="3866B591" w14:textId="77777777" w:rsidR="00166855" w:rsidRPr="005E5226" w:rsidRDefault="00166855" w:rsidP="00166855"/>
    <w:p w14:paraId="57505D02" w14:textId="0F10ECFF" w:rsidR="00166855" w:rsidRDefault="00B051E1" w:rsidP="00166855">
      <w:pPr>
        <w:pStyle w:val="af"/>
        <w:numPr>
          <w:ilvl w:val="0"/>
          <w:numId w:val="2"/>
        </w:numPr>
        <w:ind w:leftChars="0"/>
      </w:pPr>
      <w:r>
        <w:rPr>
          <w:rFonts w:hint="eastAsia"/>
        </w:rPr>
        <w:t>そ</w:t>
      </w:r>
      <w:r w:rsidR="00166855">
        <w:rPr>
          <w:rFonts w:hint="eastAsia"/>
        </w:rPr>
        <w:t>の宗教の存在論</w:t>
      </w:r>
      <w:r>
        <w:rPr>
          <w:rFonts w:hint="eastAsia"/>
        </w:rPr>
        <w:t>は、</w:t>
      </w:r>
      <w:r w:rsidR="00166855">
        <w:rPr>
          <w:rFonts w:hint="eastAsia"/>
        </w:rPr>
        <w:t>創造主</w:t>
      </w:r>
      <w:r>
        <w:rPr>
          <w:rFonts w:hint="eastAsia"/>
        </w:rPr>
        <w:t>が中心とする</w:t>
      </w:r>
      <w:r w:rsidR="00166855">
        <w:rPr>
          <w:rFonts w:hint="eastAsia"/>
        </w:rPr>
        <w:t>。</w:t>
      </w:r>
    </w:p>
    <w:p w14:paraId="410CEDB1" w14:textId="3CF97992" w:rsidR="00166855" w:rsidRDefault="00B051E1" w:rsidP="00166855">
      <w:pPr>
        <w:pStyle w:val="af"/>
        <w:numPr>
          <w:ilvl w:val="0"/>
          <w:numId w:val="2"/>
        </w:numPr>
        <w:ind w:leftChars="0"/>
      </w:pPr>
      <w:r>
        <w:rPr>
          <w:rFonts w:hint="eastAsia"/>
        </w:rPr>
        <w:t>そ</w:t>
      </w:r>
      <w:r w:rsidR="00166855">
        <w:rPr>
          <w:rFonts w:hint="eastAsia"/>
        </w:rPr>
        <w:t>の宗教</w:t>
      </w:r>
      <w:r>
        <w:rPr>
          <w:rFonts w:hint="eastAsia"/>
        </w:rPr>
        <w:t>に</w:t>
      </w:r>
      <w:r w:rsidR="00166855">
        <w:rPr>
          <w:rFonts w:hint="eastAsia"/>
        </w:rPr>
        <w:t>理解</w:t>
      </w:r>
      <w:r>
        <w:rPr>
          <w:rFonts w:hint="eastAsia"/>
        </w:rPr>
        <w:t>によれば</w:t>
      </w:r>
      <w:r w:rsidR="00166855">
        <w:rPr>
          <w:rFonts w:hint="eastAsia"/>
        </w:rPr>
        <w:t>、創造主は人間の生得的性質を</w:t>
      </w:r>
      <w:r>
        <w:rPr>
          <w:rFonts w:hint="eastAsia"/>
        </w:rPr>
        <w:t>規定する存在でなければならない。この諸性質は、人間</w:t>
      </w:r>
      <w:r w:rsidR="00166855">
        <w:rPr>
          <w:rFonts w:hint="eastAsia"/>
        </w:rPr>
        <w:t>の生物学的構造から心の構造まで</w:t>
      </w:r>
      <w:r>
        <w:rPr>
          <w:rFonts w:hint="eastAsia"/>
        </w:rPr>
        <w:t>すべての</w:t>
      </w:r>
      <w:r w:rsidR="00B11B79">
        <w:rPr>
          <w:rFonts w:hint="eastAsia"/>
        </w:rPr>
        <w:t>存在と関係をもつものであるため、この宗教を提示した創造主に対する信仰は、創造主が人間をすべての詳細とともに創造したという見方を含意していなければならない。</w:t>
      </w:r>
    </w:p>
    <w:p w14:paraId="28078295" w14:textId="623BB5E9" w:rsidR="00166855" w:rsidRDefault="00B11B79" w:rsidP="00166855">
      <w:pPr>
        <w:pStyle w:val="af"/>
        <w:numPr>
          <w:ilvl w:val="0"/>
          <w:numId w:val="2"/>
        </w:numPr>
        <w:ind w:leftChars="0"/>
      </w:pPr>
      <w:r>
        <w:rPr>
          <w:rFonts w:hint="eastAsia"/>
        </w:rPr>
        <w:t>そ</w:t>
      </w:r>
      <w:r w:rsidR="00166855">
        <w:rPr>
          <w:rFonts w:hint="eastAsia"/>
        </w:rPr>
        <w:t>の宗教</w:t>
      </w:r>
      <w:r>
        <w:rPr>
          <w:rFonts w:hint="eastAsia"/>
        </w:rPr>
        <w:t>は、道徳的諸命令</w:t>
      </w:r>
      <w:r w:rsidR="002638CD">
        <w:rPr>
          <w:rFonts w:hint="eastAsia"/>
        </w:rPr>
        <w:t>をそれが</w:t>
      </w:r>
      <w:r>
        <w:rPr>
          <w:rFonts w:hint="eastAsia"/>
        </w:rPr>
        <w:t>創造主からのものであることを明らかに</w:t>
      </w:r>
      <w:r w:rsidR="002638CD">
        <w:rPr>
          <w:rFonts w:hint="eastAsia"/>
        </w:rPr>
        <w:t>した上で</w:t>
      </w:r>
      <w:r>
        <w:rPr>
          <w:rFonts w:hint="eastAsia"/>
        </w:rPr>
        <w:t>含意していなければならない。</w:t>
      </w:r>
    </w:p>
    <w:p w14:paraId="43295B74" w14:textId="37E90153" w:rsidR="00166855" w:rsidRDefault="00B11B79" w:rsidP="00166855">
      <w:pPr>
        <w:pStyle w:val="af"/>
        <w:numPr>
          <w:ilvl w:val="0"/>
          <w:numId w:val="2"/>
        </w:numPr>
        <w:ind w:leftChars="0"/>
      </w:pPr>
      <w:r>
        <w:rPr>
          <w:rFonts w:hint="eastAsia"/>
        </w:rPr>
        <w:t>そ</w:t>
      </w:r>
      <w:r w:rsidR="00166855">
        <w:rPr>
          <w:rFonts w:hint="eastAsia"/>
        </w:rPr>
        <w:t>の宗教の存在を</w:t>
      </w:r>
      <w:r>
        <w:rPr>
          <w:rFonts w:hint="eastAsia"/>
        </w:rPr>
        <w:t>知らせた</w:t>
      </w:r>
      <w:r w:rsidR="00166855">
        <w:rPr>
          <w:rFonts w:hint="eastAsia"/>
        </w:rPr>
        <w:t>創造主は、人間の行</w:t>
      </w:r>
      <w:r>
        <w:rPr>
          <w:rFonts w:hint="eastAsia"/>
        </w:rPr>
        <w:t>為</w:t>
      </w:r>
      <w:r w:rsidR="00166855">
        <w:rPr>
          <w:rFonts w:hint="eastAsia"/>
        </w:rPr>
        <w:t>をすべて把握して</w:t>
      </w:r>
      <w:r>
        <w:rPr>
          <w:rFonts w:hint="eastAsia"/>
        </w:rPr>
        <w:t>いなければならない。</w:t>
      </w:r>
      <w:r w:rsidR="00166855">
        <w:rPr>
          <w:rFonts w:hint="eastAsia"/>
        </w:rPr>
        <w:t>つまり</w:t>
      </w:r>
      <w:r>
        <w:rPr>
          <w:rFonts w:hint="eastAsia"/>
        </w:rPr>
        <w:t>諸命令が守られたか守られていないかを知ることのできる形で</w:t>
      </w:r>
      <w:r w:rsidR="00166855">
        <w:rPr>
          <w:rFonts w:hint="eastAsia"/>
        </w:rPr>
        <w:t>、</w:t>
      </w:r>
      <w:r>
        <w:rPr>
          <w:rFonts w:hint="eastAsia"/>
        </w:rPr>
        <w:t>知識、</w:t>
      </w:r>
      <w:r w:rsidR="00166855">
        <w:rPr>
          <w:rFonts w:hint="eastAsia"/>
        </w:rPr>
        <w:t>権力、権能を備えて</w:t>
      </w:r>
      <w:r>
        <w:rPr>
          <w:rFonts w:hint="eastAsia"/>
        </w:rPr>
        <w:t>いなければならない</w:t>
      </w:r>
      <w:r w:rsidR="00166855">
        <w:rPr>
          <w:rFonts w:hint="eastAsia"/>
        </w:rPr>
        <w:t>。</w:t>
      </w:r>
    </w:p>
    <w:p w14:paraId="060A798C" w14:textId="68EBBCB9" w:rsidR="00166855" w:rsidRDefault="00B11B79" w:rsidP="00F34E71">
      <w:pPr>
        <w:pStyle w:val="af"/>
        <w:numPr>
          <w:ilvl w:val="0"/>
          <w:numId w:val="2"/>
        </w:numPr>
        <w:ind w:leftChars="0"/>
      </w:pPr>
      <w:r>
        <w:rPr>
          <w:rFonts w:hint="eastAsia"/>
        </w:rPr>
        <w:t>そ</w:t>
      </w:r>
      <w:r w:rsidR="00166855">
        <w:rPr>
          <w:rFonts w:hint="eastAsia"/>
        </w:rPr>
        <w:t>の宗教</w:t>
      </w:r>
      <w:r>
        <w:rPr>
          <w:rFonts w:hint="eastAsia"/>
        </w:rPr>
        <w:t>の存在を知らせ</w:t>
      </w:r>
      <w:r w:rsidR="00166855">
        <w:rPr>
          <w:rFonts w:hint="eastAsia"/>
        </w:rPr>
        <w:t>た創造主は「善」で</w:t>
      </w:r>
      <w:r>
        <w:rPr>
          <w:rFonts w:hint="eastAsia"/>
        </w:rPr>
        <w:t>なければならない。</w:t>
      </w:r>
    </w:p>
    <w:p w14:paraId="692CE0A2" w14:textId="511CCD38" w:rsidR="00F34E71" w:rsidRDefault="00F34E71" w:rsidP="00F34E71"/>
    <w:p w14:paraId="58F9B72E" w14:textId="7EF557BE" w:rsidR="00501004" w:rsidRDefault="00501004" w:rsidP="00F34E71"/>
    <w:p w14:paraId="253413C7" w14:textId="7E497967" w:rsidR="00501004" w:rsidRDefault="00501004" w:rsidP="00F34E71"/>
    <w:p w14:paraId="63C36C09" w14:textId="75B7428F" w:rsidR="00501004" w:rsidRDefault="00501004" w:rsidP="00F34E71"/>
    <w:p w14:paraId="12815772" w14:textId="18BDDF26" w:rsidR="00501004" w:rsidRDefault="00501004" w:rsidP="00F34E71"/>
    <w:p w14:paraId="47266C40" w14:textId="3D8A1FC1" w:rsidR="00501004" w:rsidRDefault="00501004" w:rsidP="00F34E71"/>
    <w:p w14:paraId="76F10008" w14:textId="4086A01C" w:rsidR="00501004" w:rsidRDefault="00501004" w:rsidP="00F34E71"/>
    <w:p w14:paraId="07B916E3" w14:textId="6F96167A" w:rsidR="00501004" w:rsidRDefault="00501004" w:rsidP="00F34E71"/>
    <w:p w14:paraId="6BE93417" w14:textId="5C3A842C" w:rsidR="00501004" w:rsidRDefault="00501004" w:rsidP="00F34E71"/>
    <w:p w14:paraId="4BED7149" w14:textId="12E1FFE6" w:rsidR="00501004" w:rsidRDefault="00501004" w:rsidP="00F34E71"/>
    <w:p w14:paraId="0322CC29" w14:textId="74F5C3B0" w:rsidR="00501004" w:rsidRDefault="00501004" w:rsidP="00F34E71"/>
    <w:p w14:paraId="13612B4E" w14:textId="32005928" w:rsidR="00501004" w:rsidRDefault="00501004" w:rsidP="00F34E71"/>
    <w:p w14:paraId="526932FD" w14:textId="6E55D5A9" w:rsidR="00501004" w:rsidRDefault="00501004" w:rsidP="00F34E71"/>
    <w:p w14:paraId="6DF2AAEE" w14:textId="52389415" w:rsidR="00501004" w:rsidRDefault="00501004" w:rsidP="00F34E71"/>
    <w:p w14:paraId="5F95D24E" w14:textId="3C2ED187" w:rsidR="00501004" w:rsidRDefault="00501004" w:rsidP="00F34E71"/>
    <w:p w14:paraId="6B28ED0D" w14:textId="07D9BCA6" w:rsidR="00501004" w:rsidRDefault="00501004" w:rsidP="00F34E71"/>
    <w:p w14:paraId="4726E5A0" w14:textId="6BDC4A52" w:rsidR="00501004" w:rsidRDefault="00501004" w:rsidP="00F34E71"/>
    <w:p w14:paraId="10D347EA" w14:textId="77777777" w:rsidR="00501004" w:rsidRDefault="00501004" w:rsidP="00F34E71"/>
    <w:p w14:paraId="516F2A2F" w14:textId="014C7C9D" w:rsidR="00F34E71" w:rsidRPr="00F34E71" w:rsidRDefault="00403332" w:rsidP="00361F63">
      <w:pPr>
        <w:pStyle w:val="1"/>
        <w:jc w:val="center"/>
      </w:pPr>
      <w:bookmarkStart w:id="19" w:name="_Toc39359779"/>
      <w:r>
        <w:rPr>
          <w:rFonts w:hint="eastAsia"/>
        </w:rPr>
        <w:lastRenderedPageBreak/>
        <w:t>おわりに</w:t>
      </w:r>
      <w:bookmarkEnd w:id="19"/>
    </w:p>
    <w:p w14:paraId="5AE5B039" w14:textId="77777777" w:rsidR="00166855" w:rsidRDefault="00166855" w:rsidP="00166855"/>
    <w:p w14:paraId="0B5CBE8A" w14:textId="47352F20" w:rsidR="00F34E71" w:rsidRDefault="00166855" w:rsidP="00F34E71">
      <w:r>
        <w:rPr>
          <w:rFonts w:hint="eastAsia"/>
        </w:rPr>
        <w:t xml:space="preserve">　本書ではここ３０年間、近代心理学と近代認知学の</w:t>
      </w:r>
      <w:r w:rsidR="000C5970">
        <w:rPr>
          <w:rFonts w:hint="eastAsia"/>
        </w:rPr>
        <w:t>領域</w:t>
      </w:r>
      <w:r>
        <w:rPr>
          <w:rFonts w:hint="eastAsia"/>
        </w:rPr>
        <w:t>において提示された</w:t>
      </w:r>
      <w:r w:rsidR="002638CD">
        <w:rPr>
          <w:rFonts w:hint="eastAsia"/>
        </w:rPr>
        <w:t>諸</w:t>
      </w:r>
      <w:r>
        <w:rPr>
          <w:rFonts w:hint="eastAsia"/>
        </w:rPr>
        <w:t>データ</w:t>
      </w:r>
      <w:r w:rsidR="002638CD">
        <w:rPr>
          <w:rFonts w:hint="eastAsia"/>
        </w:rPr>
        <w:t>、そして</w:t>
      </w:r>
      <w:r w:rsidR="00021A5D">
        <w:rPr>
          <w:rFonts w:hint="eastAsia"/>
        </w:rPr>
        <w:t>すべての</w:t>
      </w:r>
      <w:r>
        <w:rPr>
          <w:rFonts w:hint="eastAsia"/>
        </w:rPr>
        <w:t>人間</w:t>
      </w:r>
      <w:r w:rsidR="00021A5D">
        <w:rPr>
          <w:rFonts w:hint="eastAsia"/>
        </w:rPr>
        <w:t>が</w:t>
      </w:r>
      <w:r>
        <w:rPr>
          <w:rFonts w:hint="eastAsia"/>
        </w:rPr>
        <w:t>「善－悪」、「正－誤」、「正義－</w:t>
      </w:r>
      <w:r w:rsidR="007D4C81">
        <w:rPr>
          <w:rFonts w:hint="eastAsia"/>
        </w:rPr>
        <w:t>不正</w:t>
      </w:r>
      <w:r>
        <w:rPr>
          <w:rFonts w:hint="eastAsia"/>
        </w:rPr>
        <w:t>義」のような複雑な概念を</w:t>
      </w:r>
      <w:r w:rsidR="00021A5D">
        <w:rPr>
          <w:rFonts w:hint="eastAsia"/>
        </w:rPr>
        <w:t>容易に</w:t>
      </w:r>
      <w:r w:rsidR="002638CD">
        <w:rPr>
          <w:rFonts w:hint="eastAsia"/>
        </w:rPr>
        <w:t>使いこなせることを示す</w:t>
      </w:r>
      <w:r w:rsidR="00021A5D">
        <w:rPr>
          <w:rFonts w:hint="eastAsia"/>
        </w:rPr>
        <w:t>諸データ</w:t>
      </w:r>
      <w:r w:rsidR="002638CD">
        <w:rPr>
          <w:rFonts w:hint="eastAsia"/>
        </w:rPr>
        <w:t>に立脚して</w:t>
      </w:r>
      <w:r w:rsidR="00021A5D">
        <w:rPr>
          <w:rFonts w:hint="eastAsia"/>
        </w:rPr>
        <w:t>、人間には</w:t>
      </w:r>
      <w:r w:rsidR="00DB7364">
        <w:rPr>
          <w:rFonts w:hint="eastAsia"/>
        </w:rPr>
        <w:t>生得的な</w:t>
      </w:r>
      <w:r w:rsidR="001345B8">
        <w:rPr>
          <w:rFonts w:hint="eastAsia"/>
        </w:rPr>
        <w:t>道徳性質</w:t>
      </w:r>
      <w:r>
        <w:rPr>
          <w:rFonts w:hint="eastAsia"/>
        </w:rPr>
        <w:t>が</w:t>
      </w:r>
      <w:r w:rsidR="00021A5D">
        <w:rPr>
          <w:rFonts w:hint="eastAsia"/>
        </w:rPr>
        <w:t>備わっていることを明らかにし、</w:t>
      </w:r>
      <w:r w:rsidR="002638CD">
        <w:rPr>
          <w:rFonts w:hint="eastAsia"/>
        </w:rPr>
        <w:t>それを出発点とし、</w:t>
      </w:r>
      <w:r w:rsidR="00021A5D">
        <w:rPr>
          <w:rFonts w:hint="eastAsia"/>
        </w:rPr>
        <w:t>道徳論証を</w:t>
      </w:r>
      <w:r w:rsidR="002638CD">
        <w:rPr>
          <w:rFonts w:hint="eastAsia"/>
        </w:rPr>
        <w:t>展開した</w:t>
      </w:r>
      <w:r>
        <w:rPr>
          <w:rFonts w:hint="eastAsia"/>
        </w:rPr>
        <w:t>。そしてこ</w:t>
      </w:r>
      <w:r w:rsidR="00021A5D">
        <w:rPr>
          <w:rFonts w:hint="eastAsia"/>
        </w:rPr>
        <w:t>れらの諸</w:t>
      </w:r>
      <w:r>
        <w:rPr>
          <w:rFonts w:hint="eastAsia"/>
        </w:rPr>
        <w:t>データは、心は白紙状態だとする</w:t>
      </w:r>
      <w:r w:rsidR="00021A5D">
        <w:rPr>
          <w:rFonts w:hint="eastAsia"/>
        </w:rPr>
        <w:t>見方</w:t>
      </w:r>
      <w:r>
        <w:rPr>
          <w:rFonts w:hint="eastAsia"/>
        </w:rPr>
        <w:t>を</w:t>
      </w:r>
      <w:r w:rsidR="00021A5D">
        <w:rPr>
          <w:rFonts w:hint="eastAsia"/>
        </w:rPr>
        <w:t>土台とするすべての</w:t>
      </w:r>
      <w:r>
        <w:rPr>
          <w:rFonts w:hint="eastAsia"/>
        </w:rPr>
        <w:t>哲学が、その他の</w:t>
      </w:r>
      <w:r w:rsidR="000C5970">
        <w:rPr>
          <w:rFonts w:hint="eastAsia"/>
        </w:rPr>
        <w:t>領域</w:t>
      </w:r>
      <w:r>
        <w:rPr>
          <w:rFonts w:hint="eastAsia"/>
        </w:rPr>
        <w:t>と同様、道徳の</w:t>
      </w:r>
      <w:r w:rsidR="000C5970">
        <w:rPr>
          <w:rFonts w:hint="eastAsia"/>
        </w:rPr>
        <w:t>領域</w:t>
      </w:r>
      <w:r>
        <w:rPr>
          <w:rFonts w:hint="eastAsia"/>
        </w:rPr>
        <w:t>においても誤りであるということを示している。そして、</w:t>
      </w:r>
      <w:r w:rsidR="00021A5D">
        <w:rPr>
          <w:rFonts w:hint="eastAsia"/>
        </w:rPr>
        <w:t>ここから帰結する重要な結論は、道徳が</w:t>
      </w:r>
      <w:r>
        <w:rPr>
          <w:rFonts w:hint="eastAsia"/>
        </w:rPr>
        <w:t>単に文化によって規定されるというアプローチが誤りである</w:t>
      </w:r>
      <w:r w:rsidR="00021A5D">
        <w:rPr>
          <w:rFonts w:hint="eastAsia"/>
        </w:rPr>
        <w:t>ことが</w:t>
      </w:r>
      <w:r w:rsidR="00A40AB0">
        <w:rPr>
          <w:rFonts w:hint="eastAsia"/>
        </w:rPr>
        <w:t>確認された</w:t>
      </w:r>
      <w:r w:rsidR="00021A5D">
        <w:rPr>
          <w:rFonts w:hint="eastAsia"/>
        </w:rPr>
        <w:t>ことである</w:t>
      </w:r>
      <w:r>
        <w:rPr>
          <w:rFonts w:hint="eastAsia"/>
        </w:rPr>
        <w:t>。白紙状態という</w:t>
      </w:r>
      <w:r w:rsidR="00021A5D">
        <w:rPr>
          <w:rFonts w:hint="eastAsia"/>
        </w:rPr>
        <w:t>見方を考察してみると、我々の生得的な道徳性質について説明を加えつつ、</w:t>
      </w:r>
      <w:r w:rsidR="003978D1">
        <w:rPr>
          <w:rFonts w:hint="eastAsia"/>
        </w:rPr>
        <w:t>そこには二つの強力な選択肢があるように見える。一つ</w:t>
      </w:r>
      <w:r>
        <w:rPr>
          <w:rFonts w:hint="eastAsia"/>
        </w:rPr>
        <w:t>は自然主義－無神論、</w:t>
      </w:r>
      <w:r w:rsidR="003978D1">
        <w:rPr>
          <w:rFonts w:hint="eastAsia"/>
        </w:rPr>
        <w:t>もう一つは</w:t>
      </w:r>
      <w:r>
        <w:rPr>
          <w:rFonts w:hint="eastAsia"/>
        </w:rPr>
        <w:t>有神論である。こ</w:t>
      </w:r>
      <w:r w:rsidR="003978D1">
        <w:rPr>
          <w:rFonts w:hint="eastAsia"/>
        </w:rPr>
        <w:t>れらのうち</w:t>
      </w:r>
      <w:r>
        <w:rPr>
          <w:rFonts w:hint="eastAsia"/>
        </w:rPr>
        <w:t>、有神論</w:t>
      </w:r>
      <w:r w:rsidR="003978D1">
        <w:rPr>
          <w:rFonts w:hint="eastAsia"/>
        </w:rPr>
        <w:t>がより優れた説明を提示することを</w:t>
      </w:r>
      <w:r>
        <w:rPr>
          <w:rFonts w:hint="eastAsia"/>
        </w:rPr>
        <w:t>、</w:t>
      </w:r>
      <w:r w:rsidR="003978D1">
        <w:rPr>
          <w:rFonts w:hint="eastAsia"/>
        </w:rPr>
        <w:t>また</w:t>
      </w:r>
      <w:r>
        <w:rPr>
          <w:rFonts w:hint="eastAsia"/>
        </w:rPr>
        <w:t>理性的</w:t>
      </w:r>
      <w:r w:rsidR="003978D1">
        <w:rPr>
          <w:rFonts w:hint="eastAsia"/>
        </w:rPr>
        <w:t>観点から見て</w:t>
      </w:r>
      <w:r>
        <w:rPr>
          <w:rFonts w:hint="eastAsia"/>
        </w:rPr>
        <w:t>より説得力のある</w:t>
      </w:r>
      <w:r w:rsidR="003978D1">
        <w:rPr>
          <w:rFonts w:hint="eastAsia"/>
        </w:rPr>
        <w:t>理解の</w:t>
      </w:r>
      <w:r>
        <w:rPr>
          <w:rFonts w:hint="eastAsia"/>
        </w:rPr>
        <w:t>枠組みを提示していることを、二つの論拠を示すことによって擁護した。</w:t>
      </w:r>
    </w:p>
    <w:p w14:paraId="5456F560" w14:textId="2FA87BF5" w:rsidR="00166855" w:rsidRDefault="00166855" w:rsidP="00F34E71">
      <w:pPr>
        <w:ind w:firstLineChars="100" w:firstLine="210"/>
      </w:pPr>
      <w:r>
        <w:rPr>
          <w:rFonts w:hint="eastAsia"/>
        </w:rPr>
        <w:t>一</w:t>
      </w:r>
      <w:r w:rsidR="003978D1">
        <w:rPr>
          <w:rFonts w:hint="eastAsia"/>
        </w:rPr>
        <w:t>つめは、我々</w:t>
      </w:r>
      <w:r>
        <w:rPr>
          <w:rFonts w:hint="eastAsia"/>
        </w:rPr>
        <w:t>に備わる生得的</w:t>
      </w:r>
      <w:r w:rsidR="003978D1">
        <w:rPr>
          <w:rFonts w:hint="eastAsia"/>
        </w:rPr>
        <w:t>な道徳性質</w:t>
      </w:r>
      <w:r>
        <w:rPr>
          <w:rFonts w:hint="eastAsia"/>
        </w:rPr>
        <w:t>によって</w:t>
      </w:r>
      <w:r w:rsidR="003978D1">
        <w:rPr>
          <w:rFonts w:hint="eastAsia"/>
        </w:rPr>
        <w:t>実現される</w:t>
      </w:r>
      <w:r>
        <w:rPr>
          <w:rFonts w:hint="eastAsia"/>
        </w:rPr>
        <w:t>「道徳意識」</w:t>
      </w:r>
      <w:r w:rsidR="003978D1">
        <w:rPr>
          <w:rFonts w:hint="eastAsia"/>
        </w:rPr>
        <w:t>は</w:t>
      </w:r>
      <w:r>
        <w:rPr>
          <w:rFonts w:hint="eastAsia"/>
        </w:rPr>
        <w:t>、人間を</w:t>
      </w:r>
      <w:r w:rsidR="003978D1">
        <w:rPr>
          <w:rFonts w:hint="eastAsia"/>
        </w:rPr>
        <w:t>他の</w:t>
      </w:r>
      <w:r>
        <w:rPr>
          <w:rFonts w:hint="eastAsia"/>
        </w:rPr>
        <w:t>生物と区別</w:t>
      </w:r>
      <w:r w:rsidR="003978D1">
        <w:rPr>
          <w:rFonts w:hint="eastAsia"/>
        </w:rPr>
        <w:t>している</w:t>
      </w:r>
      <w:r>
        <w:rPr>
          <w:rFonts w:hint="eastAsia"/>
        </w:rPr>
        <w:t>。</w:t>
      </w:r>
      <w:r w:rsidR="003978D1">
        <w:rPr>
          <w:rFonts w:hint="eastAsia"/>
        </w:rPr>
        <w:t>偶然による、その背後に意図的操作のない</w:t>
      </w:r>
      <w:r>
        <w:rPr>
          <w:rFonts w:hint="eastAsia"/>
        </w:rPr>
        <w:t>自然プロセスによって</w:t>
      </w:r>
      <w:r w:rsidR="003978D1">
        <w:rPr>
          <w:rFonts w:hint="eastAsia"/>
        </w:rPr>
        <w:t>、他のどんな生物</w:t>
      </w:r>
      <w:r>
        <w:rPr>
          <w:rFonts w:hint="eastAsia"/>
        </w:rPr>
        <w:t>にも</w:t>
      </w:r>
      <w:r w:rsidR="002638CD">
        <w:rPr>
          <w:rFonts w:hint="eastAsia"/>
        </w:rPr>
        <w:t>見出さ</w:t>
      </w:r>
      <w:r>
        <w:rPr>
          <w:rFonts w:hint="eastAsia"/>
        </w:rPr>
        <w:t>れないこのような複雑で固有</w:t>
      </w:r>
      <w:r w:rsidR="003978D1">
        <w:rPr>
          <w:rFonts w:hint="eastAsia"/>
        </w:rPr>
        <w:t>な諸</w:t>
      </w:r>
      <w:r>
        <w:rPr>
          <w:rFonts w:hint="eastAsia"/>
        </w:rPr>
        <w:t>性質が、</w:t>
      </w:r>
      <w:r w:rsidR="003978D1">
        <w:rPr>
          <w:rFonts w:hint="eastAsia"/>
        </w:rPr>
        <w:t>人間に生じたということは、</w:t>
      </w:r>
      <w:r>
        <w:rPr>
          <w:rFonts w:hint="eastAsia"/>
        </w:rPr>
        <w:t>人間を実在論の観点から他の生物と区別しない無神論者の観点から</w:t>
      </w:r>
      <w:r w:rsidR="00DF62CC">
        <w:rPr>
          <w:rFonts w:hint="eastAsia"/>
        </w:rPr>
        <w:t>期待することはできない</w:t>
      </w:r>
      <w:r w:rsidR="002638CD">
        <w:rPr>
          <w:rFonts w:hint="eastAsia"/>
        </w:rPr>
        <w:t>が</w:t>
      </w:r>
      <w:r w:rsidR="003978D1">
        <w:rPr>
          <w:rFonts w:hint="eastAsia"/>
        </w:rPr>
        <w:t>、人間</w:t>
      </w:r>
      <w:r>
        <w:rPr>
          <w:rFonts w:hint="eastAsia"/>
        </w:rPr>
        <w:t>には</w:t>
      </w:r>
      <w:r w:rsidR="00724D0E">
        <w:rPr>
          <w:rFonts w:hint="eastAsia"/>
        </w:rPr>
        <w:t>特別の</w:t>
      </w:r>
      <w:r>
        <w:rPr>
          <w:rFonts w:hint="eastAsia"/>
        </w:rPr>
        <w:t>道徳的責任があると</w:t>
      </w:r>
      <w:r w:rsidR="00724D0E">
        <w:rPr>
          <w:rFonts w:hint="eastAsia"/>
        </w:rPr>
        <w:t>主張する</w:t>
      </w:r>
      <w:r>
        <w:rPr>
          <w:rFonts w:hint="eastAsia"/>
        </w:rPr>
        <w:t>有神論の観点からすると十分に考えうることである。</w:t>
      </w:r>
    </w:p>
    <w:p w14:paraId="27104788" w14:textId="57DD7899" w:rsidR="00166855" w:rsidRDefault="00166855" w:rsidP="00166855">
      <w:r>
        <w:rPr>
          <w:rFonts w:hint="eastAsia"/>
        </w:rPr>
        <w:t xml:space="preserve">　二</w:t>
      </w:r>
      <w:r w:rsidR="00724D0E">
        <w:rPr>
          <w:rFonts w:hint="eastAsia"/>
        </w:rPr>
        <w:t>つめ</w:t>
      </w:r>
      <w:r>
        <w:rPr>
          <w:rFonts w:hint="eastAsia"/>
        </w:rPr>
        <w:t>は、人間の生得的</w:t>
      </w:r>
      <w:r w:rsidR="00724D0E">
        <w:rPr>
          <w:rFonts w:hint="eastAsia"/>
        </w:rPr>
        <w:t>な</w:t>
      </w:r>
      <w:r>
        <w:rPr>
          <w:rFonts w:hint="eastAsia"/>
        </w:rPr>
        <w:t>道徳</w:t>
      </w:r>
      <w:r w:rsidR="00724D0E">
        <w:rPr>
          <w:rFonts w:hint="eastAsia"/>
        </w:rPr>
        <w:t>性質</w:t>
      </w:r>
      <w:r>
        <w:rPr>
          <w:rFonts w:hint="eastAsia"/>
        </w:rPr>
        <w:t>は、神の</w:t>
      </w:r>
      <w:r w:rsidR="00724D0E">
        <w:rPr>
          <w:rFonts w:hint="eastAsia"/>
        </w:rPr>
        <w:t>諸</w:t>
      </w:r>
      <w:r>
        <w:rPr>
          <w:rFonts w:hint="eastAsia"/>
        </w:rPr>
        <w:t>命令があってはじめて論理的基礎を見出す。また神</w:t>
      </w:r>
      <w:r w:rsidR="00724D0E">
        <w:rPr>
          <w:rFonts w:hint="eastAsia"/>
        </w:rPr>
        <w:t>の</w:t>
      </w:r>
      <w:r>
        <w:rPr>
          <w:rFonts w:hint="eastAsia"/>
        </w:rPr>
        <w:t>存在によってはじめて、「善</w:t>
      </w:r>
      <w:r w:rsidR="00724D0E">
        <w:rPr>
          <w:rFonts w:hint="eastAsia"/>
        </w:rPr>
        <w:t>性</w:t>
      </w:r>
      <w:r>
        <w:rPr>
          <w:rFonts w:hint="eastAsia"/>
        </w:rPr>
        <w:t>－悪</w:t>
      </w:r>
      <w:r w:rsidR="00724D0E">
        <w:rPr>
          <w:rFonts w:hint="eastAsia"/>
        </w:rPr>
        <w:t>性</w:t>
      </w:r>
      <w:r>
        <w:rPr>
          <w:rFonts w:hint="eastAsia"/>
        </w:rPr>
        <w:t>」といった基礎的な</w:t>
      </w:r>
      <w:r w:rsidR="00724D0E">
        <w:rPr>
          <w:rFonts w:hint="eastAsia"/>
        </w:rPr>
        <w:t>諸概念の、さらには道徳を強制的なものにし、義務的規範を各</w:t>
      </w:r>
      <w:r>
        <w:rPr>
          <w:rFonts w:hint="eastAsia"/>
        </w:rPr>
        <w:t>利益や願望より優先</w:t>
      </w:r>
      <w:r w:rsidR="00724D0E">
        <w:rPr>
          <w:rFonts w:hint="eastAsia"/>
        </w:rPr>
        <w:t>し</w:t>
      </w:r>
      <w:r>
        <w:rPr>
          <w:rFonts w:hint="eastAsia"/>
        </w:rPr>
        <w:t>、「</w:t>
      </w:r>
      <w:r w:rsidR="007D4C81">
        <w:rPr>
          <w:rFonts w:hint="eastAsia"/>
        </w:rPr>
        <w:t>道徳的行為</w:t>
      </w:r>
      <w:r>
        <w:rPr>
          <w:rFonts w:hint="eastAsia"/>
        </w:rPr>
        <w:t>」を実践する</w:t>
      </w:r>
      <w:r w:rsidR="00724D0E">
        <w:rPr>
          <w:rFonts w:hint="eastAsia"/>
        </w:rPr>
        <w:t>ため</w:t>
      </w:r>
      <w:r>
        <w:rPr>
          <w:rFonts w:hint="eastAsia"/>
        </w:rPr>
        <w:t>の論理的基礎</w:t>
      </w:r>
      <w:r w:rsidR="002638CD">
        <w:rPr>
          <w:rFonts w:hint="eastAsia"/>
        </w:rPr>
        <w:t>を</w:t>
      </w:r>
      <w:r w:rsidR="00724D0E">
        <w:rPr>
          <w:rFonts w:hint="eastAsia"/>
        </w:rPr>
        <w:t>提示す</w:t>
      </w:r>
      <w:r>
        <w:rPr>
          <w:rFonts w:hint="eastAsia"/>
        </w:rPr>
        <w:t>る。</w:t>
      </w:r>
    </w:p>
    <w:p w14:paraId="6B9772BC" w14:textId="3913A6E6" w:rsidR="00166855" w:rsidRDefault="00166855" w:rsidP="00270EE9">
      <w:r>
        <w:rPr>
          <w:rFonts w:hint="eastAsia"/>
        </w:rPr>
        <w:t xml:space="preserve">　偶然による自然プロセスが、神が存在してはじめて論理的</w:t>
      </w:r>
      <w:r w:rsidR="002C0EBC">
        <w:rPr>
          <w:rFonts w:hint="eastAsia"/>
        </w:rPr>
        <w:t>となる諸</w:t>
      </w:r>
      <w:r w:rsidR="002466D5">
        <w:rPr>
          <w:rFonts w:hint="eastAsia"/>
        </w:rPr>
        <w:t>性質</w:t>
      </w:r>
      <w:r>
        <w:rPr>
          <w:rFonts w:hint="eastAsia"/>
        </w:rPr>
        <w:t>を</w:t>
      </w:r>
      <w:r w:rsidR="002C0EBC">
        <w:rPr>
          <w:rFonts w:hint="eastAsia"/>
        </w:rPr>
        <w:t>人間に</w:t>
      </w:r>
      <w:r>
        <w:rPr>
          <w:rFonts w:hint="eastAsia"/>
        </w:rPr>
        <w:t>生じさせたと</w:t>
      </w:r>
      <w:r w:rsidR="002C0EBC">
        <w:rPr>
          <w:rFonts w:hint="eastAsia"/>
        </w:rPr>
        <w:t>する見方</w:t>
      </w:r>
      <w:r>
        <w:rPr>
          <w:rFonts w:hint="eastAsia"/>
        </w:rPr>
        <w:t>よりも、これら</w:t>
      </w:r>
      <w:r w:rsidR="0072047B">
        <w:rPr>
          <w:rFonts w:hint="eastAsia"/>
        </w:rPr>
        <w:t>が</w:t>
      </w:r>
      <w:r>
        <w:rPr>
          <w:rFonts w:hint="eastAsia"/>
        </w:rPr>
        <w:t>神</w:t>
      </w:r>
      <w:r w:rsidR="0072047B">
        <w:rPr>
          <w:rFonts w:hint="eastAsia"/>
        </w:rPr>
        <w:t>によって</w:t>
      </w:r>
      <w:r>
        <w:rPr>
          <w:rFonts w:hint="eastAsia"/>
        </w:rPr>
        <w:t>人間に</w:t>
      </w:r>
      <w:r w:rsidR="0072047B">
        <w:rPr>
          <w:rFonts w:hint="eastAsia"/>
        </w:rPr>
        <w:t>付</w:t>
      </w:r>
      <w:r>
        <w:rPr>
          <w:rFonts w:hint="eastAsia"/>
        </w:rPr>
        <w:t>与</w:t>
      </w:r>
      <w:r w:rsidR="0072047B">
        <w:rPr>
          <w:rFonts w:hint="eastAsia"/>
        </w:rPr>
        <w:t>されたがゆえ</w:t>
      </w:r>
      <w:r>
        <w:rPr>
          <w:rFonts w:hint="eastAsia"/>
        </w:rPr>
        <w:t>に、神が存在してはじめて</w:t>
      </w:r>
      <w:r w:rsidR="0072047B">
        <w:rPr>
          <w:rFonts w:hint="eastAsia"/>
        </w:rPr>
        <w:t>これらの諸</w:t>
      </w:r>
      <w:r w:rsidR="002466D5">
        <w:rPr>
          <w:rFonts w:hint="eastAsia"/>
        </w:rPr>
        <w:t>性質</w:t>
      </w:r>
      <w:r>
        <w:rPr>
          <w:rFonts w:hint="eastAsia"/>
        </w:rPr>
        <w:t>の論理的基礎が見出されると</w:t>
      </w:r>
      <w:r w:rsidR="0072047B">
        <w:rPr>
          <w:rFonts w:hint="eastAsia"/>
        </w:rPr>
        <w:t>する見方の方</w:t>
      </w:r>
      <w:r>
        <w:rPr>
          <w:rFonts w:hint="eastAsia"/>
        </w:rPr>
        <w:t>がより</w:t>
      </w:r>
      <w:r w:rsidR="0072047B">
        <w:rPr>
          <w:rFonts w:hint="eastAsia"/>
        </w:rPr>
        <w:t>優れた説明である</w:t>
      </w:r>
      <w:r>
        <w:rPr>
          <w:rFonts w:hint="eastAsia"/>
        </w:rPr>
        <w:t>。自然プロセスによって、</w:t>
      </w:r>
      <w:r w:rsidR="0072047B">
        <w:rPr>
          <w:rFonts w:hint="eastAsia"/>
        </w:rPr>
        <w:t>これまで論じてきた我々の</w:t>
      </w:r>
      <w:r>
        <w:rPr>
          <w:rFonts w:hint="eastAsia"/>
        </w:rPr>
        <w:t>生得的能力が生じたと</w:t>
      </w:r>
      <w:r w:rsidR="0072047B">
        <w:rPr>
          <w:rFonts w:hint="eastAsia"/>
        </w:rPr>
        <w:t>言う</w:t>
      </w:r>
      <w:r>
        <w:rPr>
          <w:rFonts w:hint="eastAsia"/>
        </w:rPr>
        <w:t>者たちは、自然プロセスが</w:t>
      </w:r>
      <w:r w:rsidR="0072047B">
        <w:rPr>
          <w:rFonts w:hint="eastAsia"/>
        </w:rPr>
        <w:t>我々の視線</w:t>
      </w:r>
      <w:r>
        <w:rPr>
          <w:rFonts w:hint="eastAsia"/>
        </w:rPr>
        <w:t>を神の方向へと向けさせた</w:t>
      </w:r>
      <w:r w:rsidR="0072047B">
        <w:rPr>
          <w:rFonts w:hint="eastAsia"/>
        </w:rPr>
        <w:t>のだ</w:t>
      </w:r>
      <w:r>
        <w:rPr>
          <w:rFonts w:hint="eastAsia"/>
        </w:rPr>
        <w:t>と</w:t>
      </w:r>
      <w:r w:rsidR="0072047B">
        <w:rPr>
          <w:rFonts w:hint="eastAsia"/>
        </w:rPr>
        <w:t>言っている</w:t>
      </w:r>
      <w:r>
        <w:rPr>
          <w:rFonts w:hint="eastAsia"/>
        </w:rPr>
        <w:t>ことになる。これは自然主義者－無神論者の</w:t>
      </w:r>
      <w:r w:rsidR="0072047B">
        <w:rPr>
          <w:rFonts w:hint="eastAsia"/>
        </w:rPr>
        <w:t>見方よ</w:t>
      </w:r>
      <w:r>
        <w:rPr>
          <w:rFonts w:hint="eastAsia"/>
        </w:rPr>
        <w:t>りはむしろ、神が自然プロセスを手段として使用した</w:t>
      </w:r>
      <w:r w:rsidR="0072047B">
        <w:rPr>
          <w:rFonts w:hint="eastAsia"/>
        </w:rPr>
        <w:t>のだ</w:t>
      </w:r>
      <w:r>
        <w:rPr>
          <w:rFonts w:hint="eastAsia"/>
        </w:rPr>
        <w:t>と</w:t>
      </w:r>
      <w:r w:rsidR="00F537B9">
        <w:rPr>
          <w:rFonts w:hint="eastAsia"/>
        </w:rPr>
        <w:t>する</w:t>
      </w:r>
      <w:r>
        <w:rPr>
          <w:rFonts w:hint="eastAsia"/>
        </w:rPr>
        <w:t>有神論</w:t>
      </w:r>
      <w:r w:rsidR="0089613A">
        <w:rPr>
          <w:rFonts w:hint="eastAsia"/>
        </w:rPr>
        <w:t>の</w:t>
      </w:r>
      <w:r w:rsidR="00F537B9">
        <w:rPr>
          <w:rFonts w:hint="eastAsia"/>
        </w:rPr>
        <w:t>帰結に</w:t>
      </w:r>
      <w:r w:rsidR="0089613A">
        <w:rPr>
          <w:rFonts w:hint="eastAsia"/>
        </w:rPr>
        <w:t>より</w:t>
      </w:r>
      <w:r w:rsidR="00F537B9">
        <w:rPr>
          <w:rFonts w:hint="eastAsia"/>
        </w:rPr>
        <w:t>合致する</w:t>
      </w:r>
      <w:r>
        <w:rPr>
          <w:rFonts w:hint="eastAsia"/>
        </w:rPr>
        <w:t>。</w:t>
      </w:r>
      <w:r w:rsidR="00C72A05">
        <w:rPr>
          <w:rFonts w:hint="eastAsia"/>
        </w:rPr>
        <w:t>ここま</w:t>
      </w:r>
      <w:r>
        <w:rPr>
          <w:rFonts w:hint="eastAsia"/>
        </w:rPr>
        <w:t>で擁護してきた</w:t>
      </w:r>
      <w:r w:rsidR="00C72A05">
        <w:rPr>
          <w:rFonts w:hint="eastAsia"/>
        </w:rPr>
        <w:t>見方</w:t>
      </w:r>
      <w:r>
        <w:rPr>
          <w:rFonts w:hint="eastAsia"/>
        </w:rPr>
        <w:t>に</w:t>
      </w:r>
      <w:r w:rsidR="00C72A05">
        <w:rPr>
          <w:rFonts w:hint="eastAsia"/>
        </w:rPr>
        <w:t>よれ</w:t>
      </w:r>
      <w:r>
        <w:rPr>
          <w:rFonts w:hint="eastAsia"/>
        </w:rPr>
        <w:t>ば、</w:t>
      </w:r>
      <w:r w:rsidR="00C72A05">
        <w:rPr>
          <w:rFonts w:hint="eastAsia"/>
        </w:rPr>
        <w:t>我々の</w:t>
      </w:r>
      <w:r>
        <w:rPr>
          <w:rFonts w:hint="eastAsia"/>
        </w:rPr>
        <w:t>生得的</w:t>
      </w:r>
      <w:r w:rsidR="00C72A05">
        <w:rPr>
          <w:rFonts w:hint="eastAsia"/>
        </w:rPr>
        <w:t>な道徳</w:t>
      </w:r>
      <w:r w:rsidR="002466D5">
        <w:rPr>
          <w:rFonts w:hint="eastAsia"/>
        </w:rPr>
        <w:t>性質</w:t>
      </w:r>
      <w:r>
        <w:rPr>
          <w:rFonts w:hint="eastAsia"/>
        </w:rPr>
        <w:t>を創造</w:t>
      </w:r>
      <w:r w:rsidR="00C72A05">
        <w:rPr>
          <w:rFonts w:hint="eastAsia"/>
        </w:rPr>
        <w:t>主は、彼らに論じてきたような諸性質を付与することによっ</w:t>
      </w:r>
      <w:r>
        <w:rPr>
          <w:rFonts w:hint="eastAsia"/>
        </w:rPr>
        <w:t>て、</w:t>
      </w:r>
      <w:r w:rsidR="00C72A05">
        <w:rPr>
          <w:rFonts w:hint="eastAsia"/>
        </w:rPr>
        <w:t>まるで</w:t>
      </w:r>
      <w:r>
        <w:rPr>
          <w:rFonts w:hint="eastAsia"/>
        </w:rPr>
        <w:t>その印籠を彼らの上に焼き付けた</w:t>
      </w:r>
      <w:r w:rsidR="00C72A05">
        <w:rPr>
          <w:rFonts w:hint="eastAsia"/>
        </w:rPr>
        <w:t>かのようである</w:t>
      </w:r>
      <w:r>
        <w:rPr>
          <w:rFonts w:hint="eastAsia"/>
        </w:rPr>
        <w:t>。生存、生産</w:t>
      </w:r>
      <w:r w:rsidR="00C72A05">
        <w:rPr>
          <w:rFonts w:hint="eastAsia"/>
        </w:rPr>
        <w:t>のみに利点を見出すことを</w:t>
      </w:r>
      <w:r w:rsidR="002638CD">
        <w:rPr>
          <w:rFonts w:hint="eastAsia"/>
        </w:rPr>
        <w:t>支持する</w:t>
      </w:r>
      <w:r>
        <w:rPr>
          <w:rFonts w:hint="eastAsia"/>
        </w:rPr>
        <w:t>自然選択にとって、神が存在してはじめて論理的基礎が見出せるような</w:t>
      </w:r>
      <w:r w:rsidR="00C72A05">
        <w:rPr>
          <w:rFonts w:hint="eastAsia"/>
        </w:rPr>
        <w:t>諸</w:t>
      </w:r>
      <w:r w:rsidR="002466D5">
        <w:rPr>
          <w:rFonts w:hint="eastAsia"/>
        </w:rPr>
        <w:t>性質</w:t>
      </w:r>
      <w:r>
        <w:rPr>
          <w:rFonts w:hint="eastAsia"/>
        </w:rPr>
        <w:t>が人間に生じたと</w:t>
      </w:r>
      <w:r w:rsidR="00C72A05">
        <w:rPr>
          <w:rFonts w:hint="eastAsia"/>
        </w:rPr>
        <w:t>する見方は</w:t>
      </w:r>
      <w:r>
        <w:rPr>
          <w:rFonts w:hint="eastAsia"/>
        </w:rPr>
        <w:t>決して論理的</w:t>
      </w:r>
      <w:r w:rsidR="00C72A05">
        <w:rPr>
          <w:rFonts w:hint="eastAsia"/>
        </w:rPr>
        <w:t>であるとは</w:t>
      </w:r>
      <w:r>
        <w:rPr>
          <w:rFonts w:hint="eastAsia"/>
        </w:rPr>
        <w:t>言えず、</w:t>
      </w:r>
      <w:r w:rsidR="00C72A05">
        <w:rPr>
          <w:rFonts w:hint="eastAsia"/>
        </w:rPr>
        <w:t>満足</w:t>
      </w:r>
      <w:r w:rsidR="002638CD">
        <w:rPr>
          <w:rFonts w:hint="eastAsia"/>
        </w:rPr>
        <w:t>でき</w:t>
      </w:r>
      <w:r w:rsidR="00C72A05">
        <w:rPr>
          <w:rFonts w:hint="eastAsia"/>
        </w:rPr>
        <w:t>るものではない。</w:t>
      </w:r>
    </w:p>
    <w:p w14:paraId="01630721" w14:textId="0848AF7C" w:rsidR="00166855" w:rsidRDefault="00166855" w:rsidP="00270EE9">
      <w:r>
        <w:rPr>
          <w:rFonts w:hint="eastAsia"/>
        </w:rPr>
        <w:lastRenderedPageBreak/>
        <w:t xml:space="preserve">　本書では、</w:t>
      </w:r>
      <w:r w:rsidR="003C1ABE">
        <w:rPr>
          <w:rFonts w:hint="eastAsia"/>
        </w:rPr>
        <w:t>我々</w:t>
      </w:r>
      <w:r>
        <w:rPr>
          <w:rFonts w:hint="eastAsia"/>
        </w:rPr>
        <w:t>の生得的</w:t>
      </w:r>
      <w:r w:rsidR="003C1ABE">
        <w:rPr>
          <w:rFonts w:hint="eastAsia"/>
        </w:rPr>
        <w:t>な</w:t>
      </w:r>
      <w:r>
        <w:rPr>
          <w:rFonts w:hint="eastAsia"/>
        </w:rPr>
        <w:t>道徳</w:t>
      </w:r>
      <w:r w:rsidR="003C1ABE">
        <w:rPr>
          <w:rFonts w:hint="eastAsia"/>
        </w:rPr>
        <w:t>性質</w:t>
      </w:r>
      <w:r>
        <w:rPr>
          <w:rFonts w:hint="eastAsia"/>
        </w:rPr>
        <w:t>が、神の諸命令</w:t>
      </w:r>
      <w:r w:rsidR="003C1ABE">
        <w:rPr>
          <w:rFonts w:hint="eastAsia"/>
        </w:rPr>
        <w:t>が存在することの</w:t>
      </w:r>
      <w:r>
        <w:rPr>
          <w:rFonts w:ascii="ＭＳ 明朝" w:eastAsia="ＭＳ 明朝" w:hAnsi="ＭＳ 明朝" w:cs="ＭＳ 明朝" w:hint="eastAsia"/>
        </w:rPr>
        <w:t>便り</w:t>
      </w:r>
      <w:r>
        <w:rPr>
          <w:rFonts w:hint="eastAsia"/>
        </w:rPr>
        <w:t>であること</w:t>
      </w:r>
      <w:r w:rsidR="003C1ABE">
        <w:rPr>
          <w:rFonts w:hint="eastAsia"/>
        </w:rPr>
        <w:t>を</w:t>
      </w:r>
      <w:r>
        <w:rPr>
          <w:rFonts w:hint="eastAsia"/>
        </w:rPr>
        <w:t>出発</w:t>
      </w:r>
      <w:r w:rsidR="003C1ABE">
        <w:rPr>
          <w:rFonts w:hint="eastAsia"/>
        </w:rPr>
        <w:t>点と</w:t>
      </w:r>
      <w:r>
        <w:rPr>
          <w:rFonts w:hint="eastAsia"/>
        </w:rPr>
        <w:t>して、</w:t>
      </w:r>
      <w:r w:rsidR="003C1ABE">
        <w:rPr>
          <w:rFonts w:hint="eastAsia"/>
        </w:rPr>
        <w:t>我々の</w:t>
      </w:r>
      <w:r>
        <w:rPr>
          <w:rFonts w:hint="eastAsia"/>
        </w:rPr>
        <w:t>生得的</w:t>
      </w:r>
      <w:r w:rsidR="003C1ABE">
        <w:rPr>
          <w:rFonts w:hint="eastAsia"/>
        </w:rPr>
        <w:t>な</w:t>
      </w:r>
      <w:r>
        <w:rPr>
          <w:rFonts w:hint="eastAsia"/>
        </w:rPr>
        <w:t>道徳</w:t>
      </w:r>
      <w:r w:rsidR="003C1ABE">
        <w:rPr>
          <w:rFonts w:hint="eastAsia"/>
        </w:rPr>
        <w:t>性質</w:t>
      </w:r>
      <w:r w:rsidR="002638CD">
        <w:rPr>
          <w:rFonts w:hint="eastAsia"/>
        </w:rPr>
        <w:t>と</w:t>
      </w:r>
      <w:r>
        <w:rPr>
          <w:rFonts w:hint="eastAsia"/>
        </w:rPr>
        <w:t>神</w:t>
      </w:r>
      <w:r w:rsidR="003C1ABE">
        <w:rPr>
          <w:rFonts w:hint="eastAsia"/>
        </w:rPr>
        <w:t>の</w:t>
      </w:r>
      <w:r>
        <w:rPr>
          <w:rFonts w:hint="eastAsia"/>
        </w:rPr>
        <w:t>命令</w:t>
      </w:r>
      <w:r w:rsidR="003C1ABE">
        <w:rPr>
          <w:rFonts w:hint="eastAsia"/>
        </w:rPr>
        <w:t>理論を融合させた</w:t>
      </w:r>
      <w:r>
        <w:rPr>
          <w:rFonts w:hint="eastAsia"/>
        </w:rPr>
        <w:t>。本書で取り上げた</w:t>
      </w:r>
      <w:r w:rsidR="003C1ABE">
        <w:rPr>
          <w:rFonts w:hint="eastAsia"/>
        </w:rPr>
        <w:t>我々の</w:t>
      </w:r>
      <w:r>
        <w:rPr>
          <w:rFonts w:hint="eastAsia"/>
        </w:rPr>
        <w:t>生得的</w:t>
      </w:r>
      <w:r w:rsidR="003C1ABE">
        <w:rPr>
          <w:rFonts w:hint="eastAsia"/>
        </w:rPr>
        <w:t>な</w:t>
      </w:r>
      <w:r>
        <w:rPr>
          <w:rFonts w:hint="eastAsia"/>
        </w:rPr>
        <w:t>道徳</w:t>
      </w:r>
      <w:r w:rsidR="003C1ABE">
        <w:rPr>
          <w:rFonts w:hint="eastAsia"/>
        </w:rPr>
        <w:t>性質</w:t>
      </w:r>
      <w:r>
        <w:rPr>
          <w:rFonts w:hint="eastAsia"/>
        </w:rPr>
        <w:t>は、</w:t>
      </w:r>
      <w:r w:rsidR="003C1ABE">
        <w:rPr>
          <w:rFonts w:hint="eastAsia"/>
        </w:rPr>
        <w:t>有神論の</w:t>
      </w:r>
      <w:r>
        <w:rPr>
          <w:rFonts w:hint="eastAsia"/>
        </w:rPr>
        <w:t>哲学的観点からみて唯一の対抗馬</w:t>
      </w:r>
      <w:r w:rsidR="003C1ABE">
        <w:rPr>
          <w:rFonts w:hint="eastAsia"/>
        </w:rPr>
        <w:t>とも言える</w:t>
      </w:r>
      <w:r>
        <w:rPr>
          <w:rFonts w:hint="eastAsia"/>
        </w:rPr>
        <w:t>自然主義者－無神論者よりも</w:t>
      </w:r>
      <w:r w:rsidR="00995BBC">
        <w:rPr>
          <w:rFonts w:hint="eastAsia"/>
        </w:rPr>
        <w:t>有神論</w:t>
      </w:r>
      <w:r w:rsidR="0089613A">
        <w:rPr>
          <w:rFonts w:hint="eastAsia"/>
        </w:rPr>
        <w:t>の</w:t>
      </w:r>
      <w:r w:rsidR="00F537B9">
        <w:rPr>
          <w:rFonts w:hint="eastAsia"/>
        </w:rPr>
        <w:t>帰結</w:t>
      </w:r>
      <w:r w:rsidR="0089613A">
        <w:rPr>
          <w:rFonts w:hint="eastAsia"/>
        </w:rPr>
        <w:t>に</w:t>
      </w:r>
      <w:r w:rsidR="003C1ABE">
        <w:rPr>
          <w:rFonts w:hint="eastAsia"/>
        </w:rPr>
        <w:t>より</w:t>
      </w:r>
      <w:r w:rsidR="0089613A">
        <w:rPr>
          <w:rFonts w:hint="eastAsia"/>
        </w:rPr>
        <w:t>合致</w:t>
      </w:r>
      <w:r w:rsidR="003C1ABE">
        <w:rPr>
          <w:rFonts w:hint="eastAsia"/>
        </w:rPr>
        <w:t>しているため、神の存在に関する「最善の説明」</w:t>
      </w:r>
      <w:r>
        <w:rPr>
          <w:rFonts w:hint="eastAsia"/>
        </w:rPr>
        <w:t>方式において、一つ</w:t>
      </w:r>
      <w:r w:rsidR="003C1ABE">
        <w:rPr>
          <w:rFonts w:hint="eastAsia"/>
        </w:rPr>
        <w:t>の</w:t>
      </w:r>
      <w:r>
        <w:rPr>
          <w:rFonts w:hint="eastAsia"/>
        </w:rPr>
        <w:t>証明だとい</w:t>
      </w:r>
      <w:r w:rsidR="003C1ABE">
        <w:rPr>
          <w:rFonts w:hint="eastAsia"/>
        </w:rPr>
        <w:t>え</w:t>
      </w:r>
      <w:r w:rsidR="00995BBC">
        <w:rPr>
          <w:rFonts w:hint="eastAsia"/>
        </w:rPr>
        <w:t>る</w:t>
      </w:r>
      <w:r>
        <w:rPr>
          <w:rFonts w:hint="eastAsia"/>
        </w:rPr>
        <w:t>だろう。本書</w:t>
      </w:r>
      <w:r w:rsidR="003C1ABE">
        <w:rPr>
          <w:rFonts w:hint="eastAsia"/>
        </w:rPr>
        <w:t>で</w:t>
      </w:r>
      <w:r>
        <w:rPr>
          <w:rFonts w:hint="eastAsia"/>
        </w:rPr>
        <w:t>導かれた結論</w:t>
      </w:r>
      <w:r w:rsidR="003C1ABE">
        <w:rPr>
          <w:rFonts w:hint="eastAsia"/>
        </w:rPr>
        <w:t>に</w:t>
      </w:r>
      <w:r>
        <w:rPr>
          <w:rFonts w:hint="eastAsia"/>
        </w:rPr>
        <w:t>、さらに宇宙論的証明、デザイン論証</w:t>
      </w:r>
      <w:r w:rsidR="003C1ABE">
        <w:rPr>
          <w:rFonts w:hint="eastAsia"/>
        </w:rPr>
        <w:t>の各種類</w:t>
      </w:r>
      <w:r>
        <w:rPr>
          <w:rFonts w:hint="eastAsia"/>
        </w:rPr>
        <w:t>、意識</w:t>
      </w:r>
      <w:r w:rsidR="003C1ABE">
        <w:rPr>
          <w:rFonts w:hint="eastAsia"/>
        </w:rPr>
        <w:t>からの</w:t>
      </w:r>
      <w:r>
        <w:rPr>
          <w:rFonts w:hint="eastAsia"/>
        </w:rPr>
        <w:t>証明、欲求</w:t>
      </w:r>
      <w:r w:rsidR="003C1ABE">
        <w:rPr>
          <w:rFonts w:hint="eastAsia"/>
        </w:rPr>
        <w:t>からの</w:t>
      </w:r>
      <w:r>
        <w:rPr>
          <w:rFonts w:hint="eastAsia"/>
        </w:rPr>
        <w:t>証明</w:t>
      </w:r>
      <w:r w:rsidR="003C1ABE">
        <w:rPr>
          <w:rFonts w:hint="eastAsia"/>
        </w:rPr>
        <w:t>といった神の存在に</w:t>
      </w:r>
      <w:r w:rsidR="00995BBC">
        <w:rPr>
          <w:rFonts w:hint="eastAsia"/>
        </w:rPr>
        <w:t>ついての</w:t>
      </w:r>
      <w:r>
        <w:rPr>
          <w:rFonts w:hint="eastAsia"/>
        </w:rPr>
        <w:t>他の</w:t>
      </w:r>
      <w:r w:rsidR="003C1ABE">
        <w:rPr>
          <w:rFonts w:hint="eastAsia"/>
        </w:rPr>
        <w:t>諸</w:t>
      </w:r>
      <w:r>
        <w:rPr>
          <w:rFonts w:hint="eastAsia"/>
        </w:rPr>
        <w:t>証明</w:t>
      </w:r>
      <w:r w:rsidR="00995BBC">
        <w:rPr>
          <w:rFonts w:hint="eastAsia"/>
        </w:rPr>
        <w:t>を</w:t>
      </w:r>
      <w:r w:rsidR="003C1ABE">
        <w:rPr>
          <w:rFonts w:hint="eastAsia"/>
        </w:rPr>
        <w:t>融合させるならば、明らか</w:t>
      </w:r>
      <w:r w:rsidR="00995BBC">
        <w:rPr>
          <w:rFonts w:hint="eastAsia"/>
        </w:rPr>
        <w:t>と</w:t>
      </w:r>
      <w:r w:rsidR="003C1ABE">
        <w:rPr>
          <w:rFonts w:hint="eastAsia"/>
        </w:rPr>
        <w:t>なる全体</w:t>
      </w:r>
      <w:r w:rsidR="00995BBC">
        <w:rPr>
          <w:rFonts w:hint="eastAsia"/>
        </w:rPr>
        <w:t>像</w:t>
      </w:r>
      <w:r w:rsidR="003C1ABE">
        <w:rPr>
          <w:rFonts w:hint="eastAsia"/>
        </w:rPr>
        <w:t>の説得力はより高いものとなる</w:t>
      </w:r>
      <w:r>
        <w:rPr>
          <w:rFonts w:hint="eastAsia"/>
        </w:rPr>
        <w:t>だろう</w:t>
      </w:r>
      <w:r w:rsidR="00F75070">
        <w:rPr>
          <w:rStyle w:val="ad"/>
        </w:rPr>
        <w:footnoteReference w:id="73"/>
      </w:r>
      <w:r>
        <w:rPr>
          <w:rFonts w:hint="eastAsia"/>
        </w:rPr>
        <w:t>。</w:t>
      </w:r>
      <w:bookmarkEnd w:id="0"/>
    </w:p>
    <w:p w14:paraId="6641B107" w14:textId="01313EC6" w:rsidR="00270EE9" w:rsidRDefault="00270EE9" w:rsidP="00270EE9"/>
    <w:p w14:paraId="5941F49D" w14:textId="52521E33" w:rsidR="00270EE9" w:rsidRDefault="00270EE9" w:rsidP="00270EE9"/>
    <w:p w14:paraId="335D76CD" w14:textId="77777777" w:rsidR="00270EE9" w:rsidRDefault="00270EE9" w:rsidP="00270EE9"/>
    <w:p w14:paraId="4F15346F" w14:textId="77777777" w:rsidR="00166855" w:rsidRDefault="00166855"/>
    <w:sectPr w:rsidR="00166855" w:rsidSect="00F95B3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9F0A" w14:textId="77777777" w:rsidR="00626996" w:rsidRDefault="00626996" w:rsidP="00166855">
      <w:r>
        <w:separator/>
      </w:r>
    </w:p>
  </w:endnote>
  <w:endnote w:type="continuationSeparator" w:id="0">
    <w:p w14:paraId="64D7BF4C" w14:textId="77777777" w:rsidR="00626996" w:rsidRDefault="00626996" w:rsidP="001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Pro-Regular">
    <w:altName w:val="ＭＳ 明朝"/>
    <w:panose1 w:val="00000000000000000000"/>
    <w:charset w:val="80"/>
    <w:family w:val="roman"/>
    <w:notTrueType/>
    <w:pitch w:val="default"/>
    <w:sig w:usb0="00000001" w:usb1="08070000" w:usb2="00000010" w:usb3="00000000" w:csb0="00020000" w:csb1="00000000"/>
  </w:font>
  <w:font w:name="MinionPro-Bold">
    <w:altName w:val="ＭＳ 明朝"/>
    <w:panose1 w:val="00000000000000000000"/>
    <w:charset w:val="80"/>
    <w:family w:val="roman"/>
    <w:notTrueType/>
    <w:pitch w:val="default"/>
    <w:sig w:usb0="00000001" w:usb1="08070000" w:usb2="00000010" w:usb3="00000000" w:csb0="00020000" w:csb1="00000000"/>
  </w:font>
  <w:font w:name="HG丸ｺﾞｼｯｸM-PRO">
    <w:altName w:val="HGMaruGothicMPRO"/>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66999"/>
      <w:docPartObj>
        <w:docPartGallery w:val="Page Numbers (Bottom of Page)"/>
        <w:docPartUnique/>
      </w:docPartObj>
    </w:sdtPr>
    <w:sdtContent>
      <w:p w14:paraId="0DCBC9BC" w14:textId="47E56439" w:rsidR="00201239" w:rsidRDefault="00201239">
        <w:pPr>
          <w:pStyle w:val="af4"/>
          <w:jc w:val="center"/>
        </w:pPr>
        <w:r>
          <w:fldChar w:fldCharType="begin"/>
        </w:r>
        <w:r>
          <w:instrText>PAGE   \* MERGEFORMAT</w:instrText>
        </w:r>
        <w:r>
          <w:fldChar w:fldCharType="separate"/>
        </w:r>
        <w:r>
          <w:rPr>
            <w:lang w:val="ja-JP"/>
          </w:rPr>
          <w:t>2</w:t>
        </w:r>
        <w:r>
          <w:fldChar w:fldCharType="end"/>
        </w:r>
      </w:p>
    </w:sdtContent>
  </w:sdt>
  <w:p w14:paraId="42ED4718" w14:textId="77777777" w:rsidR="00201239" w:rsidRDefault="0020123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B779" w14:textId="77777777" w:rsidR="00626996" w:rsidRDefault="00626996" w:rsidP="00166855">
      <w:r>
        <w:separator/>
      </w:r>
    </w:p>
  </w:footnote>
  <w:footnote w:type="continuationSeparator" w:id="0">
    <w:p w14:paraId="41308C71" w14:textId="77777777" w:rsidR="00626996" w:rsidRDefault="00626996" w:rsidP="00166855">
      <w:r>
        <w:continuationSeparator/>
      </w:r>
    </w:p>
  </w:footnote>
  <w:footnote w:id="1">
    <w:p w14:paraId="5F0B286F" w14:textId="53296617" w:rsidR="00201239" w:rsidRPr="008328DA" w:rsidRDefault="00201239" w:rsidP="008328DA">
      <w:pPr>
        <w:pStyle w:val="ab"/>
      </w:pPr>
      <w:r>
        <w:rPr>
          <w:rStyle w:val="ad"/>
        </w:rPr>
        <w:footnoteRef/>
      </w:r>
      <w:r>
        <w:t xml:space="preserve"> </w:t>
      </w:r>
      <w:bookmarkStart w:id="7" w:name="_Hlk12912215"/>
      <w:r w:rsidRPr="003E0BF7">
        <w:t xml:space="preserve">Robert Adams, “Moral Arguments for Theistic Belief”, Rationality and Religious Belief, Ed: C. Delaney, Notre Dame, University of Notre Dame Press, 1979, </w:t>
      </w:r>
      <w:r>
        <w:t>p</w:t>
      </w:r>
      <w:r w:rsidRPr="003E0BF7">
        <w:t>. 116</w:t>
      </w:r>
      <w:bookmarkEnd w:id="7"/>
    </w:p>
  </w:footnote>
  <w:footnote w:id="2">
    <w:p w14:paraId="0BFB0F89" w14:textId="77777777" w:rsidR="00201239" w:rsidRPr="00114D96" w:rsidRDefault="00201239" w:rsidP="008328DA">
      <w:pPr>
        <w:autoSpaceDE w:val="0"/>
        <w:autoSpaceDN w:val="0"/>
        <w:adjustRightInd w:val="0"/>
        <w:spacing w:line="60" w:lineRule="auto"/>
        <w:jc w:val="left"/>
      </w:pPr>
      <w:r>
        <w:rPr>
          <w:rStyle w:val="ad"/>
        </w:rPr>
        <w:footnoteRef/>
      </w:r>
      <w:r>
        <w:t xml:space="preserve"> Christopher </w:t>
      </w:r>
      <w:proofErr w:type="spellStart"/>
      <w:r>
        <w:t>Suhler</w:t>
      </w:r>
      <w:proofErr w:type="spellEnd"/>
      <w:r>
        <w:rPr>
          <w:rFonts w:hint="eastAsia"/>
        </w:rPr>
        <w:t xml:space="preserve"> </w:t>
      </w:r>
      <w:r w:rsidRPr="00114D96">
        <w:rPr>
          <w:rFonts w:eastAsia="MinionPro-Regular" w:cs="MinionPro-Regular"/>
          <w:kern w:val="0"/>
          <w:szCs w:val="21"/>
        </w:rPr>
        <w:t xml:space="preserve">Christopher </w:t>
      </w:r>
      <w:proofErr w:type="spellStart"/>
      <w:r w:rsidRPr="00114D96">
        <w:rPr>
          <w:rFonts w:eastAsia="MinionPro-Regular" w:cs="MinionPro-Regular"/>
          <w:kern w:val="0"/>
          <w:szCs w:val="21"/>
        </w:rPr>
        <w:t>Suhler</w:t>
      </w:r>
      <w:proofErr w:type="spellEnd"/>
      <w:r w:rsidRPr="00114D96">
        <w:rPr>
          <w:rFonts w:eastAsia="MinionPro-Regular" w:cs="MinionPro-Regular"/>
          <w:kern w:val="0"/>
          <w:szCs w:val="21"/>
        </w:rPr>
        <w:t xml:space="preserve"> </w:t>
      </w:r>
      <w:r>
        <w:rPr>
          <w:rFonts w:eastAsia="MinionPro-Regular" w:cs="MinionPro-Regular"/>
          <w:kern w:val="0"/>
          <w:szCs w:val="21"/>
        </w:rPr>
        <w:t>and</w:t>
      </w:r>
      <w:r w:rsidRPr="00114D96">
        <w:rPr>
          <w:rFonts w:eastAsia="MinionPro-Regular" w:cs="MinionPro-Regular"/>
          <w:kern w:val="0"/>
          <w:szCs w:val="21"/>
        </w:rPr>
        <w:t xml:space="preserve"> Patricia Churchland,</w:t>
      </w:r>
      <w:r w:rsidRPr="00114D96">
        <w:rPr>
          <w:rFonts w:eastAsia="MinionPro-Regular" w:cs="MinionPro-Regular" w:hint="eastAsia"/>
          <w:kern w:val="0"/>
          <w:szCs w:val="21"/>
        </w:rPr>
        <w:t>“</w:t>
      </w:r>
      <w:r w:rsidRPr="00114D96">
        <w:rPr>
          <w:rFonts w:eastAsia="MinionPro-Regular" w:cs="MinionPro-Regular"/>
          <w:kern w:val="0"/>
          <w:szCs w:val="21"/>
        </w:rPr>
        <w:t>The Neurobiological Basis of</w:t>
      </w:r>
      <w:r>
        <w:rPr>
          <w:rFonts w:eastAsia="MinionPro-Regular" w:cs="MinionPro-Regular"/>
          <w:kern w:val="0"/>
          <w:szCs w:val="21"/>
        </w:rPr>
        <w:t xml:space="preserve"> </w:t>
      </w:r>
      <w:r w:rsidRPr="00114D96">
        <w:rPr>
          <w:rFonts w:eastAsia="MinionPro-Regular" w:cs="MinionPro-Regular"/>
          <w:kern w:val="0"/>
          <w:szCs w:val="21"/>
        </w:rPr>
        <w:t>Morality</w:t>
      </w:r>
      <w:r w:rsidRPr="00114D96">
        <w:rPr>
          <w:rFonts w:eastAsia="MinionPro-Regular" w:cs="MinionPro-Regular" w:hint="eastAsia"/>
          <w:kern w:val="0"/>
          <w:szCs w:val="21"/>
        </w:rPr>
        <w:t>”</w:t>
      </w:r>
      <w:r w:rsidRPr="00114D96">
        <w:rPr>
          <w:rFonts w:eastAsia="MinionPro-Regular" w:cs="MinionPro-Regular"/>
          <w:kern w:val="0"/>
          <w:szCs w:val="21"/>
        </w:rPr>
        <w:t xml:space="preserve">, </w:t>
      </w:r>
      <w:r w:rsidRPr="00114D96">
        <w:rPr>
          <w:rFonts w:eastAsia="MinionPro-Bold" w:cs="MinionPro-Bold"/>
          <w:kern w:val="0"/>
          <w:szCs w:val="21"/>
        </w:rPr>
        <w:t xml:space="preserve">The Oxford Handbook of </w:t>
      </w:r>
      <w:proofErr w:type="spellStart"/>
      <w:r w:rsidRPr="00114D96">
        <w:rPr>
          <w:rFonts w:eastAsia="MinionPro-Bold" w:cs="MinionPro-Bold"/>
          <w:kern w:val="0"/>
          <w:szCs w:val="21"/>
        </w:rPr>
        <w:t>Neuroethics</w:t>
      </w:r>
      <w:proofErr w:type="spellEnd"/>
      <w:r w:rsidRPr="00114D96">
        <w:rPr>
          <w:rFonts w:eastAsia="MinionPro-Regular" w:cs="MinionPro-Regular"/>
          <w:kern w:val="0"/>
          <w:szCs w:val="21"/>
        </w:rPr>
        <w:t xml:space="preserve">, Ed: Judy </w:t>
      </w:r>
      <w:proofErr w:type="spellStart"/>
      <w:r w:rsidRPr="00114D96">
        <w:rPr>
          <w:rFonts w:eastAsia="MinionPro-Regular" w:cs="MinionPro-Regular"/>
          <w:kern w:val="0"/>
          <w:szCs w:val="21"/>
        </w:rPr>
        <w:t>Illes</w:t>
      </w:r>
      <w:proofErr w:type="spellEnd"/>
      <w:r w:rsidRPr="00114D96">
        <w:rPr>
          <w:rFonts w:eastAsia="MinionPro-Regular" w:cs="MinionPro-Regular"/>
          <w:kern w:val="0"/>
          <w:szCs w:val="21"/>
        </w:rPr>
        <w:t xml:space="preserve"> </w:t>
      </w:r>
      <w:r>
        <w:rPr>
          <w:rFonts w:eastAsia="MinionPro-Regular" w:cs="MinionPro-Regular"/>
          <w:kern w:val="0"/>
          <w:szCs w:val="21"/>
        </w:rPr>
        <w:t>and</w:t>
      </w:r>
      <w:r w:rsidRPr="00114D96">
        <w:rPr>
          <w:rFonts w:eastAsia="MinionPro-Regular" w:cs="MinionPro-Regular"/>
          <w:kern w:val="0"/>
          <w:szCs w:val="21"/>
        </w:rPr>
        <w:t xml:space="preserve"> Barbara</w:t>
      </w:r>
    </w:p>
    <w:p w14:paraId="52DD2D67" w14:textId="451022B5" w:rsidR="00201239" w:rsidRPr="008328DA" w:rsidRDefault="00201239" w:rsidP="008328DA">
      <w:pPr>
        <w:autoSpaceDE w:val="0"/>
        <w:autoSpaceDN w:val="0"/>
        <w:adjustRightInd w:val="0"/>
        <w:spacing w:line="60" w:lineRule="auto"/>
        <w:jc w:val="left"/>
        <w:rPr>
          <w:rFonts w:eastAsia="MinionPro-Regular" w:cs="MinionPro-Regular"/>
          <w:kern w:val="0"/>
          <w:szCs w:val="21"/>
        </w:rPr>
      </w:pPr>
      <w:r w:rsidRPr="00114D96">
        <w:rPr>
          <w:rFonts w:eastAsia="MinionPro-Regular" w:cs="MinionPro-Regular"/>
          <w:kern w:val="0"/>
          <w:szCs w:val="21"/>
        </w:rPr>
        <w:t xml:space="preserve">J. Sahakian, Oxford, Oxford University Press, 2011, </w:t>
      </w:r>
      <w:r>
        <w:rPr>
          <w:rFonts w:eastAsia="MinionPro-Regular" w:cs="MinionPro-Regular"/>
          <w:kern w:val="0"/>
          <w:szCs w:val="21"/>
        </w:rPr>
        <w:t>p</w:t>
      </w:r>
      <w:r w:rsidRPr="00114D96">
        <w:rPr>
          <w:rFonts w:eastAsia="MinionPro-Regular" w:cs="MinionPro-Regular"/>
          <w:kern w:val="0"/>
          <w:szCs w:val="21"/>
        </w:rPr>
        <w:t>. 33.</w:t>
      </w:r>
    </w:p>
  </w:footnote>
  <w:footnote w:id="3">
    <w:p w14:paraId="5E619BBE" w14:textId="401D5160" w:rsidR="00201239" w:rsidRDefault="00201239" w:rsidP="008328DA">
      <w:pPr>
        <w:pStyle w:val="ab"/>
      </w:pPr>
      <w:r>
        <w:rPr>
          <w:rStyle w:val="ad"/>
        </w:rPr>
        <w:footnoteRef/>
      </w:r>
      <w:r>
        <w:t xml:space="preserve"> </w:t>
      </w:r>
      <w:r>
        <w:rPr>
          <w:rFonts w:hint="eastAsia"/>
        </w:rPr>
        <w:t>スティーブン・ピンカー『人間の本性を考える―心は「空白の石板」か』</w:t>
      </w:r>
    </w:p>
  </w:footnote>
  <w:footnote w:id="4">
    <w:p w14:paraId="695C47EF" w14:textId="76D4E922" w:rsidR="00201239" w:rsidRDefault="00201239">
      <w:pPr>
        <w:pStyle w:val="ab"/>
      </w:pPr>
      <w:r>
        <w:rPr>
          <w:rStyle w:val="ad"/>
        </w:rPr>
        <w:footnoteRef/>
      </w:r>
      <w:r>
        <w:t xml:space="preserve"> </w:t>
      </w:r>
      <w:r>
        <w:rPr>
          <w:rFonts w:hint="eastAsia"/>
        </w:rPr>
        <w:t>ゴットフリート・ヴィルヘルム・ライプニッツ：「人間知性新論」（1987年）</w:t>
      </w:r>
    </w:p>
  </w:footnote>
  <w:footnote w:id="5">
    <w:p w14:paraId="6470CBE2" w14:textId="06FEF84F" w:rsidR="00201239" w:rsidRDefault="00201239" w:rsidP="008328DA">
      <w:pPr>
        <w:pStyle w:val="ab"/>
      </w:pPr>
      <w:r>
        <w:rPr>
          <w:rStyle w:val="ad"/>
        </w:rPr>
        <w:footnoteRef/>
      </w:r>
      <w:r>
        <w:t xml:space="preserve"> </w:t>
      </w:r>
      <w:r>
        <w:rPr>
          <w:rFonts w:hint="eastAsia"/>
        </w:rPr>
        <w:t>第3</w:t>
      </w:r>
      <w:r>
        <w:rPr>
          <w:rFonts w:hint="eastAsia"/>
        </w:rPr>
        <w:t xml:space="preserve">代シャフツベリ公爵：『characteristics of Men </w:t>
      </w:r>
      <w:r>
        <w:t>Manners Opinions Times</w:t>
      </w:r>
      <w:r>
        <w:rPr>
          <w:rFonts w:hint="eastAsia"/>
        </w:rPr>
        <w:t>』（2001年）</w:t>
      </w:r>
    </w:p>
  </w:footnote>
  <w:footnote w:id="6">
    <w:p w14:paraId="03B94D72" w14:textId="70A22A45" w:rsidR="00201239" w:rsidRDefault="00201239" w:rsidP="008328DA">
      <w:pPr>
        <w:pStyle w:val="ab"/>
      </w:pPr>
      <w:r>
        <w:rPr>
          <w:rStyle w:val="ad"/>
        </w:rPr>
        <w:footnoteRef/>
      </w:r>
      <w:r>
        <w:t xml:space="preserve"> </w:t>
      </w:r>
      <w:r>
        <w:rPr>
          <w:rFonts w:hint="eastAsia"/>
        </w:rPr>
        <w:t>フランシス・ハッチソン：『A System of Moral Philosophy</w:t>
      </w:r>
      <w:r>
        <w:rPr>
          <w:rFonts w:hint="eastAsia"/>
        </w:rPr>
        <w:t>』（2005年）</w:t>
      </w:r>
    </w:p>
  </w:footnote>
  <w:footnote w:id="7">
    <w:p w14:paraId="11148C35" w14:textId="19CAF8FD" w:rsidR="00201239" w:rsidRDefault="00201239" w:rsidP="008328DA">
      <w:pPr>
        <w:pStyle w:val="ab"/>
      </w:pPr>
      <w:r>
        <w:rPr>
          <w:rStyle w:val="ad"/>
        </w:rPr>
        <w:footnoteRef/>
      </w:r>
      <w:r>
        <w:t xml:space="preserve"> </w:t>
      </w:r>
      <w:r>
        <w:rPr>
          <w:rFonts w:hint="eastAsia"/>
        </w:rPr>
        <w:t>トマス・リード：『Inquiry and Essays</w:t>
      </w:r>
      <w:r>
        <w:rPr>
          <w:rFonts w:hint="eastAsia"/>
        </w:rPr>
        <w:t>』（1983年）</w:t>
      </w:r>
    </w:p>
  </w:footnote>
  <w:footnote w:id="8">
    <w:p w14:paraId="5CA5A852" w14:textId="1B3378FB" w:rsidR="00201239" w:rsidRDefault="00201239" w:rsidP="008328DA">
      <w:pPr>
        <w:pStyle w:val="ab"/>
      </w:pPr>
      <w:r>
        <w:rPr>
          <w:rStyle w:val="ad"/>
        </w:rPr>
        <w:footnoteRef/>
      </w:r>
      <w:r>
        <w:t xml:space="preserve"> </w:t>
      </w:r>
      <w:r>
        <w:rPr>
          <w:rFonts w:hint="eastAsia"/>
        </w:rPr>
        <w:t>アダム・スミス：『道徳感情論」（1759</w:t>
      </w:r>
      <w:r>
        <w:rPr>
          <w:rFonts w:hint="eastAsia"/>
        </w:rPr>
        <w:t>年）</w:t>
      </w:r>
    </w:p>
  </w:footnote>
  <w:footnote w:id="9">
    <w:p w14:paraId="1448FAA0" w14:textId="02F7A073" w:rsidR="00201239" w:rsidRDefault="00201239">
      <w:pPr>
        <w:pStyle w:val="ab"/>
      </w:pPr>
      <w:r>
        <w:rPr>
          <w:rStyle w:val="ad"/>
        </w:rPr>
        <w:footnoteRef/>
      </w:r>
      <w:r>
        <w:t xml:space="preserve"> </w:t>
      </w:r>
      <w:r>
        <w:rPr>
          <w:rFonts w:hint="eastAsia"/>
        </w:rPr>
        <w:t>ローマ信徒への手紙2</w:t>
      </w:r>
      <w:r>
        <w:rPr>
          <w:rFonts w:hint="eastAsia"/>
        </w:rPr>
        <w:t>：15（新共同訳）。これに関する哲学－神学の検証については、</w:t>
      </w:r>
      <w:proofErr w:type="spellStart"/>
      <w:r>
        <w:rPr>
          <w:rFonts w:hint="eastAsia"/>
        </w:rPr>
        <w:t>J.Budziszewski</w:t>
      </w:r>
      <w:proofErr w:type="spellEnd"/>
      <w:r>
        <w:rPr>
          <w:rFonts w:hint="eastAsia"/>
        </w:rPr>
        <w:t xml:space="preserve"> 『Written on the heart: </w:t>
      </w:r>
      <w:r>
        <w:t xml:space="preserve">The Case For </w:t>
      </w:r>
      <w:proofErr w:type="spellStart"/>
      <w:r>
        <w:t>Nautural</w:t>
      </w:r>
      <w:proofErr w:type="spellEnd"/>
      <w:r>
        <w:t xml:space="preserve"> Law</w:t>
      </w:r>
      <w:r>
        <w:rPr>
          <w:rFonts w:hint="eastAsia"/>
        </w:rPr>
        <w:t>』（1997）を参照。</w:t>
      </w:r>
    </w:p>
  </w:footnote>
  <w:footnote w:id="10">
    <w:p w14:paraId="5FA9CADD" w14:textId="57491062" w:rsidR="00201239" w:rsidRDefault="00201239" w:rsidP="00FB7358">
      <w:pPr>
        <w:pStyle w:val="a4"/>
      </w:pPr>
      <w:r>
        <w:rPr>
          <w:rStyle w:val="ad"/>
        </w:rPr>
        <w:footnoteRef/>
      </w:r>
      <w:r>
        <w:t xml:space="preserve"> </w:t>
      </w:r>
      <w:r>
        <w:rPr>
          <w:rFonts w:hint="eastAsia"/>
        </w:rPr>
        <w:t>クルアーン：ローマ章30</w:t>
      </w:r>
      <w:r>
        <w:rPr>
          <w:rFonts w:hint="eastAsia"/>
        </w:rPr>
        <w:t>節</w:t>
      </w:r>
    </w:p>
  </w:footnote>
  <w:footnote w:id="11">
    <w:p w14:paraId="74CD0845" w14:textId="75213423" w:rsidR="00201239" w:rsidRDefault="00201239">
      <w:pPr>
        <w:pStyle w:val="ab"/>
      </w:pPr>
      <w:r>
        <w:rPr>
          <w:rStyle w:val="ad"/>
        </w:rPr>
        <w:footnoteRef/>
      </w:r>
      <w:r>
        <w:t xml:space="preserve"> Peter Lipton, Inference to the Best Explanation, </w:t>
      </w:r>
      <w:proofErr w:type="spellStart"/>
      <w:r>
        <w:t>Londra</w:t>
      </w:r>
      <w:proofErr w:type="spellEnd"/>
      <w:r>
        <w:t>, Routledge, 2004</w:t>
      </w:r>
    </w:p>
  </w:footnote>
  <w:footnote w:id="12">
    <w:p w14:paraId="2C15437D" w14:textId="03AF3F55" w:rsidR="00201239" w:rsidRDefault="00201239">
      <w:pPr>
        <w:pStyle w:val="ab"/>
      </w:pPr>
      <w:r>
        <w:rPr>
          <w:rStyle w:val="ad"/>
        </w:rPr>
        <w:footnoteRef/>
      </w:r>
      <w:r>
        <w:t xml:space="preserve"> </w:t>
      </w:r>
      <w:r>
        <w:rPr>
          <w:rFonts w:hint="eastAsia"/>
        </w:rPr>
        <w:t>ジョン・ロック：『人知性論』</w:t>
      </w:r>
    </w:p>
  </w:footnote>
  <w:footnote w:id="13">
    <w:p w14:paraId="0247CCA2" w14:textId="2BB5B387" w:rsidR="00201239" w:rsidRDefault="00201239">
      <w:pPr>
        <w:pStyle w:val="ab"/>
      </w:pPr>
      <w:r>
        <w:rPr>
          <w:rStyle w:val="ad"/>
        </w:rPr>
        <w:footnoteRef/>
      </w:r>
      <w:r>
        <w:t xml:space="preserve"> </w:t>
      </w:r>
      <w:r>
        <w:rPr>
          <w:rFonts w:hint="eastAsia"/>
        </w:rPr>
        <w:t>ジョン・ロック：『寛容についての手紙』</w:t>
      </w:r>
    </w:p>
  </w:footnote>
  <w:footnote w:id="14">
    <w:p w14:paraId="7EAF5746" w14:textId="74DFD0F1" w:rsidR="00201239" w:rsidRDefault="00201239" w:rsidP="00FB7358">
      <w:pPr>
        <w:pStyle w:val="ab"/>
        <w:ind w:left="210" w:hangingChars="100" w:hanging="210"/>
      </w:pPr>
      <w:r>
        <w:rPr>
          <w:rStyle w:val="ad"/>
        </w:rPr>
        <w:footnoteRef/>
      </w:r>
      <w:r>
        <w:t xml:space="preserve"> </w:t>
      </w:r>
      <w:r>
        <w:rPr>
          <w:rFonts w:hint="eastAsia"/>
        </w:rPr>
        <w:t>たとえば、宇宙にはじまりはあるか、宇宙は永続するか、といった問題は有神論者と無神論者のあいだの議論の的だった。拙著『ビッグバンと神』を参照。</w:t>
      </w:r>
    </w:p>
  </w:footnote>
  <w:footnote w:id="15">
    <w:p w14:paraId="75D61FA7" w14:textId="1D7C29E6" w:rsidR="00201239" w:rsidRPr="00FB7358" w:rsidRDefault="00201239" w:rsidP="00FB7358">
      <w:pPr>
        <w:pStyle w:val="a4"/>
      </w:pPr>
      <w:r>
        <w:rPr>
          <w:rStyle w:val="ad"/>
        </w:rPr>
        <w:footnoteRef/>
      </w:r>
      <w:r>
        <w:t xml:space="preserve"> </w:t>
      </w:r>
      <w:r w:rsidRPr="000D3D09">
        <w:t xml:space="preserve">Donald Black, “On the Origins of Morality”, Evolutionary Origins of Morality: Cross-Disciplinary </w:t>
      </w:r>
      <w:proofErr w:type="spellStart"/>
      <w:r w:rsidRPr="000D3D09">
        <w:t>Perpectives</w:t>
      </w:r>
      <w:proofErr w:type="spellEnd"/>
      <w:r w:rsidRPr="000D3D09">
        <w:t xml:space="preserve">, Ed: Leonard Katz, </w:t>
      </w:r>
      <w:proofErr w:type="spellStart"/>
      <w:r w:rsidRPr="000D3D09">
        <w:t>Thorverton</w:t>
      </w:r>
      <w:proofErr w:type="spellEnd"/>
      <w:r w:rsidRPr="000D3D09">
        <w:t xml:space="preserve">, Imprint Academic, 2000, </w:t>
      </w:r>
      <w:r>
        <w:t>p</w:t>
      </w:r>
      <w:r w:rsidRPr="000D3D09">
        <w:t>. 109.</w:t>
      </w:r>
    </w:p>
  </w:footnote>
  <w:footnote w:id="16">
    <w:p w14:paraId="6503012D" w14:textId="6E6BE060" w:rsidR="00201239" w:rsidRDefault="00201239">
      <w:pPr>
        <w:pStyle w:val="ab"/>
      </w:pPr>
      <w:r>
        <w:rPr>
          <w:rStyle w:val="ad"/>
        </w:rPr>
        <w:footnoteRef/>
      </w:r>
      <w:r>
        <w:t xml:space="preserve"> </w:t>
      </w:r>
      <w:r>
        <w:rPr>
          <w:rFonts w:hint="eastAsia"/>
        </w:rPr>
        <w:t>ジョン・ワトソン：『行動主義の心理学』</w:t>
      </w:r>
    </w:p>
  </w:footnote>
  <w:footnote w:id="17">
    <w:p w14:paraId="13BED15C" w14:textId="0EAA79FC" w:rsidR="00201239" w:rsidRPr="00FB7358" w:rsidRDefault="00201239" w:rsidP="00FB7358">
      <w:pPr>
        <w:pStyle w:val="ab"/>
      </w:pPr>
      <w:r>
        <w:rPr>
          <w:rStyle w:val="ad"/>
        </w:rPr>
        <w:footnoteRef/>
      </w:r>
      <w:r>
        <w:t xml:space="preserve"> Jonathan Haidt, “The Emotional Dog and Its Rational </w:t>
      </w:r>
      <w:proofErr w:type="spellStart"/>
      <w:r>
        <w:t>Tail:A</w:t>
      </w:r>
      <w:proofErr w:type="spellEnd"/>
      <w:r>
        <w:t xml:space="preserve"> Social Intuitionist Approach to Judgment”, Psychological Review, No:108,p. 814-834</w:t>
      </w:r>
    </w:p>
  </w:footnote>
  <w:footnote w:id="18">
    <w:p w14:paraId="23AA8C48" w14:textId="7AD164BE" w:rsidR="00201239" w:rsidRPr="00FB7358" w:rsidRDefault="00201239" w:rsidP="00BA4E56">
      <w:pPr>
        <w:pStyle w:val="ab"/>
      </w:pPr>
      <w:r>
        <w:rPr>
          <w:rStyle w:val="ad"/>
        </w:rPr>
        <w:footnoteRef/>
      </w:r>
      <w:r>
        <w:t xml:space="preserve"> Walter Sinnott-Armstrong, “Intuitionism”, Encyclopedia of Ethics,Vol:2,Ed: Lawrence </w:t>
      </w:r>
      <w:proofErr w:type="spellStart"/>
      <w:r>
        <w:t>C.Becker</w:t>
      </w:r>
      <w:proofErr w:type="spellEnd"/>
      <w:r>
        <w:t xml:space="preserve"> and Charlotte </w:t>
      </w:r>
      <w:proofErr w:type="spellStart"/>
      <w:r>
        <w:t>B.Becker</w:t>
      </w:r>
      <w:proofErr w:type="spellEnd"/>
      <w:r>
        <w:t>, New York, Routledge,2001,p. 880.</w:t>
      </w:r>
    </w:p>
  </w:footnote>
  <w:footnote w:id="19">
    <w:p w14:paraId="5E30BC04" w14:textId="401915AF" w:rsidR="00201239" w:rsidRDefault="00201239">
      <w:pPr>
        <w:pStyle w:val="ab"/>
      </w:pPr>
      <w:r>
        <w:rPr>
          <w:rStyle w:val="ad"/>
        </w:rPr>
        <w:footnoteRef/>
      </w:r>
      <w:r>
        <w:t xml:space="preserve">  </w:t>
      </w:r>
      <w:r>
        <w:rPr>
          <w:rFonts w:hint="eastAsia"/>
        </w:rPr>
        <w:t>ノーム・チョムスキー：『文法理論の諸相』安井</w:t>
      </w:r>
      <w:r>
        <w:rPr>
          <w:rFonts w:hint="eastAsia"/>
          <w:sz w:val="23"/>
          <w:szCs w:val="23"/>
        </w:rPr>
        <w:t>稔</w:t>
      </w:r>
      <w:r>
        <w:rPr>
          <w:rFonts w:hint="eastAsia"/>
        </w:rPr>
        <w:t>訳、1970年</w:t>
      </w:r>
    </w:p>
  </w:footnote>
  <w:footnote w:id="20">
    <w:p w14:paraId="53EB9B55" w14:textId="4848BA3F" w:rsidR="00201239" w:rsidRDefault="00201239" w:rsidP="00BA4E56">
      <w:pPr>
        <w:pStyle w:val="ab"/>
      </w:pPr>
      <w:r>
        <w:rPr>
          <w:rStyle w:val="ad"/>
        </w:rPr>
        <w:footnoteRef/>
      </w:r>
      <w:r>
        <w:t xml:space="preserve">  </w:t>
      </w:r>
      <w:r>
        <w:rPr>
          <w:rFonts w:hint="eastAsia"/>
        </w:rPr>
        <w:t xml:space="preserve">ノーム・チョムスキー：『言語と知識　</w:t>
      </w:r>
      <w:r>
        <w:rPr>
          <w:rFonts w:hint="eastAsia"/>
        </w:rPr>
        <w:t>マナグア講義録（言語学編）』</w:t>
      </w:r>
      <w:r>
        <w:rPr>
          <w:rFonts w:hint="eastAsia"/>
          <w:sz w:val="23"/>
          <w:szCs w:val="23"/>
        </w:rPr>
        <w:t>田窪行則、郡司隆男訳、1989年</w:t>
      </w:r>
    </w:p>
  </w:footnote>
  <w:footnote w:id="21">
    <w:p w14:paraId="78538CA1" w14:textId="51899F1D" w:rsidR="00201239" w:rsidRDefault="00201239">
      <w:pPr>
        <w:pStyle w:val="ab"/>
      </w:pPr>
      <w:r>
        <w:rPr>
          <w:rStyle w:val="ad"/>
        </w:rPr>
        <w:footnoteRef/>
      </w:r>
      <w:r>
        <w:t xml:space="preserve"> Marc </w:t>
      </w:r>
      <w:proofErr w:type="spellStart"/>
      <w:r>
        <w:t>D.Hauser</w:t>
      </w:r>
      <w:proofErr w:type="spellEnd"/>
      <w:r>
        <w:t>, Moral Minds, New York, Harper Collins Publishers,2006,p.300.</w:t>
      </w:r>
    </w:p>
  </w:footnote>
  <w:footnote w:id="22">
    <w:p w14:paraId="393CFF3B" w14:textId="5CE85A88" w:rsidR="00201239" w:rsidRDefault="00201239">
      <w:pPr>
        <w:pStyle w:val="ab"/>
      </w:pPr>
      <w:r>
        <w:rPr>
          <w:rStyle w:val="ad"/>
        </w:rPr>
        <w:footnoteRef/>
      </w:r>
      <w:r>
        <w:t xml:space="preserve"> </w:t>
      </w:r>
      <w:r>
        <w:rPr>
          <w:rFonts w:hint="eastAsia"/>
        </w:rPr>
        <w:t>アダム・スミス『道徳感情論』</w:t>
      </w:r>
    </w:p>
  </w:footnote>
  <w:footnote w:id="23">
    <w:p w14:paraId="7FA9CE6D" w14:textId="0DE8B2A1" w:rsidR="00201239" w:rsidRPr="00BA4E56" w:rsidRDefault="00201239" w:rsidP="00BA4E56">
      <w:pPr>
        <w:pStyle w:val="ab"/>
      </w:pPr>
      <w:r>
        <w:rPr>
          <w:rStyle w:val="ad"/>
        </w:rPr>
        <w:footnoteRef/>
      </w:r>
      <w:r>
        <w:t xml:space="preserve"> Alvin </w:t>
      </w:r>
      <w:proofErr w:type="spellStart"/>
      <w:r>
        <w:t>I.Goldman</w:t>
      </w:r>
      <w:proofErr w:type="spellEnd"/>
      <w:r>
        <w:t>, “Ethics and Cognitive Science”,Ethics,Vol:103, No:2 January 1993,p 355-356</w:t>
      </w:r>
    </w:p>
  </w:footnote>
  <w:footnote w:id="24">
    <w:p w14:paraId="32716162" w14:textId="77777777" w:rsidR="00201239" w:rsidRPr="0027025C" w:rsidRDefault="00201239" w:rsidP="00BA4E56">
      <w:pPr>
        <w:autoSpaceDE w:val="0"/>
        <w:autoSpaceDN w:val="0"/>
        <w:adjustRightInd w:val="0"/>
        <w:jc w:val="left"/>
        <w:rPr>
          <w:rFonts w:eastAsia="MinionPro-Regular" w:cs="MinionPro-Regular"/>
          <w:kern w:val="0"/>
          <w:szCs w:val="21"/>
        </w:rPr>
      </w:pPr>
      <w:r>
        <w:rPr>
          <w:rStyle w:val="ad"/>
        </w:rPr>
        <w:footnoteRef/>
      </w:r>
      <w:r>
        <w:t xml:space="preserve"> </w:t>
      </w:r>
      <w:r w:rsidRPr="0027025C">
        <w:rPr>
          <w:rFonts w:eastAsia="MinionPro-Regular" w:cs="MinionPro-Regular"/>
          <w:kern w:val="0"/>
          <w:szCs w:val="21"/>
        </w:rPr>
        <w:t>Tania Singer, “The Neuronal Basis a</w:t>
      </w:r>
      <w:r>
        <w:rPr>
          <w:rFonts w:eastAsia="MinionPro-Regular" w:cs="MinionPro-Regular"/>
          <w:kern w:val="0"/>
          <w:szCs w:val="21"/>
        </w:rPr>
        <w:t>nd Ontogeny of Empathy and Mind</w:t>
      </w:r>
      <w:r>
        <w:rPr>
          <w:rFonts w:eastAsia="MinionPro-Regular" w:cs="MinionPro-Regular" w:hint="eastAsia"/>
          <w:kern w:val="0"/>
          <w:szCs w:val="21"/>
        </w:rPr>
        <w:t xml:space="preserve"> </w:t>
      </w:r>
      <w:r w:rsidRPr="0027025C">
        <w:rPr>
          <w:rFonts w:eastAsia="MinionPro-Regular" w:cs="MinionPro-Regular"/>
          <w:kern w:val="0"/>
          <w:szCs w:val="21"/>
        </w:rPr>
        <w:t xml:space="preserve">Reading: Review of Literature and Implications for Future Research,” </w:t>
      </w:r>
      <w:r w:rsidRPr="0027025C">
        <w:rPr>
          <w:rFonts w:eastAsia="MinionPro-Bold" w:cs="MinionPro-Bold"/>
          <w:kern w:val="0"/>
          <w:szCs w:val="21"/>
        </w:rPr>
        <w:t>Neuroscience</w:t>
      </w:r>
    </w:p>
    <w:p w14:paraId="74DCB492" w14:textId="20EC39DE" w:rsidR="00201239" w:rsidRPr="00BA4E56" w:rsidRDefault="00201239" w:rsidP="00BA4E56">
      <w:pPr>
        <w:pStyle w:val="ab"/>
        <w:rPr>
          <w:szCs w:val="21"/>
        </w:rPr>
      </w:pPr>
      <w:r w:rsidRPr="0027025C">
        <w:rPr>
          <w:rFonts w:eastAsia="MinionPro-Bold" w:cs="MinionPro-Bold"/>
          <w:kern w:val="0"/>
          <w:szCs w:val="21"/>
        </w:rPr>
        <w:t>and Biobehavioral Reviews</w:t>
      </w:r>
      <w:r w:rsidRPr="0027025C">
        <w:rPr>
          <w:rFonts w:eastAsia="MinionPro-Regular" w:cs="MinionPro-Regular"/>
          <w:kern w:val="0"/>
          <w:szCs w:val="21"/>
        </w:rPr>
        <w:t xml:space="preserve">, No: 30, 2006, </w:t>
      </w:r>
      <w:r>
        <w:rPr>
          <w:rFonts w:eastAsia="MinionPro-Regular" w:cs="MinionPro-Regular"/>
          <w:kern w:val="0"/>
          <w:szCs w:val="21"/>
        </w:rPr>
        <w:t>p</w:t>
      </w:r>
      <w:r w:rsidRPr="0027025C">
        <w:rPr>
          <w:rFonts w:eastAsia="MinionPro-Regular" w:cs="MinionPro-Regular"/>
          <w:kern w:val="0"/>
          <w:szCs w:val="21"/>
        </w:rPr>
        <w:t>. 857-858.</w:t>
      </w:r>
    </w:p>
  </w:footnote>
  <w:footnote w:id="25">
    <w:p w14:paraId="66AB828F" w14:textId="77777777" w:rsidR="00201239" w:rsidRPr="0027025C" w:rsidRDefault="00201239" w:rsidP="00BA4E56">
      <w:pPr>
        <w:autoSpaceDE w:val="0"/>
        <w:autoSpaceDN w:val="0"/>
        <w:adjustRightInd w:val="0"/>
        <w:jc w:val="left"/>
        <w:rPr>
          <w:rFonts w:eastAsia="MinionPro-Regular" w:cs="MinionPro-Regular"/>
          <w:kern w:val="0"/>
          <w:szCs w:val="21"/>
        </w:rPr>
      </w:pPr>
      <w:r>
        <w:rPr>
          <w:rStyle w:val="ad"/>
        </w:rPr>
        <w:footnoteRef/>
      </w:r>
      <w:r>
        <w:t xml:space="preserve"> </w:t>
      </w:r>
      <w:r w:rsidRPr="0027025C">
        <w:rPr>
          <w:rFonts w:eastAsia="MinionPro-Regular" w:cs="MinionPro-Regular"/>
          <w:kern w:val="0"/>
          <w:szCs w:val="21"/>
        </w:rPr>
        <w:t xml:space="preserve">M.L. </w:t>
      </w:r>
      <w:proofErr w:type="spellStart"/>
      <w:r w:rsidRPr="0027025C">
        <w:rPr>
          <w:rFonts w:eastAsia="MinionPro-Regular" w:cs="MinionPro-Regular"/>
          <w:kern w:val="0"/>
          <w:szCs w:val="21"/>
        </w:rPr>
        <w:t>Simner</w:t>
      </w:r>
      <w:proofErr w:type="spellEnd"/>
      <w:r w:rsidRPr="0027025C">
        <w:rPr>
          <w:rFonts w:eastAsia="MinionPro-Regular" w:cs="MinionPro-Regular"/>
          <w:kern w:val="0"/>
          <w:szCs w:val="21"/>
        </w:rPr>
        <w:t xml:space="preserve">, “Newborn’s Response to the Cry of Another Infant”, </w:t>
      </w:r>
      <w:proofErr w:type="spellStart"/>
      <w:r w:rsidRPr="0027025C">
        <w:rPr>
          <w:rFonts w:eastAsia="MinionPro-Bold" w:cs="MinionPro-Bold"/>
          <w:kern w:val="0"/>
          <w:szCs w:val="21"/>
        </w:rPr>
        <w:t>Deve</w:t>
      </w:r>
      <w:proofErr w:type="spellEnd"/>
      <w:r w:rsidRPr="0027025C">
        <w:rPr>
          <w:rFonts w:eastAsia="MinionPro-Bold" w:cs="MinionPro-Bold"/>
          <w:kern w:val="0"/>
          <w:szCs w:val="21"/>
        </w:rPr>
        <w:t xml:space="preserve"> </w:t>
      </w:r>
      <w:proofErr w:type="spellStart"/>
      <w:r w:rsidRPr="0027025C">
        <w:rPr>
          <w:rFonts w:eastAsia="MinionPro-Bold" w:cs="MinionPro-Bold"/>
          <w:kern w:val="0"/>
          <w:szCs w:val="21"/>
        </w:rPr>
        <w:t>lopmental</w:t>
      </w:r>
      <w:proofErr w:type="spellEnd"/>
      <w:r w:rsidRPr="0027025C">
        <w:rPr>
          <w:rFonts w:eastAsia="MinionPro-Bold" w:cs="MinionPro-Bold"/>
          <w:kern w:val="0"/>
          <w:szCs w:val="21"/>
        </w:rPr>
        <w:t xml:space="preserve"> Psychology</w:t>
      </w:r>
      <w:r w:rsidRPr="0027025C">
        <w:rPr>
          <w:rFonts w:eastAsia="MinionPro-Regular" w:cs="MinionPro-Regular"/>
          <w:kern w:val="0"/>
          <w:szCs w:val="21"/>
        </w:rPr>
        <w:t xml:space="preserve">, No: 5, 1971, </w:t>
      </w:r>
      <w:r>
        <w:rPr>
          <w:rFonts w:eastAsia="MinionPro-Regular" w:cs="MinionPro-Regular"/>
          <w:kern w:val="0"/>
          <w:szCs w:val="21"/>
        </w:rPr>
        <w:t>p</w:t>
      </w:r>
      <w:r w:rsidRPr="0027025C">
        <w:rPr>
          <w:rFonts w:eastAsia="MinionPro-Regular" w:cs="MinionPro-Regular"/>
          <w:kern w:val="0"/>
          <w:szCs w:val="21"/>
        </w:rPr>
        <w:t xml:space="preserve">. 136-150; M. </w:t>
      </w:r>
      <w:proofErr w:type="spellStart"/>
      <w:r w:rsidRPr="0027025C">
        <w:rPr>
          <w:rFonts w:eastAsia="MinionPro-Regular" w:cs="MinionPro-Regular"/>
          <w:kern w:val="0"/>
          <w:szCs w:val="21"/>
        </w:rPr>
        <w:t>Dimion</w:t>
      </w:r>
      <w:proofErr w:type="spellEnd"/>
      <w:r w:rsidRPr="0027025C">
        <w:rPr>
          <w:rFonts w:eastAsia="MinionPro-Regular" w:cs="MinionPro-Regular"/>
          <w:kern w:val="0"/>
          <w:szCs w:val="21"/>
        </w:rPr>
        <w:t xml:space="preserve">, F. </w:t>
      </w:r>
      <w:proofErr w:type="spellStart"/>
      <w:r w:rsidRPr="0027025C">
        <w:rPr>
          <w:rFonts w:eastAsia="MinionPro-Regular" w:cs="MinionPro-Regular"/>
          <w:kern w:val="0"/>
          <w:szCs w:val="21"/>
        </w:rPr>
        <w:t>Simion</w:t>
      </w:r>
      <w:proofErr w:type="spellEnd"/>
      <w:r w:rsidRPr="0027025C">
        <w:rPr>
          <w:rFonts w:eastAsia="MinionPro-Regular" w:cs="MinionPro-Regular"/>
          <w:kern w:val="0"/>
          <w:szCs w:val="21"/>
        </w:rPr>
        <w:t xml:space="preserve"> </w:t>
      </w:r>
      <w:r>
        <w:rPr>
          <w:rFonts w:eastAsia="MinionPro-Regular" w:cs="MinionPro-Regular"/>
          <w:kern w:val="0"/>
          <w:szCs w:val="21"/>
        </w:rPr>
        <w:t>and</w:t>
      </w:r>
    </w:p>
    <w:p w14:paraId="5CBC9B7D" w14:textId="77777777" w:rsidR="00201239" w:rsidRPr="0027025C" w:rsidRDefault="00201239" w:rsidP="00BA4E56">
      <w:pPr>
        <w:autoSpaceDE w:val="0"/>
        <w:autoSpaceDN w:val="0"/>
        <w:adjustRightInd w:val="0"/>
        <w:jc w:val="left"/>
        <w:rPr>
          <w:rFonts w:eastAsia="MinionPro-Regular" w:cs="MinionPro-Regular"/>
          <w:kern w:val="0"/>
          <w:szCs w:val="21"/>
        </w:rPr>
      </w:pPr>
      <w:r w:rsidRPr="0027025C">
        <w:rPr>
          <w:rFonts w:eastAsia="MinionPro-Regular" w:cs="MinionPro-Regular"/>
          <w:kern w:val="0"/>
          <w:szCs w:val="21"/>
        </w:rPr>
        <w:t xml:space="preserve">G. </w:t>
      </w:r>
      <w:proofErr w:type="spellStart"/>
      <w:r w:rsidRPr="0027025C">
        <w:rPr>
          <w:rFonts w:eastAsia="MinionPro-Regular" w:cs="MinionPro-Regular"/>
          <w:kern w:val="0"/>
          <w:szCs w:val="21"/>
        </w:rPr>
        <w:t>Caltran</w:t>
      </w:r>
      <w:proofErr w:type="spellEnd"/>
      <w:r w:rsidRPr="0027025C">
        <w:rPr>
          <w:rFonts w:eastAsia="MinionPro-Regular" w:cs="MinionPro-Regular"/>
          <w:kern w:val="0"/>
          <w:szCs w:val="21"/>
        </w:rPr>
        <w:t>, “Can Newborns Discriminate Between Their Own Cry and the</w:t>
      </w:r>
    </w:p>
    <w:p w14:paraId="4AA5E7B2" w14:textId="77777777" w:rsidR="00201239" w:rsidRPr="0027025C" w:rsidRDefault="00201239" w:rsidP="00BA4E56">
      <w:pPr>
        <w:autoSpaceDE w:val="0"/>
        <w:autoSpaceDN w:val="0"/>
        <w:adjustRightInd w:val="0"/>
        <w:jc w:val="left"/>
        <w:rPr>
          <w:rFonts w:eastAsia="MinionPro-Regular" w:cs="MinionPro-Regular"/>
          <w:kern w:val="0"/>
          <w:szCs w:val="21"/>
        </w:rPr>
      </w:pPr>
      <w:r w:rsidRPr="0027025C">
        <w:rPr>
          <w:rFonts w:eastAsia="MinionPro-Regular" w:cs="MinionPro-Regular"/>
          <w:kern w:val="0"/>
          <w:szCs w:val="21"/>
        </w:rPr>
        <w:t xml:space="preserve">Cry of Another Newborn Infant,” </w:t>
      </w:r>
      <w:r w:rsidRPr="0027025C">
        <w:rPr>
          <w:rFonts w:eastAsia="MinionPro-Bold" w:cs="MinionPro-Bold"/>
          <w:kern w:val="0"/>
          <w:szCs w:val="21"/>
        </w:rPr>
        <w:t>Developmental Psychology</w:t>
      </w:r>
      <w:r w:rsidRPr="0027025C">
        <w:rPr>
          <w:rFonts w:eastAsia="MinionPro-Regular" w:cs="MinionPro-Regular"/>
          <w:kern w:val="0"/>
          <w:szCs w:val="21"/>
        </w:rPr>
        <w:t>, Vol: 35/2,</w:t>
      </w:r>
    </w:p>
    <w:p w14:paraId="18F67EB0" w14:textId="326F49F4" w:rsidR="00201239" w:rsidRPr="00BA4E56" w:rsidRDefault="00201239" w:rsidP="00BA4E56">
      <w:pPr>
        <w:pStyle w:val="ab"/>
        <w:rPr>
          <w:szCs w:val="21"/>
        </w:rPr>
      </w:pPr>
      <w:r w:rsidRPr="0027025C">
        <w:rPr>
          <w:rFonts w:eastAsia="MinionPro-Regular" w:cs="MinionPro-Regular"/>
          <w:kern w:val="0"/>
          <w:szCs w:val="21"/>
        </w:rPr>
        <w:t xml:space="preserve">1999, </w:t>
      </w:r>
      <w:r>
        <w:rPr>
          <w:rFonts w:eastAsia="MinionPro-Regular" w:cs="MinionPro-Regular"/>
          <w:kern w:val="0"/>
          <w:szCs w:val="21"/>
        </w:rPr>
        <w:t>p</w:t>
      </w:r>
      <w:r w:rsidRPr="0027025C">
        <w:rPr>
          <w:rFonts w:eastAsia="MinionPro-Regular" w:cs="MinionPro-Regular"/>
          <w:kern w:val="0"/>
          <w:szCs w:val="21"/>
        </w:rPr>
        <w:t>. 418-426.</w:t>
      </w:r>
    </w:p>
  </w:footnote>
  <w:footnote w:id="26">
    <w:p w14:paraId="07CCB91F" w14:textId="260A4D9A" w:rsidR="00201239" w:rsidRDefault="00201239">
      <w:pPr>
        <w:pStyle w:val="ab"/>
      </w:pPr>
      <w:r>
        <w:rPr>
          <w:rStyle w:val="ad"/>
        </w:rPr>
        <w:footnoteRef/>
      </w:r>
      <w:r>
        <w:t xml:space="preserve"> </w:t>
      </w:r>
      <w:r>
        <w:rPr>
          <w:rFonts w:hint="eastAsia"/>
        </w:rPr>
        <w:t xml:space="preserve">Paul Bloom, </w:t>
      </w:r>
      <w:r>
        <w:t>“</w:t>
      </w:r>
      <w:r>
        <w:rPr>
          <w:rFonts w:hint="eastAsia"/>
        </w:rPr>
        <w:t>The Moral Life of Babies</w:t>
      </w:r>
      <w:r>
        <w:t>”, The New York Times, 5 May 2010</w:t>
      </w:r>
    </w:p>
  </w:footnote>
  <w:footnote w:id="27">
    <w:p w14:paraId="78612A80" w14:textId="0D3698F8" w:rsidR="00201239" w:rsidRDefault="00201239" w:rsidP="00BA4E56">
      <w:pPr>
        <w:pStyle w:val="a4"/>
      </w:pPr>
      <w:r>
        <w:rPr>
          <w:rStyle w:val="ad"/>
        </w:rPr>
        <w:footnoteRef/>
      </w:r>
      <w:r>
        <w:t xml:space="preserve"> </w:t>
      </w:r>
      <w:r>
        <w:rPr>
          <w:rFonts w:hint="eastAsia"/>
        </w:rPr>
        <w:t>ジョン・ロールズ『正義論』</w:t>
      </w:r>
    </w:p>
  </w:footnote>
  <w:footnote w:id="28">
    <w:p w14:paraId="7720CADB" w14:textId="7F84C33D" w:rsidR="00201239" w:rsidRDefault="00201239">
      <w:pPr>
        <w:pStyle w:val="ab"/>
      </w:pPr>
      <w:r>
        <w:rPr>
          <w:rStyle w:val="ad"/>
        </w:rPr>
        <w:footnoteRef/>
      </w:r>
      <w:r>
        <w:t xml:space="preserve"> </w:t>
      </w:r>
      <w:r>
        <w:rPr>
          <w:rFonts w:hint="eastAsia"/>
        </w:rPr>
        <w:t xml:space="preserve">Paul Bloom, </w:t>
      </w:r>
      <w:r>
        <w:t>“</w:t>
      </w:r>
      <w:r>
        <w:rPr>
          <w:rFonts w:hint="eastAsia"/>
        </w:rPr>
        <w:t>The Moral Life of Babies</w:t>
      </w:r>
      <w:r>
        <w:t>”, The New York Times, 5 May 2010</w:t>
      </w:r>
    </w:p>
  </w:footnote>
  <w:footnote w:id="29">
    <w:p w14:paraId="4CA75382" w14:textId="77777777" w:rsidR="00201239" w:rsidRPr="00F63CD7" w:rsidRDefault="00201239" w:rsidP="00D516B0">
      <w:pPr>
        <w:autoSpaceDE w:val="0"/>
        <w:autoSpaceDN w:val="0"/>
        <w:adjustRightInd w:val="0"/>
        <w:jc w:val="left"/>
        <w:rPr>
          <w:rFonts w:eastAsia="MinionPro-Regular" w:cs="MinionPro-Regular"/>
          <w:kern w:val="0"/>
          <w:szCs w:val="21"/>
        </w:rPr>
      </w:pPr>
      <w:r>
        <w:rPr>
          <w:rStyle w:val="ad"/>
        </w:rPr>
        <w:footnoteRef/>
      </w:r>
      <w:r>
        <w:t xml:space="preserve"> </w:t>
      </w:r>
      <w:r w:rsidRPr="00F63CD7">
        <w:rPr>
          <w:rFonts w:eastAsia="MinionPro-Regular" w:cs="MinionPro-Regular"/>
          <w:kern w:val="0"/>
          <w:szCs w:val="21"/>
        </w:rPr>
        <w:t xml:space="preserve">Maria Nunez </w:t>
      </w:r>
      <w:r>
        <w:rPr>
          <w:rFonts w:eastAsia="MinionPro-Regular" w:cs="MinionPro-Regular"/>
          <w:kern w:val="0"/>
          <w:szCs w:val="21"/>
        </w:rPr>
        <w:t>and</w:t>
      </w:r>
      <w:r w:rsidRPr="00F63CD7">
        <w:rPr>
          <w:rFonts w:eastAsia="MinionPro-Regular" w:cs="MinionPro-Regular"/>
          <w:kern w:val="0"/>
          <w:szCs w:val="21"/>
        </w:rPr>
        <w:t xml:space="preserve"> Paul L. Harris, “Psychological and</w:t>
      </w:r>
      <w:r>
        <w:rPr>
          <w:rFonts w:eastAsia="MinionPro-Regular" w:cs="MinionPro-Regular" w:hint="eastAsia"/>
          <w:kern w:val="0"/>
          <w:szCs w:val="21"/>
        </w:rPr>
        <w:t xml:space="preserve"> </w:t>
      </w:r>
      <w:r w:rsidRPr="00F63CD7">
        <w:rPr>
          <w:rFonts w:eastAsia="MinionPro-Regular" w:cs="MinionPro-Regular"/>
          <w:kern w:val="0"/>
          <w:szCs w:val="21"/>
        </w:rPr>
        <w:t xml:space="preserve">Deontic Concepts: </w:t>
      </w:r>
      <w:proofErr w:type="spellStart"/>
      <w:r w:rsidRPr="00F63CD7">
        <w:rPr>
          <w:rFonts w:eastAsia="MinionPro-Regular" w:cs="MinionPro-Regular"/>
          <w:kern w:val="0"/>
          <w:szCs w:val="21"/>
        </w:rPr>
        <w:t>Seperate</w:t>
      </w:r>
      <w:proofErr w:type="spellEnd"/>
    </w:p>
    <w:p w14:paraId="4A3B8176" w14:textId="77777777" w:rsidR="00201239" w:rsidRPr="00F63CD7" w:rsidRDefault="00201239" w:rsidP="00D516B0">
      <w:pPr>
        <w:autoSpaceDE w:val="0"/>
        <w:autoSpaceDN w:val="0"/>
        <w:adjustRightInd w:val="0"/>
        <w:jc w:val="left"/>
        <w:rPr>
          <w:rFonts w:eastAsia="MinionPro-Regular" w:cs="MinionPro-Regular"/>
          <w:kern w:val="0"/>
          <w:szCs w:val="21"/>
        </w:rPr>
      </w:pPr>
      <w:r w:rsidRPr="00F63CD7">
        <w:rPr>
          <w:rFonts w:eastAsia="MinionPro-Regular" w:cs="MinionPro-Regular"/>
          <w:kern w:val="0"/>
          <w:szCs w:val="21"/>
        </w:rPr>
        <w:t xml:space="preserve">Domains or Intimate Connection?”, </w:t>
      </w:r>
      <w:r w:rsidRPr="00F63CD7">
        <w:rPr>
          <w:rFonts w:eastAsia="MinionPro-Bold" w:cs="MinionPro-Bold"/>
          <w:kern w:val="0"/>
          <w:szCs w:val="21"/>
        </w:rPr>
        <w:t>Mind and Language</w:t>
      </w:r>
      <w:r w:rsidRPr="00F63CD7">
        <w:rPr>
          <w:rFonts w:eastAsia="MinionPro-Regular" w:cs="MinionPro-Regular"/>
          <w:kern w:val="0"/>
          <w:szCs w:val="21"/>
        </w:rPr>
        <w:t>, Vol: 13,</w:t>
      </w:r>
    </w:p>
    <w:p w14:paraId="03DA91DF" w14:textId="46DB1E02" w:rsidR="00201239" w:rsidRPr="00D516B0" w:rsidRDefault="00201239" w:rsidP="00D516B0">
      <w:pPr>
        <w:pStyle w:val="ab"/>
        <w:rPr>
          <w:szCs w:val="21"/>
        </w:rPr>
      </w:pPr>
      <w:r w:rsidRPr="00F63CD7">
        <w:rPr>
          <w:rFonts w:eastAsia="MinionPro-Regular" w:cs="MinionPro-Regular"/>
          <w:kern w:val="0"/>
          <w:szCs w:val="21"/>
        </w:rPr>
        <w:t xml:space="preserve">No: 2, </w:t>
      </w:r>
      <w:proofErr w:type="spellStart"/>
      <w:r w:rsidRPr="00F63CD7">
        <w:rPr>
          <w:rFonts w:eastAsia="MinionPro-Regular" w:cs="MinionPro-Regular"/>
          <w:kern w:val="0"/>
          <w:szCs w:val="21"/>
        </w:rPr>
        <w:t>Haziran</w:t>
      </w:r>
      <w:proofErr w:type="spellEnd"/>
      <w:r w:rsidRPr="00F63CD7">
        <w:rPr>
          <w:rFonts w:eastAsia="MinionPro-Regular" w:cs="MinionPro-Regular"/>
          <w:kern w:val="0"/>
          <w:szCs w:val="21"/>
        </w:rPr>
        <w:t xml:space="preserve"> 1998, </w:t>
      </w:r>
      <w:r>
        <w:rPr>
          <w:rFonts w:eastAsia="MinionPro-Regular" w:cs="MinionPro-Regular"/>
          <w:kern w:val="0"/>
          <w:szCs w:val="21"/>
        </w:rPr>
        <w:t>p</w:t>
      </w:r>
      <w:r w:rsidRPr="00F63CD7">
        <w:rPr>
          <w:rFonts w:eastAsia="MinionPro-Regular" w:cs="MinionPro-Regular"/>
          <w:kern w:val="0"/>
          <w:szCs w:val="21"/>
        </w:rPr>
        <w:t>. 153-170.</w:t>
      </w:r>
    </w:p>
  </w:footnote>
  <w:footnote w:id="30">
    <w:p w14:paraId="78895A7D" w14:textId="77777777" w:rsidR="00201239" w:rsidRPr="00F63CD7" w:rsidRDefault="00201239" w:rsidP="00D516B0">
      <w:pPr>
        <w:autoSpaceDE w:val="0"/>
        <w:autoSpaceDN w:val="0"/>
        <w:adjustRightInd w:val="0"/>
        <w:jc w:val="left"/>
        <w:rPr>
          <w:rFonts w:eastAsia="MinionPro-Regular" w:cs="MinionPro-Regular"/>
          <w:kern w:val="0"/>
          <w:szCs w:val="21"/>
        </w:rPr>
      </w:pPr>
      <w:r>
        <w:rPr>
          <w:rStyle w:val="ad"/>
        </w:rPr>
        <w:footnoteRef/>
      </w:r>
      <w:r>
        <w:t xml:space="preserve"> </w:t>
      </w:r>
      <w:r w:rsidRPr="00F63CD7">
        <w:rPr>
          <w:rFonts w:eastAsia="MinionPro-Regular" w:cs="MinionPro-Regular"/>
          <w:kern w:val="0"/>
          <w:szCs w:val="21"/>
        </w:rPr>
        <w:t xml:space="preserve">J. </w:t>
      </w:r>
      <w:proofErr w:type="spellStart"/>
      <w:r w:rsidRPr="00F63CD7">
        <w:rPr>
          <w:rFonts w:eastAsia="MinionPro-Regular" w:cs="MinionPro-Regular"/>
          <w:kern w:val="0"/>
          <w:szCs w:val="21"/>
        </w:rPr>
        <w:t>Haidth</w:t>
      </w:r>
      <w:proofErr w:type="spellEnd"/>
      <w:r w:rsidRPr="00F63CD7">
        <w:rPr>
          <w:rFonts w:eastAsia="MinionPro-Regular" w:cs="MinionPro-Regular"/>
          <w:kern w:val="0"/>
          <w:szCs w:val="21"/>
        </w:rPr>
        <w:t xml:space="preserve"> </w:t>
      </w:r>
      <w:r>
        <w:rPr>
          <w:rFonts w:eastAsia="MinionPro-Regular" w:cs="MinionPro-Regular" w:hint="eastAsia"/>
          <w:kern w:val="0"/>
          <w:szCs w:val="21"/>
        </w:rPr>
        <w:t>a</w:t>
      </w:r>
      <w:r>
        <w:rPr>
          <w:rFonts w:eastAsia="MinionPro-Regular" w:cs="MinionPro-Regular"/>
          <w:kern w:val="0"/>
          <w:szCs w:val="21"/>
        </w:rPr>
        <w:t>nd</w:t>
      </w:r>
      <w:r w:rsidRPr="00F63CD7">
        <w:rPr>
          <w:rFonts w:eastAsia="MinionPro-Regular" w:cs="MinionPro-Regular"/>
          <w:kern w:val="0"/>
          <w:szCs w:val="21"/>
        </w:rPr>
        <w:t xml:space="preserve"> C. Joseph, “How Innately Prepared Intuitions Generate Culturally</w:t>
      </w:r>
    </w:p>
    <w:p w14:paraId="2A033C44" w14:textId="3372FCCF" w:rsidR="00201239" w:rsidRPr="00D516B0" w:rsidRDefault="00201239" w:rsidP="00D516B0">
      <w:pPr>
        <w:pStyle w:val="ab"/>
        <w:rPr>
          <w:szCs w:val="21"/>
          <w:lang w:val="es-PE"/>
        </w:rPr>
      </w:pPr>
      <w:r w:rsidRPr="00A64F92">
        <w:rPr>
          <w:rFonts w:eastAsia="MinionPro-Regular" w:cs="MinionPro-Regular"/>
          <w:kern w:val="0"/>
          <w:szCs w:val="21"/>
          <w:lang w:val="es-PE"/>
        </w:rPr>
        <w:t xml:space="preserve">Variable Virtues”, </w:t>
      </w:r>
      <w:r w:rsidRPr="00A64F92">
        <w:rPr>
          <w:rFonts w:eastAsia="MinionPro-Bold" w:cs="MinionPro-Bold"/>
          <w:kern w:val="0"/>
          <w:szCs w:val="21"/>
          <w:lang w:val="es-PE"/>
        </w:rPr>
        <w:t>Daedalus</w:t>
      </w:r>
      <w:r w:rsidRPr="00A64F92">
        <w:rPr>
          <w:rFonts w:eastAsia="MinionPro-Regular" w:cs="MinionPro-Regular"/>
          <w:kern w:val="0"/>
          <w:szCs w:val="21"/>
          <w:lang w:val="es-PE"/>
        </w:rPr>
        <w:t>, Sonbahar 2004, p. 55-66.</w:t>
      </w:r>
    </w:p>
  </w:footnote>
  <w:footnote w:id="31">
    <w:p w14:paraId="0B66C4D9" w14:textId="5F228E3E" w:rsidR="00201239" w:rsidRDefault="00201239" w:rsidP="00D516B0">
      <w:pPr>
        <w:pStyle w:val="ab"/>
      </w:pPr>
      <w:r>
        <w:rPr>
          <w:rStyle w:val="ad"/>
        </w:rPr>
        <w:footnoteRef/>
      </w:r>
      <w:r>
        <w:t xml:space="preserve"> </w:t>
      </w:r>
      <w:r>
        <w:rPr>
          <w:rFonts w:hint="eastAsia"/>
        </w:rPr>
        <w:t>人間の普遍的性質に関して、広範な項目すべてを容認しなくともドナルド・ブラウンの民族研究から出発すると、文化的共通項は想像以上に多く存在することを示唆している。『ヒューマン・ユニバーサルズ』（ドナルド・ブラウン）</w:t>
      </w:r>
    </w:p>
  </w:footnote>
  <w:footnote w:id="32">
    <w:p w14:paraId="25CF257D" w14:textId="54A683BB" w:rsidR="00201239" w:rsidRPr="00D516B0" w:rsidRDefault="00201239" w:rsidP="00D516B0">
      <w:pPr>
        <w:pStyle w:val="ab"/>
      </w:pPr>
      <w:r>
        <w:rPr>
          <w:rStyle w:val="ad"/>
        </w:rPr>
        <w:footnoteRef/>
      </w:r>
      <w:r>
        <w:t xml:space="preserve"> Marc </w:t>
      </w:r>
      <w:proofErr w:type="spellStart"/>
      <w:r>
        <w:t>D.Hauser</w:t>
      </w:r>
      <w:proofErr w:type="spellEnd"/>
      <w:r>
        <w:t>, Moral Minds, p.32</w:t>
      </w:r>
    </w:p>
  </w:footnote>
  <w:footnote w:id="33">
    <w:p w14:paraId="019E1DA7" w14:textId="77777777" w:rsidR="00201239" w:rsidRPr="00094182" w:rsidRDefault="00201239" w:rsidP="00D516B0">
      <w:pPr>
        <w:autoSpaceDE w:val="0"/>
        <w:autoSpaceDN w:val="0"/>
        <w:adjustRightInd w:val="0"/>
        <w:jc w:val="left"/>
        <w:rPr>
          <w:rFonts w:eastAsia="MinionPro-Regular" w:cs="MinionPro-Regular"/>
          <w:kern w:val="0"/>
          <w:szCs w:val="21"/>
        </w:rPr>
      </w:pPr>
      <w:r>
        <w:rPr>
          <w:rStyle w:val="ad"/>
        </w:rPr>
        <w:footnoteRef/>
      </w:r>
      <w:r>
        <w:t xml:space="preserve"> </w:t>
      </w:r>
      <w:r w:rsidRPr="00094182">
        <w:rPr>
          <w:rFonts w:eastAsia="MinionPro-Regular" w:cs="MinionPro-Regular"/>
          <w:kern w:val="0"/>
          <w:szCs w:val="21"/>
        </w:rPr>
        <w:t xml:space="preserve">Marc Hauser, Moral Minds, </w:t>
      </w:r>
      <w:r>
        <w:rPr>
          <w:rFonts w:eastAsia="MinionPro-Regular" w:cs="MinionPro-Regular"/>
          <w:kern w:val="0"/>
          <w:szCs w:val="21"/>
        </w:rPr>
        <w:t>p</w:t>
      </w:r>
      <w:r w:rsidRPr="00094182">
        <w:rPr>
          <w:rFonts w:eastAsia="MinionPro-Regular" w:cs="MinionPro-Regular"/>
          <w:kern w:val="0"/>
          <w:szCs w:val="21"/>
        </w:rPr>
        <w:t xml:space="preserve">. 32-34; P. O’Neill </w:t>
      </w:r>
      <w:r>
        <w:rPr>
          <w:rFonts w:eastAsia="MinionPro-Regular" w:cs="MinionPro-Regular"/>
          <w:kern w:val="0"/>
          <w:szCs w:val="21"/>
        </w:rPr>
        <w:t>and</w:t>
      </w:r>
      <w:r w:rsidRPr="00094182">
        <w:rPr>
          <w:rFonts w:eastAsia="MinionPro-Regular" w:cs="MinionPro-Regular"/>
          <w:kern w:val="0"/>
          <w:szCs w:val="21"/>
        </w:rPr>
        <w:t xml:space="preserve"> L. </w:t>
      </w:r>
      <w:proofErr w:type="spellStart"/>
      <w:r w:rsidRPr="00094182">
        <w:rPr>
          <w:rFonts w:eastAsia="MinionPro-Regular" w:cs="MinionPro-Regular"/>
          <w:kern w:val="0"/>
          <w:szCs w:val="21"/>
        </w:rPr>
        <w:t>Petrinovich</w:t>
      </w:r>
      <w:proofErr w:type="spellEnd"/>
      <w:r w:rsidRPr="00094182">
        <w:rPr>
          <w:rFonts w:eastAsia="MinionPro-Regular" w:cs="MinionPro-Regular"/>
          <w:kern w:val="0"/>
          <w:szCs w:val="21"/>
        </w:rPr>
        <w:t>, “A Preliminary</w:t>
      </w:r>
    </w:p>
    <w:p w14:paraId="29E42E17" w14:textId="77777777" w:rsidR="00201239" w:rsidRPr="00094182" w:rsidRDefault="00201239" w:rsidP="00D516B0">
      <w:pPr>
        <w:autoSpaceDE w:val="0"/>
        <w:autoSpaceDN w:val="0"/>
        <w:adjustRightInd w:val="0"/>
        <w:jc w:val="left"/>
        <w:rPr>
          <w:rFonts w:eastAsia="MinionPro-Bold" w:cs="MinionPro-Bold"/>
          <w:kern w:val="0"/>
          <w:szCs w:val="21"/>
        </w:rPr>
      </w:pPr>
      <w:r w:rsidRPr="00094182">
        <w:rPr>
          <w:rFonts w:eastAsia="MinionPro-Regular" w:cs="MinionPro-Regular"/>
          <w:kern w:val="0"/>
          <w:szCs w:val="21"/>
        </w:rPr>
        <w:t xml:space="preserve">Cross Cultural Study of Moral Intuitions”, </w:t>
      </w:r>
      <w:r w:rsidRPr="00094182">
        <w:rPr>
          <w:rFonts w:eastAsia="MinionPro-Bold" w:cs="MinionPro-Bold"/>
          <w:kern w:val="0"/>
          <w:szCs w:val="21"/>
        </w:rPr>
        <w:t>Evolution and Human</w:t>
      </w:r>
    </w:p>
    <w:p w14:paraId="2BD68402" w14:textId="1125F0B7" w:rsidR="00201239" w:rsidRPr="00D516B0" w:rsidRDefault="00201239" w:rsidP="00D516B0">
      <w:pPr>
        <w:pStyle w:val="ab"/>
        <w:rPr>
          <w:szCs w:val="21"/>
        </w:rPr>
      </w:pPr>
      <w:r w:rsidRPr="00094182">
        <w:rPr>
          <w:rFonts w:eastAsia="MinionPro-Bold" w:cs="MinionPro-Bold"/>
          <w:kern w:val="0"/>
          <w:szCs w:val="21"/>
        </w:rPr>
        <w:t>Behavior</w:t>
      </w:r>
      <w:r w:rsidRPr="00094182">
        <w:rPr>
          <w:rFonts w:eastAsia="MinionPro-Bold" w:cs="MinionPro-Bold"/>
          <w:b/>
          <w:bCs/>
          <w:kern w:val="0"/>
          <w:szCs w:val="21"/>
        </w:rPr>
        <w:t xml:space="preserve">, </w:t>
      </w:r>
      <w:r w:rsidRPr="00094182">
        <w:rPr>
          <w:rFonts w:eastAsia="MinionPro-Regular" w:cs="MinionPro-Regular"/>
          <w:kern w:val="0"/>
          <w:szCs w:val="21"/>
        </w:rPr>
        <w:t xml:space="preserve">No: 19, 1998, </w:t>
      </w:r>
      <w:r>
        <w:rPr>
          <w:rFonts w:eastAsia="MinionPro-Regular" w:cs="MinionPro-Regular"/>
          <w:kern w:val="0"/>
          <w:szCs w:val="21"/>
        </w:rPr>
        <w:t>p</w:t>
      </w:r>
      <w:r w:rsidRPr="00094182">
        <w:rPr>
          <w:rFonts w:eastAsia="MinionPro-Regular" w:cs="MinionPro-Regular"/>
          <w:kern w:val="0"/>
          <w:szCs w:val="21"/>
        </w:rPr>
        <w:t>. 349-367.</w:t>
      </w:r>
    </w:p>
  </w:footnote>
  <w:footnote w:id="34">
    <w:p w14:paraId="68D6A7BD" w14:textId="3EE8A736" w:rsidR="00201239" w:rsidRPr="00E02DB2" w:rsidRDefault="00201239" w:rsidP="00E02DB2">
      <w:pPr>
        <w:pStyle w:val="ab"/>
        <w:rPr>
          <w:szCs w:val="21"/>
        </w:rPr>
      </w:pPr>
      <w:r>
        <w:rPr>
          <w:rStyle w:val="ad"/>
        </w:rPr>
        <w:footnoteRef/>
      </w:r>
      <w:r>
        <w:t xml:space="preserve"> </w:t>
      </w:r>
      <w:r>
        <w:rPr>
          <w:rFonts w:hint="eastAsia"/>
          <w:szCs w:val="21"/>
        </w:rPr>
        <w:t>スティーブン・ピンカー『人間の本性を考える』心は空白の石板か（NHKブックス）2004</w:t>
      </w:r>
    </w:p>
  </w:footnote>
  <w:footnote w:id="35">
    <w:p w14:paraId="4BFDA2A1" w14:textId="6CA9D322" w:rsidR="00201239" w:rsidRPr="00E02DB2" w:rsidRDefault="00201239" w:rsidP="00E02DB2">
      <w:pPr>
        <w:pStyle w:val="ab"/>
      </w:pPr>
      <w:r>
        <w:rPr>
          <w:rStyle w:val="ad"/>
        </w:rPr>
        <w:footnoteRef/>
      </w:r>
      <w:r>
        <w:t xml:space="preserve"> Marc </w:t>
      </w:r>
      <w:proofErr w:type="spellStart"/>
      <w:r>
        <w:t>D.Hauser</w:t>
      </w:r>
      <w:proofErr w:type="spellEnd"/>
      <w:r>
        <w:t>, Moral Minds, p. 129-131</w:t>
      </w:r>
    </w:p>
  </w:footnote>
  <w:footnote w:id="36">
    <w:p w14:paraId="421CE759" w14:textId="0270BBC0" w:rsidR="00201239" w:rsidRPr="00E02DB2" w:rsidRDefault="00201239" w:rsidP="00E02DB2">
      <w:pPr>
        <w:pStyle w:val="ab"/>
        <w:rPr>
          <w:szCs w:val="21"/>
        </w:rPr>
      </w:pPr>
      <w:r>
        <w:rPr>
          <w:rStyle w:val="ad"/>
        </w:rPr>
        <w:footnoteRef/>
      </w:r>
      <w:r>
        <w:t xml:space="preserve"> </w:t>
      </w:r>
      <w:r w:rsidRPr="00094182">
        <w:rPr>
          <w:rFonts w:hint="eastAsia"/>
          <w:szCs w:val="21"/>
        </w:rPr>
        <w:t>マット・リドレー『徳の起源―他人をおもいやる遺伝子』岸由二・古川 奈々子訳</w:t>
      </w:r>
      <w:r>
        <w:rPr>
          <w:rFonts w:hint="eastAsia"/>
          <w:szCs w:val="21"/>
        </w:rPr>
        <w:t>（</w:t>
      </w:r>
      <w:r w:rsidRPr="00094182">
        <w:rPr>
          <w:rFonts w:hint="eastAsia"/>
          <w:szCs w:val="21"/>
        </w:rPr>
        <w:t>翔泳社</w:t>
      </w:r>
      <w:r>
        <w:rPr>
          <w:rFonts w:hint="eastAsia"/>
          <w:szCs w:val="21"/>
        </w:rPr>
        <w:t>）</w:t>
      </w:r>
      <w:r w:rsidRPr="00094182">
        <w:rPr>
          <w:rFonts w:hint="eastAsia"/>
          <w:szCs w:val="21"/>
        </w:rPr>
        <w:t>2000</w:t>
      </w:r>
    </w:p>
  </w:footnote>
  <w:footnote w:id="37">
    <w:p w14:paraId="3E36D341" w14:textId="77777777" w:rsidR="00201239" w:rsidRPr="00D46941" w:rsidRDefault="00201239" w:rsidP="00E02DB2">
      <w:pPr>
        <w:autoSpaceDE w:val="0"/>
        <w:autoSpaceDN w:val="0"/>
        <w:adjustRightInd w:val="0"/>
        <w:jc w:val="left"/>
        <w:rPr>
          <w:rFonts w:eastAsia="MinionPro-Regular" w:cs="MinionPro-Regular"/>
          <w:kern w:val="0"/>
          <w:szCs w:val="21"/>
        </w:rPr>
      </w:pPr>
      <w:r>
        <w:rPr>
          <w:rStyle w:val="ad"/>
        </w:rPr>
        <w:footnoteRef/>
      </w:r>
      <w:r>
        <w:t xml:space="preserve"> </w:t>
      </w:r>
      <w:r>
        <w:rPr>
          <w:rFonts w:eastAsia="MinionPro-Regular" w:cs="MinionPro-Regular"/>
          <w:kern w:val="0"/>
          <w:szCs w:val="21"/>
        </w:rPr>
        <w:t xml:space="preserve">John </w:t>
      </w:r>
      <w:proofErr w:type="spellStart"/>
      <w:r>
        <w:rPr>
          <w:rFonts w:eastAsia="MinionPro-Regular" w:cs="MinionPro-Regular"/>
          <w:kern w:val="0"/>
          <w:szCs w:val="21"/>
        </w:rPr>
        <w:t>Tooby</w:t>
      </w:r>
      <w:proofErr w:type="spellEnd"/>
      <w:r>
        <w:rPr>
          <w:rFonts w:eastAsia="MinionPro-Regular" w:cs="MinionPro-Regular"/>
          <w:kern w:val="0"/>
          <w:szCs w:val="21"/>
        </w:rPr>
        <w:t xml:space="preserve"> and</w:t>
      </w:r>
      <w:r w:rsidRPr="00D46941">
        <w:rPr>
          <w:rFonts w:eastAsia="MinionPro-Regular" w:cs="MinionPro-Regular"/>
          <w:kern w:val="0"/>
          <w:szCs w:val="21"/>
        </w:rPr>
        <w:t xml:space="preserve"> Leda Cosmides, “Conceptual Foundations of Evolutionary</w:t>
      </w:r>
    </w:p>
    <w:p w14:paraId="585338D5" w14:textId="77777777" w:rsidR="00201239" w:rsidRPr="00D46941" w:rsidRDefault="00201239" w:rsidP="00E02DB2">
      <w:pPr>
        <w:autoSpaceDE w:val="0"/>
        <w:autoSpaceDN w:val="0"/>
        <w:adjustRightInd w:val="0"/>
        <w:jc w:val="left"/>
        <w:rPr>
          <w:rFonts w:eastAsia="MinionPro-Regular" w:cs="MinionPro-Regular"/>
          <w:kern w:val="0"/>
          <w:szCs w:val="21"/>
        </w:rPr>
      </w:pPr>
      <w:r w:rsidRPr="00D46941">
        <w:rPr>
          <w:rFonts w:eastAsia="MinionPro-Regular" w:cs="MinionPro-Regular"/>
          <w:kern w:val="0"/>
          <w:szCs w:val="21"/>
        </w:rPr>
        <w:t xml:space="preserve">Psychology”, </w:t>
      </w:r>
      <w:r w:rsidRPr="00D46941">
        <w:rPr>
          <w:rFonts w:eastAsia="MinionPro-Bold" w:cs="MinionPro-Bold"/>
          <w:kern w:val="0"/>
          <w:szCs w:val="21"/>
        </w:rPr>
        <w:t>The Handbook of Evolutionary Psychology</w:t>
      </w:r>
      <w:r w:rsidRPr="00D46941">
        <w:rPr>
          <w:rFonts w:eastAsia="MinionPro-Regular" w:cs="MinionPro-Regular"/>
          <w:kern w:val="0"/>
          <w:szCs w:val="21"/>
        </w:rPr>
        <w:t>, Ed: David M.</w:t>
      </w:r>
    </w:p>
    <w:p w14:paraId="4A1BB157" w14:textId="752C5C69" w:rsidR="00201239" w:rsidRPr="00E02DB2" w:rsidRDefault="00201239" w:rsidP="00E02DB2">
      <w:pPr>
        <w:pStyle w:val="ab"/>
        <w:rPr>
          <w:szCs w:val="21"/>
        </w:rPr>
      </w:pPr>
      <w:r w:rsidRPr="00D46941">
        <w:rPr>
          <w:rFonts w:eastAsia="MinionPro-Regular" w:cs="MinionPro-Regular"/>
          <w:kern w:val="0"/>
          <w:szCs w:val="21"/>
        </w:rPr>
        <w:t xml:space="preserve">Buss, New Jersey, John Wiley and Sons, 2005, </w:t>
      </w:r>
      <w:r>
        <w:rPr>
          <w:rFonts w:eastAsia="MinionPro-Regular" w:cs="MinionPro-Regular"/>
          <w:kern w:val="0"/>
          <w:szCs w:val="21"/>
        </w:rPr>
        <w:t>p</w:t>
      </w:r>
      <w:r w:rsidRPr="00D46941">
        <w:rPr>
          <w:rFonts w:eastAsia="MinionPro-Regular" w:cs="MinionPro-Regular"/>
          <w:kern w:val="0"/>
          <w:szCs w:val="21"/>
        </w:rPr>
        <w:t>. 33.</w:t>
      </w:r>
    </w:p>
  </w:footnote>
  <w:footnote w:id="38">
    <w:p w14:paraId="03DEE8E9" w14:textId="77777777" w:rsidR="00201239" w:rsidRPr="00D46941" w:rsidRDefault="00201239" w:rsidP="00E02DB2">
      <w:pPr>
        <w:autoSpaceDE w:val="0"/>
        <w:autoSpaceDN w:val="0"/>
        <w:adjustRightInd w:val="0"/>
        <w:jc w:val="left"/>
        <w:rPr>
          <w:rFonts w:eastAsia="MinionPro-Regular" w:cs="MinionPro-Regular"/>
          <w:kern w:val="0"/>
          <w:szCs w:val="21"/>
        </w:rPr>
      </w:pPr>
      <w:r>
        <w:rPr>
          <w:rStyle w:val="ad"/>
        </w:rPr>
        <w:footnoteRef/>
      </w:r>
      <w:r>
        <w:t xml:space="preserve"> </w:t>
      </w:r>
      <w:r w:rsidRPr="00D46941">
        <w:rPr>
          <w:rFonts w:eastAsia="MinionPro-Regular" w:cs="MinionPro-Regular"/>
          <w:kern w:val="0"/>
          <w:szCs w:val="21"/>
        </w:rPr>
        <w:t xml:space="preserve">J. Kiley Hamlin, Karen Wynn </w:t>
      </w:r>
      <w:r>
        <w:rPr>
          <w:rFonts w:eastAsia="MinionPro-Regular" w:cs="MinionPro-Regular"/>
          <w:kern w:val="0"/>
          <w:szCs w:val="21"/>
        </w:rPr>
        <w:t>and</w:t>
      </w:r>
      <w:r w:rsidRPr="00D46941">
        <w:rPr>
          <w:rFonts w:eastAsia="MinionPro-Regular" w:cs="MinionPro-Regular"/>
          <w:kern w:val="0"/>
          <w:szCs w:val="21"/>
        </w:rPr>
        <w:t xml:space="preserve"> Paul Bloom, “Social Evaluation by Preverbal</w:t>
      </w:r>
    </w:p>
    <w:p w14:paraId="19726FD7" w14:textId="7BDE2955" w:rsidR="00201239" w:rsidRPr="005C79B0" w:rsidRDefault="00201239" w:rsidP="005C79B0">
      <w:pPr>
        <w:pStyle w:val="ab"/>
        <w:rPr>
          <w:szCs w:val="21"/>
        </w:rPr>
      </w:pPr>
      <w:r w:rsidRPr="00D46941">
        <w:rPr>
          <w:rFonts w:eastAsia="MinionPro-Regular" w:cs="MinionPro-Regular"/>
          <w:kern w:val="0"/>
          <w:szCs w:val="21"/>
        </w:rPr>
        <w:t xml:space="preserve">Infants”, </w:t>
      </w:r>
      <w:r w:rsidRPr="00D46941">
        <w:rPr>
          <w:rFonts w:eastAsia="MinionPro-Bold" w:cs="MinionPro-Bold"/>
          <w:kern w:val="0"/>
          <w:szCs w:val="21"/>
        </w:rPr>
        <w:t>Nature</w:t>
      </w:r>
      <w:r w:rsidRPr="00D46941">
        <w:rPr>
          <w:rFonts w:eastAsia="MinionPro-Bold" w:cs="MinionPro-Bold"/>
          <w:b/>
          <w:bCs/>
          <w:kern w:val="0"/>
          <w:szCs w:val="21"/>
        </w:rPr>
        <w:t xml:space="preserve">, </w:t>
      </w:r>
      <w:r>
        <w:rPr>
          <w:rFonts w:eastAsia="MinionPro-Regular" w:cs="MinionPro-Regular"/>
          <w:kern w:val="0"/>
          <w:szCs w:val="21"/>
        </w:rPr>
        <w:t>Vol: 450, 22, November</w:t>
      </w:r>
      <w:r w:rsidRPr="00D46941">
        <w:rPr>
          <w:rFonts w:eastAsia="MinionPro-Regular" w:cs="MinionPro-Regular"/>
          <w:kern w:val="0"/>
          <w:szCs w:val="21"/>
        </w:rPr>
        <w:t xml:space="preserve"> 2007, </w:t>
      </w:r>
      <w:r>
        <w:rPr>
          <w:rFonts w:eastAsia="MinionPro-Regular" w:cs="MinionPro-Regular"/>
          <w:kern w:val="0"/>
          <w:szCs w:val="21"/>
        </w:rPr>
        <w:t>p</w:t>
      </w:r>
      <w:r w:rsidRPr="00D46941">
        <w:rPr>
          <w:rFonts w:eastAsia="MinionPro-Regular" w:cs="MinionPro-Regular"/>
          <w:kern w:val="0"/>
          <w:szCs w:val="21"/>
        </w:rPr>
        <w:t>. 557.</w:t>
      </w:r>
    </w:p>
  </w:footnote>
  <w:footnote w:id="39">
    <w:p w14:paraId="41C9A60E" w14:textId="3CB0116E" w:rsidR="00201239" w:rsidRPr="00E02DB2" w:rsidRDefault="00201239" w:rsidP="00E02DB2">
      <w:pPr>
        <w:pStyle w:val="ab"/>
        <w:rPr>
          <w:szCs w:val="21"/>
        </w:rPr>
      </w:pPr>
      <w:r>
        <w:rPr>
          <w:rStyle w:val="ad"/>
        </w:rPr>
        <w:footnoteRef/>
      </w:r>
      <w:r>
        <w:t xml:space="preserve"> </w:t>
      </w:r>
      <w:r w:rsidRPr="00094182">
        <w:rPr>
          <w:rFonts w:hint="eastAsia"/>
          <w:szCs w:val="21"/>
        </w:rPr>
        <w:t>マット・リドレー『徳の起源―他人をおもいやる遺伝子』岸由二・古川 奈々子訳</w:t>
      </w:r>
      <w:r>
        <w:rPr>
          <w:rFonts w:hint="eastAsia"/>
          <w:szCs w:val="21"/>
        </w:rPr>
        <w:t>（</w:t>
      </w:r>
      <w:r w:rsidRPr="00094182">
        <w:rPr>
          <w:rFonts w:hint="eastAsia"/>
          <w:szCs w:val="21"/>
        </w:rPr>
        <w:t>翔泳社</w:t>
      </w:r>
      <w:r>
        <w:rPr>
          <w:rFonts w:hint="eastAsia"/>
          <w:szCs w:val="21"/>
        </w:rPr>
        <w:t>）</w:t>
      </w:r>
      <w:r w:rsidRPr="00094182">
        <w:rPr>
          <w:rFonts w:hint="eastAsia"/>
          <w:szCs w:val="21"/>
        </w:rPr>
        <w:t>2000</w:t>
      </w:r>
    </w:p>
  </w:footnote>
  <w:footnote w:id="40">
    <w:p w14:paraId="7A47247F" w14:textId="6059AF79" w:rsidR="00201239" w:rsidRDefault="00201239" w:rsidP="00E02DB2">
      <w:pPr>
        <w:pStyle w:val="ab"/>
      </w:pPr>
      <w:r>
        <w:rPr>
          <w:rStyle w:val="ad"/>
        </w:rPr>
        <w:footnoteRef/>
      </w:r>
      <w:r>
        <w:t xml:space="preserve"> </w:t>
      </w:r>
      <w:r>
        <w:rPr>
          <w:rFonts w:hint="eastAsia"/>
        </w:rPr>
        <w:t>「隙間の神」（God of the gaps）この種の論証において、まず我々が説明できない事柄について推論し、「我々にはこれが何か説明がつかない。つまり神がやったに違いない」のようなアプローチを提示する。我々の知ではなく、無知から出発点とするこの種の論証は、今日の大部分の哲学者、神学者、科学者によって使用すべき方法ではないと表明するものである。私もこれまでの研究において、自分の分かっていることを出発点として論証するよう提示し、「隙間の神」のような論証は避けるべきだと表明してきた。拙著『宇宙から神へ』参照。</w:t>
      </w:r>
    </w:p>
  </w:footnote>
  <w:footnote w:id="41">
    <w:p w14:paraId="56DEFAA9" w14:textId="1FC60EDF" w:rsidR="00201239" w:rsidRDefault="00201239">
      <w:pPr>
        <w:pStyle w:val="ab"/>
      </w:pPr>
      <w:r>
        <w:rPr>
          <w:rStyle w:val="ad"/>
        </w:rPr>
        <w:footnoteRef/>
      </w:r>
      <w:r>
        <w:t xml:space="preserve"> Marc </w:t>
      </w:r>
      <w:proofErr w:type="spellStart"/>
      <w:r>
        <w:t>D.Hauser</w:t>
      </w:r>
      <w:proofErr w:type="spellEnd"/>
      <w:r>
        <w:t>, Moral Minds, p.49</w:t>
      </w:r>
    </w:p>
  </w:footnote>
  <w:footnote w:id="42">
    <w:p w14:paraId="085745A4" w14:textId="58443D92" w:rsidR="00201239" w:rsidRDefault="00201239">
      <w:pPr>
        <w:pStyle w:val="ab"/>
      </w:pPr>
      <w:r>
        <w:rPr>
          <w:rStyle w:val="ad"/>
        </w:rPr>
        <w:footnoteRef/>
      </w:r>
      <w:r>
        <w:t xml:space="preserve"> </w:t>
      </w:r>
      <w:r>
        <w:rPr>
          <w:rFonts w:hint="eastAsia"/>
        </w:rPr>
        <w:t>拙者『進化論から神へ』を参照。</w:t>
      </w:r>
    </w:p>
  </w:footnote>
  <w:footnote w:id="43">
    <w:p w14:paraId="7F461B73" w14:textId="77777777" w:rsidR="00201239" w:rsidRPr="00410301" w:rsidRDefault="00201239" w:rsidP="00E02DB2">
      <w:pPr>
        <w:autoSpaceDE w:val="0"/>
        <w:autoSpaceDN w:val="0"/>
        <w:adjustRightInd w:val="0"/>
        <w:jc w:val="left"/>
        <w:rPr>
          <w:rFonts w:eastAsia="MinionPro-Regular" w:cs="MinionPro-Regular"/>
          <w:kern w:val="0"/>
          <w:szCs w:val="21"/>
        </w:rPr>
      </w:pPr>
      <w:r>
        <w:rPr>
          <w:rStyle w:val="ad"/>
        </w:rPr>
        <w:footnoteRef/>
      </w:r>
      <w:r>
        <w:t xml:space="preserve"> </w:t>
      </w:r>
      <w:r w:rsidRPr="00410301">
        <w:rPr>
          <w:rFonts w:eastAsia="MinionPro-Regular" w:cs="MinionPro-Regular"/>
          <w:kern w:val="0"/>
          <w:szCs w:val="21"/>
        </w:rPr>
        <w:t xml:space="preserve">Richard Dawkins, </w:t>
      </w:r>
      <w:r w:rsidRPr="00410301">
        <w:rPr>
          <w:rFonts w:eastAsia="MinionPro-Bold" w:cs="MinionPro-Bold"/>
          <w:kern w:val="0"/>
          <w:szCs w:val="21"/>
        </w:rPr>
        <w:t>Climbing Mount Improbable</w:t>
      </w:r>
      <w:r w:rsidRPr="00410301">
        <w:rPr>
          <w:rFonts w:eastAsia="MinionPro-Regular" w:cs="MinionPro-Regular"/>
          <w:kern w:val="0"/>
          <w:szCs w:val="21"/>
        </w:rPr>
        <w:t>, New York, W. W. Norton</w:t>
      </w:r>
    </w:p>
    <w:p w14:paraId="69A761F1" w14:textId="564F99FC" w:rsidR="00201239" w:rsidRPr="00E02DB2" w:rsidRDefault="00201239" w:rsidP="00E02DB2">
      <w:pPr>
        <w:pStyle w:val="ab"/>
        <w:rPr>
          <w:szCs w:val="21"/>
        </w:rPr>
      </w:pPr>
      <w:r w:rsidRPr="00410301">
        <w:rPr>
          <w:rFonts w:eastAsia="MinionPro-Regular" w:cs="MinionPro-Regular"/>
          <w:kern w:val="0"/>
          <w:szCs w:val="21"/>
        </w:rPr>
        <w:t>and Company, 1997</w:t>
      </w:r>
    </w:p>
  </w:footnote>
  <w:footnote w:id="44">
    <w:p w14:paraId="2EFBD4BE" w14:textId="01EB0FA0" w:rsidR="00201239" w:rsidRDefault="00201239">
      <w:pPr>
        <w:pStyle w:val="ab"/>
      </w:pPr>
      <w:r>
        <w:rPr>
          <w:rStyle w:val="ad"/>
        </w:rPr>
        <w:footnoteRef/>
      </w:r>
      <w:r>
        <w:t xml:space="preserve"> </w:t>
      </w:r>
      <w:r>
        <w:rPr>
          <w:rFonts w:hint="eastAsia"/>
        </w:rPr>
        <w:t>拙者『進化論</w:t>
      </w:r>
      <w:r w:rsidR="00DE72A4">
        <w:rPr>
          <w:rFonts w:hint="eastAsia"/>
        </w:rPr>
        <w:t>・</w:t>
      </w:r>
      <w:r>
        <w:rPr>
          <w:rFonts w:hint="eastAsia"/>
        </w:rPr>
        <w:t>哲学</w:t>
      </w:r>
      <w:r w:rsidR="00DE72A4">
        <w:rPr>
          <w:rFonts w:hint="eastAsia"/>
        </w:rPr>
        <w:t>・</w:t>
      </w:r>
      <w:r>
        <w:rPr>
          <w:rFonts w:hint="eastAsia"/>
        </w:rPr>
        <w:t>神』参照。</w:t>
      </w:r>
    </w:p>
  </w:footnote>
  <w:footnote w:id="45">
    <w:p w14:paraId="23BE2FAA" w14:textId="77777777" w:rsidR="00201239" w:rsidRPr="00410301" w:rsidRDefault="00201239" w:rsidP="00E02DB2">
      <w:pPr>
        <w:autoSpaceDE w:val="0"/>
        <w:autoSpaceDN w:val="0"/>
        <w:adjustRightInd w:val="0"/>
        <w:jc w:val="left"/>
        <w:rPr>
          <w:rFonts w:eastAsia="MinionPro-Regular" w:cs="MinionPro-Regular"/>
          <w:kern w:val="0"/>
          <w:szCs w:val="21"/>
        </w:rPr>
      </w:pPr>
      <w:r>
        <w:rPr>
          <w:rStyle w:val="ad"/>
        </w:rPr>
        <w:footnoteRef/>
      </w:r>
      <w:r>
        <w:t xml:space="preserve"> </w:t>
      </w:r>
      <w:r w:rsidRPr="00410301">
        <w:rPr>
          <w:rFonts w:eastAsia="MinionPro-Regular" w:cs="MinionPro-Regular"/>
          <w:kern w:val="0"/>
          <w:szCs w:val="21"/>
        </w:rPr>
        <w:t>John Hare, “Is There an Evolutionary Foundation for Human Morality”,</w:t>
      </w:r>
    </w:p>
    <w:p w14:paraId="523755BD" w14:textId="77777777" w:rsidR="00201239" w:rsidRPr="00410301" w:rsidRDefault="00201239" w:rsidP="00E02DB2">
      <w:pPr>
        <w:autoSpaceDE w:val="0"/>
        <w:autoSpaceDN w:val="0"/>
        <w:adjustRightInd w:val="0"/>
        <w:jc w:val="left"/>
        <w:rPr>
          <w:rFonts w:eastAsia="MinionPro-Regular" w:cs="MinionPro-Regular"/>
          <w:kern w:val="0"/>
          <w:szCs w:val="21"/>
        </w:rPr>
      </w:pPr>
      <w:r w:rsidRPr="00410301">
        <w:rPr>
          <w:rFonts w:eastAsia="MinionPro-Bold" w:cs="MinionPro-Bold"/>
          <w:kern w:val="0"/>
          <w:szCs w:val="21"/>
        </w:rPr>
        <w:t>Evolution and Ethics: Human Morality in Biological and Religious Perspective</w:t>
      </w:r>
      <w:r w:rsidRPr="00410301">
        <w:rPr>
          <w:rFonts w:eastAsia="MinionPro-Regular" w:cs="MinionPro-Regular"/>
          <w:kern w:val="0"/>
          <w:szCs w:val="21"/>
        </w:rPr>
        <w:t>,</w:t>
      </w:r>
    </w:p>
    <w:p w14:paraId="2FE10A5A" w14:textId="77777777" w:rsidR="00201239" w:rsidRPr="00410301" w:rsidRDefault="00201239" w:rsidP="00E02DB2">
      <w:pPr>
        <w:autoSpaceDE w:val="0"/>
        <w:autoSpaceDN w:val="0"/>
        <w:adjustRightInd w:val="0"/>
        <w:jc w:val="left"/>
        <w:rPr>
          <w:rFonts w:eastAsia="MinionPro-Regular" w:cs="MinionPro-Regular"/>
          <w:kern w:val="0"/>
          <w:szCs w:val="21"/>
        </w:rPr>
      </w:pPr>
      <w:r>
        <w:rPr>
          <w:rFonts w:eastAsia="MinionPro-Regular" w:cs="MinionPro-Regular"/>
          <w:kern w:val="0"/>
          <w:szCs w:val="21"/>
        </w:rPr>
        <w:t xml:space="preserve">Ed: Philip Clayton </w:t>
      </w:r>
      <w:r>
        <w:rPr>
          <w:rFonts w:eastAsia="MinionPro-Regular" w:cs="MinionPro-Regular" w:hint="eastAsia"/>
          <w:kern w:val="0"/>
          <w:szCs w:val="21"/>
        </w:rPr>
        <w:t>and</w:t>
      </w:r>
      <w:r w:rsidRPr="00410301">
        <w:rPr>
          <w:rFonts w:eastAsia="MinionPro-Regular" w:cs="MinionPro-Regular"/>
          <w:kern w:val="0"/>
          <w:szCs w:val="21"/>
        </w:rPr>
        <w:t xml:space="preserve"> Jeffrey Schloss, Michigan, W.M. Eerdmans</w:t>
      </w:r>
    </w:p>
    <w:p w14:paraId="1C94F018" w14:textId="42D87A6F" w:rsidR="00201239" w:rsidRPr="00E02DB2" w:rsidRDefault="00201239" w:rsidP="00E02DB2">
      <w:pPr>
        <w:pStyle w:val="ab"/>
        <w:rPr>
          <w:szCs w:val="21"/>
        </w:rPr>
      </w:pPr>
      <w:r w:rsidRPr="00410301">
        <w:rPr>
          <w:rFonts w:eastAsia="MinionPro-Regular" w:cs="MinionPro-Regular"/>
          <w:kern w:val="0"/>
          <w:szCs w:val="21"/>
        </w:rPr>
        <w:t xml:space="preserve">Pub., 2004, </w:t>
      </w:r>
      <w:r>
        <w:rPr>
          <w:rFonts w:eastAsia="MinionPro-Regular" w:cs="MinionPro-Regular"/>
          <w:kern w:val="0"/>
          <w:szCs w:val="21"/>
        </w:rPr>
        <w:t>p</w:t>
      </w:r>
      <w:r w:rsidRPr="00410301">
        <w:rPr>
          <w:rFonts w:eastAsia="MinionPro-Regular" w:cs="MinionPro-Regular"/>
          <w:kern w:val="0"/>
          <w:szCs w:val="21"/>
        </w:rPr>
        <w:t>. 196.</w:t>
      </w:r>
    </w:p>
  </w:footnote>
  <w:footnote w:id="46">
    <w:p w14:paraId="50475A98" w14:textId="0DCFF33E" w:rsidR="00201239" w:rsidRPr="00B4246D" w:rsidRDefault="00201239" w:rsidP="00B4246D">
      <w:pPr>
        <w:pStyle w:val="ab"/>
        <w:ind w:left="210" w:hangingChars="100" w:hanging="210"/>
        <w:rPr>
          <w:lang w:bidi="fa-IR"/>
        </w:rPr>
      </w:pPr>
      <w:r>
        <w:rPr>
          <w:rStyle w:val="ad"/>
        </w:rPr>
        <w:footnoteRef/>
      </w:r>
      <w:r>
        <w:t xml:space="preserve"> </w:t>
      </w:r>
      <w:r>
        <w:rPr>
          <w:rFonts w:hint="eastAsia"/>
        </w:rPr>
        <w:t>ここでの誤りを理解するためにジョン・サーレの「中国語の部屋」（Chinese Room）論証を参照。J</w:t>
      </w:r>
      <w:r>
        <w:t>ohn Searle, “</w:t>
      </w:r>
      <w:proofErr w:type="spellStart"/>
      <w:r>
        <w:rPr>
          <w:rFonts w:hint="eastAsia"/>
        </w:rPr>
        <w:t>Minds,Brains</w:t>
      </w:r>
      <w:proofErr w:type="spellEnd"/>
      <w:r>
        <w:rPr>
          <w:rFonts w:hint="eastAsia"/>
        </w:rPr>
        <w:t xml:space="preserve"> and</w:t>
      </w:r>
      <w:r>
        <w:t xml:space="preserve"> </w:t>
      </w:r>
      <w:proofErr w:type="spellStart"/>
      <w:r>
        <w:t>Scinece</w:t>
      </w:r>
      <w:proofErr w:type="spellEnd"/>
      <w:r>
        <w:t>” Massachusetts, Harvard University Press,1984</w:t>
      </w:r>
    </w:p>
  </w:footnote>
  <w:footnote w:id="47">
    <w:p w14:paraId="58F5026A" w14:textId="77777777" w:rsidR="00201239" w:rsidRPr="00045D2C" w:rsidRDefault="00201239" w:rsidP="00B4246D">
      <w:pPr>
        <w:pStyle w:val="ab"/>
      </w:pPr>
      <w:r>
        <w:rPr>
          <w:rStyle w:val="ad"/>
        </w:rPr>
        <w:footnoteRef/>
      </w:r>
      <w:r>
        <w:t xml:space="preserve"> </w:t>
      </w:r>
      <w:r w:rsidRPr="00F23E68">
        <w:t xml:space="preserve">John Hick, Arguments for the Existence of God, New York, Herder and Herder, 1971, </w:t>
      </w:r>
      <w:r>
        <w:t>p</w:t>
      </w:r>
      <w:r w:rsidRPr="00F23E68">
        <w:t>. 63.</w:t>
      </w:r>
    </w:p>
    <w:p w14:paraId="0EB35BE1" w14:textId="4A6A8BDA" w:rsidR="00201239" w:rsidRPr="00B4246D" w:rsidRDefault="00201239">
      <w:pPr>
        <w:pStyle w:val="ab"/>
      </w:pPr>
    </w:p>
  </w:footnote>
  <w:footnote w:id="48">
    <w:p w14:paraId="74CE2F42" w14:textId="0DA3B6E2" w:rsidR="00201239" w:rsidRPr="00B4246D" w:rsidRDefault="00201239" w:rsidP="00B4246D">
      <w:pPr>
        <w:pStyle w:val="ab"/>
      </w:pPr>
      <w:r>
        <w:rPr>
          <w:rStyle w:val="ad"/>
        </w:rPr>
        <w:footnoteRef/>
      </w:r>
      <w:r>
        <w:t xml:space="preserve"> </w:t>
      </w:r>
      <w:r w:rsidRPr="000124A0">
        <w:t xml:space="preserve">Richard Swinburne, The Existence of God, 2nci </w:t>
      </w:r>
      <w:proofErr w:type="spellStart"/>
      <w:r w:rsidRPr="000124A0">
        <w:t>baskı</w:t>
      </w:r>
      <w:proofErr w:type="spellEnd"/>
      <w:r w:rsidRPr="000124A0">
        <w:t xml:space="preserve">, Oxford, Clarendon Press, 2004, </w:t>
      </w:r>
      <w:r>
        <w:t>p</w:t>
      </w:r>
      <w:r w:rsidRPr="000124A0">
        <w:t>. 216-217.</w:t>
      </w:r>
    </w:p>
  </w:footnote>
  <w:footnote w:id="49">
    <w:p w14:paraId="4386863F" w14:textId="447B0FE8" w:rsidR="00201239" w:rsidRPr="00B4246D" w:rsidRDefault="00201239">
      <w:pPr>
        <w:pStyle w:val="ab"/>
        <w:rPr>
          <w:b/>
          <w:bCs/>
        </w:rPr>
      </w:pPr>
      <w:r>
        <w:rPr>
          <w:rStyle w:val="ad"/>
        </w:rPr>
        <w:footnoteRef/>
      </w:r>
      <w:r>
        <w:t xml:space="preserve"> </w:t>
      </w:r>
      <w:r w:rsidRPr="005A13A7">
        <w:t xml:space="preserve">John Hare, “Is There an Evolutionary Foundation for Human Morality”, </w:t>
      </w:r>
      <w:r>
        <w:t>p</w:t>
      </w:r>
      <w:r w:rsidRPr="005A13A7">
        <w:t>. 191.</w:t>
      </w:r>
    </w:p>
  </w:footnote>
  <w:footnote w:id="50">
    <w:p w14:paraId="368D9B04" w14:textId="72D78C1C" w:rsidR="00201239" w:rsidRPr="00B4246D" w:rsidRDefault="00201239" w:rsidP="00B4246D">
      <w:pPr>
        <w:pStyle w:val="a4"/>
      </w:pPr>
      <w:r>
        <w:rPr>
          <w:rStyle w:val="ad"/>
        </w:rPr>
        <w:footnoteRef/>
      </w:r>
      <w:r>
        <w:t xml:space="preserve"> </w:t>
      </w:r>
      <w:r w:rsidRPr="005A13A7">
        <w:t xml:space="preserve">John Hare, “Is There an Evolutionary Foundation for Human Morality”, </w:t>
      </w:r>
      <w:r>
        <w:t>p</w:t>
      </w:r>
      <w:r w:rsidRPr="005A13A7">
        <w:t xml:space="preserve">. </w:t>
      </w:r>
      <w:r w:rsidRPr="00C72F88">
        <w:t>192-196.</w:t>
      </w:r>
    </w:p>
  </w:footnote>
  <w:footnote w:id="51">
    <w:p w14:paraId="3C03D137" w14:textId="2F28A1D4" w:rsidR="00201239" w:rsidRPr="00B4246D" w:rsidRDefault="00201239" w:rsidP="00B4246D">
      <w:pPr>
        <w:pStyle w:val="ab"/>
      </w:pPr>
      <w:r>
        <w:rPr>
          <w:rStyle w:val="ad"/>
        </w:rPr>
        <w:footnoteRef/>
      </w:r>
      <w:r>
        <w:t xml:space="preserve"> Walter Kaufmann, Portable Nietzsche, New York, The Viking Press, 1954</w:t>
      </w:r>
    </w:p>
  </w:footnote>
  <w:footnote w:id="52">
    <w:p w14:paraId="3EF38E39" w14:textId="04009939" w:rsidR="00201239" w:rsidRDefault="00201239" w:rsidP="00B4246D">
      <w:pPr>
        <w:pStyle w:val="ab"/>
      </w:pPr>
      <w:r>
        <w:rPr>
          <w:rStyle w:val="ad"/>
        </w:rPr>
        <w:footnoteRef/>
      </w:r>
      <w:r>
        <w:t xml:space="preserve"> </w:t>
      </w:r>
      <w:r>
        <w:rPr>
          <w:rFonts w:hint="eastAsia"/>
        </w:rPr>
        <w:t>Jean-Paul Sartre, Basic Writings, Ed: Stephen P</w:t>
      </w:r>
      <w:r>
        <w:t>riest, London, Routledge, 2001,p.32</w:t>
      </w:r>
    </w:p>
  </w:footnote>
  <w:footnote w:id="53">
    <w:p w14:paraId="5402540A" w14:textId="77B2CD1E" w:rsidR="00201239" w:rsidRDefault="00201239">
      <w:pPr>
        <w:pStyle w:val="ab"/>
      </w:pPr>
      <w:r>
        <w:rPr>
          <w:rStyle w:val="ad"/>
        </w:rPr>
        <w:footnoteRef/>
      </w:r>
      <w:r>
        <w:t xml:space="preserve"> </w:t>
      </w:r>
      <w:r>
        <w:rPr>
          <w:rFonts w:hint="eastAsia"/>
        </w:rPr>
        <w:t>リチャード・ドーキンンス『神は妄想である』</w:t>
      </w:r>
    </w:p>
  </w:footnote>
  <w:footnote w:id="54">
    <w:p w14:paraId="3AF9CE26" w14:textId="63451696" w:rsidR="00201239" w:rsidRPr="00B4246D" w:rsidRDefault="00201239" w:rsidP="00B4246D">
      <w:pPr>
        <w:pStyle w:val="ab"/>
      </w:pPr>
      <w:r>
        <w:rPr>
          <w:rStyle w:val="ad"/>
        </w:rPr>
        <w:footnoteRef/>
      </w:r>
      <w:r>
        <w:t xml:space="preserve"> </w:t>
      </w:r>
      <w:r>
        <w:rPr>
          <w:rFonts w:hint="eastAsia"/>
        </w:rPr>
        <w:t xml:space="preserve">Michael Ruse and Edward </w:t>
      </w:r>
      <w:proofErr w:type="spellStart"/>
      <w:r>
        <w:rPr>
          <w:rFonts w:hint="eastAsia"/>
        </w:rPr>
        <w:t>O.Wilson</w:t>
      </w:r>
      <w:proofErr w:type="spellEnd"/>
      <w:r>
        <w:t>,</w:t>
      </w:r>
      <w:r>
        <w:rPr>
          <w:rFonts w:hint="eastAsia"/>
        </w:rPr>
        <w:t>『The Evolution of Ethics』</w:t>
      </w:r>
      <w:proofErr w:type="spellStart"/>
      <w:r>
        <w:rPr>
          <w:rFonts w:hint="eastAsia"/>
        </w:rPr>
        <w:t>Phiolosphy</w:t>
      </w:r>
      <w:proofErr w:type="spellEnd"/>
      <w:r>
        <w:rPr>
          <w:rFonts w:hint="eastAsia"/>
        </w:rPr>
        <w:t xml:space="preserve"> of Biology, Ed: Michael Ruse, Prentice Hall, New Jersey, 1989,p.314-317</w:t>
      </w:r>
    </w:p>
  </w:footnote>
  <w:footnote w:id="55">
    <w:p w14:paraId="13E30189" w14:textId="735CB61B" w:rsidR="00201239" w:rsidRPr="00B4246D" w:rsidRDefault="00201239" w:rsidP="00B4246D">
      <w:pPr>
        <w:pStyle w:val="ab"/>
      </w:pPr>
      <w:r>
        <w:rPr>
          <w:rStyle w:val="ad"/>
        </w:rPr>
        <w:footnoteRef/>
      </w:r>
      <w:r>
        <w:t xml:space="preserve"> Thomas Henry Huxley,</w:t>
      </w:r>
      <w:r>
        <w:rPr>
          <w:rFonts w:hint="eastAsia"/>
        </w:rPr>
        <w:t>『Evolution and Ethics』 Ed</w:t>
      </w:r>
      <w:r>
        <w:t>; Michael Ruse, Philosophy of Biology, Prentice Hall, New Jersey, 1989,p.299-300</w:t>
      </w:r>
    </w:p>
  </w:footnote>
  <w:footnote w:id="56">
    <w:p w14:paraId="15E3F200" w14:textId="4475B991" w:rsidR="00201239" w:rsidRDefault="00201239" w:rsidP="00B4246D">
      <w:pPr>
        <w:pStyle w:val="ab"/>
      </w:pPr>
      <w:r>
        <w:rPr>
          <w:rStyle w:val="ad"/>
        </w:rPr>
        <w:footnoteRef/>
      </w:r>
      <w:r>
        <w:t xml:space="preserve"> </w:t>
      </w:r>
      <w:r>
        <w:rPr>
          <w:rFonts w:hint="eastAsia"/>
        </w:rPr>
        <w:t>ディヴィット・ヒューム『人性論』</w:t>
      </w:r>
    </w:p>
  </w:footnote>
  <w:footnote w:id="57">
    <w:p w14:paraId="48DBFF14" w14:textId="55C65281" w:rsidR="00201239" w:rsidRDefault="00201239">
      <w:pPr>
        <w:pStyle w:val="ab"/>
      </w:pPr>
      <w:r>
        <w:rPr>
          <w:rStyle w:val="ad"/>
        </w:rPr>
        <w:footnoteRef/>
      </w:r>
      <w:r>
        <w:t xml:space="preserve"> </w:t>
      </w:r>
      <w:r>
        <w:rPr>
          <w:rFonts w:hint="eastAsia"/>
        </w:rPr>
        <w:t>ジョージ・エドワード・ムーア『倫理学原理』</w:t>
      </w:r>
    </w:p>
  </w:footnote>
  <w:footnote w:id="58">
    <w:p w14:paraId="481F536B" w14:textId="6F4E7F33" w:rsidR="00201239" w:rsidRPr="00444635" w:rsidRDefault="00201239" w:rsidP="00444635">
      <w:pPr>
        <w:pStyle w:val="ab"/>
      </w:pPr>
      <w:r>
        <w:rPr>
          <w:rStyle w:val="ad"/>
        </w:rPr>
        <w:footnoteRef/>
      </w:r>
      <w:r>
        <w:t xml:space="preserve"> </w:t>
      </w:r>
      <w:r>
        <w:rPr>
          <w:rFonts w:hint="eastAsia"/>
        </w:rPr>
        <w:t>Paul Bloom</w:t>
      </w:r>
      <w:r>
        <w:rPr>
          <w:rFonts w:hint="eastAsia"/>
        </w:rPr>
        <w:t>『The Moral Life of Babies』The New York Times</w:t>
      </w:r>
      <w:r>
        <w:t>,</w:t>
      </w:r>
      <w:r>
        <w:rPr>
          <w:rFonts w:hint="eastAsia"/>
        </w:rPr>
        <w:t>5 May 2010</w:t>
      </w:r>
    </w:p>
  </w:footnote>
  <w:footnote w:id="59">
    <w:p w14:paraId="30BB82BB" w14:textId="21950C51" w:rsidR="00201239" w:rsidRDefault="00201239" w:rsidP="00444635">
      <w:pPr>
        <w:pStyle w:val="a4"/>
      </w:pPr>
      <w:r>
        <w:rPr>
          <w:rStyle w:val="ad"/>
        </w:rPr>
        <w:footnoteRef/>
      </w:r>
      <w:r>
        <w:t xml:space="preserve"> </w:t>
      </w:r>
      <w:r>
        <w:rPr>
          <w:rFonts w:hint="eastAsia"/>
        </w:rPr>
        <w:t>２０世紀の科学において重要な理想を代表する還元主義は、量子理論のデータによって震撼させられた。拙著『量子理論・哲学・神』を参照。</w:t>
      </w:r>
    </w:p>
  </w:footnote>
  <w:footnote w:id="60">
    <w:p w14:paraId="6B7CDB0C" w14:textId="3689521C" w:rsidR="00201239" w:rsidRDefault="00201239" w:rsidP="00444635">
      <w:pPr>
        <w:pStyle w:val="ab"/>
        <w:ind w:left="210" w:hangingChars="100" w:hanging="210"/>
      </w:pPr>
      <w:r>
        <w:rPr>
          <w:rStyle w:val="ad"/>
        </w:rPr>
        <w:footnoteRef/>
      </w:r>
      <w:r>
        <w:t xml:space="preserve"> </w:t>
      </w:r>
      <w:r>
        <w:rPr>
          <w:rFonts w:hint="eastAsia"/>
        </w:rPr>
        <w:t>我々の脳に形成される色彩感覚は物理的プロセスのおかげであるにもかかわらず、物理的プロセスへと還元することによって理解しえないことは、心の哲学のトレーニングを受けていない者にとって、理解しづらいかも知れない。有名な思考実験「メアリーの部屋」、拙著『近代科学・哲学・神』の「身心二元論」「神学不可知論的態度」章を参照。</w:t>
      </w:r>
    </w:p>
  </w:footnote>
  <w:footnote w:id="61">
    <w:p w14:paraId="1F9B4352" w14:textId="4BCFDF5F" w:rsidR="00201239" w:rsidRPr="00444635" w:rsidRDefault="00201239" w:rsidP="00444635">
      <w:pPr>
        <w:pStyle w:val="ab"/>
      </w:pPr>
      <w:r>
        <w:rPr>
          <w:rStyle w:val="ad"/>
        </w:rPr>
        <w:footnoteRef/>
      </w:r>
      <w:r>
        <w:t xml:space="preserve"> </w:t>
      </w:r>
      <w:r w:rsidRPr="00750DE6">
        <w:t xml:space="preserve">Geoffrey Sayre-McCord, “Moral Theory and Explanatory Impotence”, Midwest Studies in Philosophy, Vol: 12, 1988, </w:t>
      </w:r>
      <w:r>
        <w:t>p</w:t>
      </w:r>
      <w:r w:rsidRPr="00750DE6">
        <w:t>. 433-457.</w:t>
      </w:r>
    </w:p>
  </w:footnote>
  <w:footnote w:id="62">
    <w:p w14:paraId="5956149F" w14:textId="322199EF" w:rsidR="00201239" w:rsidRDefault="00201239">
      <w:pPr>
        <w:pStyle w:val="ab"/>
      </w:pPr>
      <w:r>
        <w:rPr>
          <w:rStyle w:val="ad"/>
        </w:rPr>
        <w:footnoteRef/>
      </w:r>
      <w:r>
        <w:t xml:space="preserve"> </w:t>
      </w:r>
      <w:r>
        <w:rPr>
          <w:rFonts w:hint="eastAsia"/>
        </w:rPr>
        <w:t>『道徳形而上学』『実践理性批判』（カント）を参照。</w:t>
      </w:r>
    </w:p>
  </w:footnote>
  <w:footnote w:id="63">
    <w:p w14:paraId="782453CC" w14:textId="35E3B0FB" w:rsidR="00201239" w:rsidRPr="00444635" w:rsidRDefault="00201239" w:rsidP="00444635">
      <w:pPr>
        <w:pStyle w:val="ab"/>
      </w:pPr>
      <w:r>
        <w:rPr>
          <w:rStyle w:val="ad"/>
        </w:rPr>
        <w:footnoteRef/>
      </w:r>
      <w:r>
        <w:t xml:space="preserve"> </w:t>
      </w:r>
      <w:r w:rsidRPr="00182C19">
        <w:t>John Stuart Mill, Utilitarianism, Indianapolis, Hackett Publishing, 2001.</w:t>
      </w:r>
    </w:p>
  </w:footnote>
  <w:footnote w:id="64">
    <w:p w14:paraId="2F248C7F" w14:textId="3AB18036" w:rsidR="00201239" w:rsidRDefault="00201239" w:rsidP="00444635">
      <w:pPr>
        <w:pStyle w:val="a4"/>
      </w:pPr>
      <w:r>
        <w:rPr>
          <w:rStyle w:val="ad"/>
        </w:rPr>
        <w:footnoteRef/>
      </w:r>
      <w:r>
        <w:t xml:space="preserve"> </w:t>
      </w:r>
      <w:r>
        <w:rPr>
          <w:rFonts w:hint="eastAsia"/>
        </w:rPr>
        <w:t>カントが「最高善」（s</w:t>
      </w:r>
      <w:r>
        <w:t xml:space="preserve">ummum </w:t>
      </w:r>
      <w:proofErr w:type="spellStart"/>
      <w:r>
        <w:t>bonum</w:t>
      </w:r>
      <w:proofErr w:type="spellEnd"/>
      <w:r>
        <w:rPr>
          <w:rFonts w:hint="eastAsia"/>
        </w:rPr>
        <w:t>）</w:t>
      </w:r>
      <w:r w:rsidR="00DE72A4">
        <w:rPr>
          <w:rFonts w:hint="eastAsia"/>
        </w:rPr>
        <w:t>を可能とするために</w:t>
      </w:r>
      <w:r>
        <w:rPr>
          <w:rFonts w:hint="eastAsia"/>
        </w:rPr>
        <w:t>「神、来世、自由意志」をその</w:t>
      </w:r>
      <w:r w:rsidR="00DE72A4">
        <w:rPr>
          <w:rFonts w:hint="eastAsia"/>
        </w:rPr>
        <w:t>自明の原理</w:t>
      </w:r>
      <w:r>
        <w:rPr>
          <w:rFonts w:hint="eastAsia"/>
        </w:rPr>
        <w:t>として措定する必要があると考え</w:t>
      </w:r>
      <w:r w:rsidR="00DE72A4">
        <w:rPr>
          <w:rFonts w:hint="eastAsia"/>
        </w:rPr>
        <w:t>たことと</w:t>
      </w:r>
      <w:r>
        <w:rPr>
          <w:rFonts w:hint="eastAsia"/>
        </w:rPr>
        <w:t>、道徳は自律的である</w:t>
      </w:r>
      <w:r w:rsidR="00DE72A4">
        <w:rPr>
          <w:rFonts w:hint="eastAsia"/>
        </w:rPr>
        <w:t>との彼</w:t>
      </w:r>
      <w:r>
        <w:rPr>
          <w:rFonts w:hint="eastAsia"/>
        </w:rPr>
        <w:t>の主張は矛盾</w:t>
      </w:r>
      <w:r w:rsidR="00DE72A4">
        <w:rPr>
          <w:rFonts w:hint="eastAsia"/>
        </w:rPr>
        <w:t>していると</w:t>
      </w:r>
      <w:r>
        <w:rPr>
          <w:rFonts w:hint="eastAsia"/>
        </w:rPr>
        <w:t>思う。しかし本書ではこの点の指摘のみでとどめておく。</w:t>
      </w:r>
    </w:p>
  </w:footnote>
  <w:footnote w:id="65">
    <w:p w14:paraId="4DB0E3BA" w14:textId="6F2621D0" w:rsidR="00201239" w:rsidRPr="001E7EE4" w:rsidRDefault="00201239" w:rsidP="001E7EE4">
      <w:pPr>
        <w:pStyle w:val="ab"/>
      </w:pPr>
      <w:r>
        <w:rPr>
          <w:rStyle w:val="ad"/>
        </w:rPr>
        <w:footnoteRef/>
      </w:r>
      <w:r>
        <w:t xml:space="preserve"> </w:t>
      </w:r>
      <w:r>
        <w:rPr>
          <w:rFonts w:hint="eastAsia"/>
        </w:rPr>
        <w:t>これに関連する近代心理学の研究から二つを例示。</w:t>
      </w:r>
      <w:r w:rsidRPr="00243AB4">
        <w:t xml:space="preserve">Jonathan Haidt </w:t>
      </w:r>
      <w:r>
        <w:t>and</w:t>
      </w:r>
      <w:r w:rsidRPr="00243AB4">
        <w:t xml:space="preserve"> F. </w:t>
      </w:r>
      <w:proofErr w:type="spellStart"/>
      <w:r w:rsidRPr="00243AB4">
        <w:t>Bjourkland</w:t>
      </w:r>
      <w:proofErr w:type="spellEnd"/>
      <w:r w:rsidRPr="00243AB4">
        <w:t>, “Social Intuitionists Answer Six Questions About Moral Psychology”, Moral Psychology, Ed, W. Sinnott-Armstrong, Massachusetts, MIT Press, 2008, s. 181-217; Stanley Milgram, Obedience to Authority: An Experimental View;  New York, Harper and Row Publishers, 1974.</w:t>
      </w:r>
    </w:p>
  </w:footnote>
  <w:footnote w:id="66">
    <w:p w14:paraId="73B91F03" w14:textId="7FB35FC9" w:rsidR="00201239" w:rsidRPr="00444635" w:rsidRDefault="00201239" w:rsidP="00444635">
      <w:pPr>
        <w:pStyle w:val="ab"/>
      </w:pPr>
      <w:r>
        <w:rPr>
          <w:rStyle w:val="ad"/>
        </w:rPr>
        <w:footnoteRef/>
      </w:r>
      <w:r>
        <w:t xml:space="preserve"> </w:t>
      </w:r>
      <w:r w:rsidRPr="006C2F2A">
        <w:t xml:space="preserve">Richard Taylor, Ethics, Faith and Reason, New Jersey, Englewood Cliffs, 1985, </w:t>
      </w:r>
      <w:r>
        <w:t>p</w:t>
      </w:r>
      <w:r w:rsidRPr="006C2F2A">
        <w:t>. 83-84.</w:t>
      </w:r>
    </w:p>
  </w:footnote>
  <w:footnote w:id="67">
    <w:p w14:paraId="1352D03E" w14:textId="142AF4B1" w:rsidR="00201239" w:rsidRDefault="00201239" w:rsidP="00444635">
      <w:pPr>
        <w:pStyle w:val="ab"/>
      </w:pPr>
      <w:r>
        <w:rPr>
          <w:rStyle w:val="ad"/>
        </w:rPr>
        <w:footnoteRef/>
      </w:r>
      <w:r>
        <w:t xml:space="preserve"> </w:t>
      </w:r>
      <w:proofErr w:type="spellStart"/>
      <w:r w:rsidRPr="0073530E">
        <w:t>Platon</w:t>
      </w:r>
      <w:proofErr w:type="spellEnd"/>
      <w:r w:rsidRPr="0073530E">
        <w:t>, “Euthyphro”, Collected Dialogues of Plato, Ed: Edith Hamilton, Princeton, Princeton University Press, 10a, 1961. 68</w:t>
      </w:r>
    </w:p>
  </w:footnote>
  <w:footnote w:id="68">
    <w:p w14:paraId="740A0297" w14:textId="45363DA6" w:rsidR="00201239" w:rsidRPr="00444635" w:rsidRDefault="00201239" w:rsidP="00444635">
      <w:pPr>
        <w:pStyle w:val="ab"/>
      </w:pPr>
      <w:r>
        <w:rPr>
          <w:rStyle w:val="ad"/>
        </w:rPr>
        <w:footnoteRef/>
      </w:r>
      <w:r>
        <w:t xml:space="preserve"> </w:t>
      </w:r>
      <w:r w:rsidRPr="00044BAB">
        <w:t xml:space="preserve">Hutton, Sarah, “The Cambridge Platonists”,  The Stanford Encyclopedia of Philosophy (Fall 2008 Edition), Edward N. </w:t>
      </w:r>
      <w:proofErr w:type="spellStart"/>
      <w:r w:rsidRPr="00044BAB">
        <w:t>Zalta</w:t>
      </w:r>
      <w:proofErr w:type="spellEnd"/>
      <w:r w:rsidRPr="00044BAB">
        <w:t xml:space="preserve"> (ed.), URL = &lt;http:// plato.stanford.edu/archives/fall2008/entries/cambridge-platonists/&gt;.</w:t>
      </w:r>
    </w:p>
  </w:footnote>
  <w:footnote w:id="69">
    <w:p w14:paraId="755B471F" w14:textId="174D1CA5" w:rsidR="00201239" w:rsidRPr="00F75070" w:rsidRDefault="00201239" w:rsidP="00F75070">
      <w:pPr>
        <w:pStyle w:val="ab"/>
      </w:pPr>
      <w:r>
        <w:rPr>
          <w:rStyle w:val="ad"/>
        </w:rPr>
        <w:footnoteRef/>
      </w:r>
      <w:r>
        <w:t xml:space="preserve"> </w:t>
      </w:r>
      <w:r w:rsidRPr="00D46449">
        <w:t xml:space="preserve">William Alston, “What Should Euthyphro Should Have Said”, Philosophy of Religion, Ed: William Lane Craig, New Brunswick, Rutgers University Press, 2002, </w:t>
      </w:r>
      <w:r>
        <w:t>p</w:t>
      </w:r>
      <w:r w:rsidRPr="00D46449">
        <w:t>. 283-298; Robert Adams, “Moral Arguments for Theistic Belief”, Rationality and Religious Belief, Ed: C. Delaney, Notre Dame, University of Notre Dame Press, 1979.</w:t>
      </w:r>
    </w:p>
  </w:footnote>
  <w:footnote w:id="70">
    <w:p w14:paraId="26228CA0" w14:textId="6C3E2F43" w:rsidR="00201239" w:rsidRPr="00F75070" w:rsidRDefault="00201239" w:rsidP="00F75070">
      <w:pPr>
        <w:pStyle w:val="ab"/>
      </w:pPr>
      <w:r>
        <w:rPr>
          <w:rStyle w:val="ad"/>
        </w:rPr>
        <w:footnoteRef/>
      </w:r>
      <w:r>
        <w:t xml:space="preserve"> </w:t>
      </w:r>
      <w:r w:rsidRPr="00F1641D">
        <w:t xml:space="preserve">Katherine A. Rogers, Anselm on Freedom, Oxford, Oxford University Press, 2008, </w:t>
      </w:r>
      <w:r>
        <w:t>p</w:t>
      </w:r>
      <w:r w:rsidRPr="00F1641D">
        <w:t>. 8.</w:t>
      </w:r>
    </w:p>
  </w:footnote>
  <w:footnote w:id="71">
    <w:p w14:paraId="1002A862" w14:textId="2CFFCBE7" w:rsidR="00201239" w:rsidRPr="00F75070" w:rsidRDefault="00201239" w:rsidP="00F75070">
      <w:pPr>
        <w:pStyle w:val="ab"/>
      </w:pPr>
      <w:r>
        <w:rPr>
          <w:rStyle w:val="ad"/>
        </w:rPr>
        <w:footnoteRef/>
      </w:r>
      <w:r>
        <w:t xml:space="preserve"> </w:t>
      </w:r>
      <w:r w:rsidRPr="00C4710C">
        <w:t xml:space="preserve">Stephen </w:t>
      </w:r>
      <w:proofErr w:type="spellStart"/>
      <w:r w:rsidRPr="00C4710C">
        <w:t>Menn</w:t>
      </w:r>
      <w:proofErr w:type="spellEnd"/>
      <w:r w:rsidRPr="00C4710C">
        <w:t xml:space="preserve"> ,”Aristotle and Plato on God as Nous and as Good”, The Review of Metaphysics, Vol: 45, No: 3, 1992, </w:t>
      </w:r>
      <w:r>
        <w:t>p</w:t>
      </w:r>
      <w:r w:rsidRPr="00C4710C">
        <w:t>. 543-573.</w:t>
      </w:r>
    </w:p>
  </w:footnote>
  <w:footnote w:id="72">
    <w:p w14:paraId="52576847" w14:textId="07C93FA7" w:rsidR="00201239" w:rsidRDefault="00201239" w:rsidP="00F75070">
      <w:pPr>
        <w:pStyle w:val="ab"/>
      </w:pPr>
      <w:r>
        <w:rPr>
          <w:rStyle w:val="ad"/>
        </w:rPr>
        <w:footnoteRef/>
      </w:r>
      <w:r>
        <w:t xml:space="preserve"> </w:t>
      </w:r>
      <w:r w:rsidRPr="00C4710C">
        <w:t xml:space="preserve">William Lane Craig, “Theistic Critiques of Atheism”, The Cambridge Companion to Atheism, Ed. Michael Martin, Cambridge, Cambridge University Press, 2007, </w:t>
      </w:r>
      <w:r>
        <w:t>p</w:t>
      </w:r>
      <w:r w:rsidRPr="00C4710C">
        <w:t>. 81-83.</w:t>
      </w:r>
    </w:p>
  </w:footnote>
  <w:footnote w:id="73">
    <w:p w14:paraId="4280EAC5" w14:textId="34461B53" w:rsidR="00201239" w:rsidRPr="00F75070" w:rsidRDefault="00201239" w:rsidP="00F75070">
      <w:pPr>
        <w:pStyle w:val="ab"/>
      </w:pPr>
      <w:r>
        <w:rPr>
          <w:rStyle w:val="ad"/>
        </w:rPr>
        <w:footnoteRef/>
      </w:r>
      <w:r>
        <w:t xml:space="preserve"> </w:t>
      </w:r>
      <w:r>
        <w:rPr>
          <w:rFonts w:hint="eastAsia"/>
        </w:rPr>
        <w:t>筆者のウエブサイト</w:t>
      </w:r>
      <w:hyperlink r:id="rId1" w:history="1">
        <w:r w:rsidRPr="000B1D53">
          <w:rPr>
            <w:rStyle w:val="a6"/>
            <w:rFonts w:hint="eastAsia"/>
          </w:rPr>
          <w:t>www.canertaslaman.com</w:t>
        </w:r>
      </w:hyperlink>
      <w:r w:rsidRPr="00E04283">
        <w:rPr>
          <w:rStyle w:val="a6"/>
          <w:rFonts w:hint="eastAsia"/>
        </w:rPr>
        <w:t>から</w:t>
      </w:r>
      <w:r>
        <w:rPr>
          <w:rFonts w:hint="eastAsia"/>
        </w:rPr>
        <w:t>『進化論から神へ』『神</w:t>
      </w:r>
      <w:r w:rsidR="00DE72A4">
        <w:rPr>
          <w:rFonts w:hint="eastAsia"/>
        </w:rPr>
        <w:t>・</w:t>
      </w:r>
      <w:r>
        <w:rPr>
          <w:rFonts w:hint="eastAsia"/>
        </w:rPr>
        <w:t>哲学</w:t>
      </w:r>
      <w:r w:rsidR="00DE72A4">
        <w:rPr>
          <w:rFonts w:hint="eastAsia"/>
        </w:rPr>
        <w:t>・</w:t>
      </w:r>
      <w:r>
        <w:rPr>
          <w:rFonts w:hint="eastAsia"/>
        </w:rPr>
        <w:t>科学』『ビッグバン</w:t>
      </w:r>
      <w:r w:rsidR="00DE72A4">
        <w:rPr>
          <w:rFonts w:hint="eastAsia"/>
        </w:rPr>
        <w:t>と</w:t>
      </w:r>
      <w:r>
        <w:rPr>
          <w:rFonts w:hint="eastAsia"/>
        </w:rPr>
        <w:t>神』『近代科学</w:t>
      </w:r>
      <w:r w:rsidR="00DE72A4">
        <w:rPr>
          <w:rFonts w:hint="eastAsia"/>
        </w:rPr>
        <w:t>・</w:t>
      </w:r>
      <w:r>
        <w:rPr>
          <w:rFonts w:hint="eastAsia"/>
        </w:rPr>
        <w:t>哲学</w:t>
      </w:r>
      <w:r w:rsidR="00DE72A4">
        <w:rPr>
          <w:rFonts w:hint="eastAsia"/>
        </w:rPr>
        <w:t>・</w:t>
      </w:r>
      <w:r>
        <w:rPr>
          <w:rFonts w:hint="eastAsia"/>
        </w:rPr>
        <w:t>神』参照。</w:t>
      </w:r>
      <w:r w:rsidRPr="00A8503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EE6"/>
    <w:multiLevelType w:val="hybridMultilevel"/>
    <w:tmpl w:val="EE2CB07A"/>
    <w:lvl w:ilvl="0" w:tplc="F6D27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4527A"/>
    <w:multiLevelType w:val="hybridMultilevel"/>
    <w:tmpl w:val="DF6A65FA"/>
    <w:lvl w:ilvl="0" w:tplc="49281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8A2C0A"/>
    <w:multiLevelType w:val="multilevel"/>
    <w:tmpl w:val="506EED2C"/>
    <w:lvl w:ilvl="0">
      <w:start w:val="1"/>
      <w:numFmt w:val="decimal"/>
      <w:lvlText w:val="%1-"/>
      <w:lvlJc w:val="left"/>
      <w:pPr>
        <w:ind w:left="380" w:hanging="38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B2E7A7B"/>
    <w:multiLevelType w:val="hybridMultilevel"/>
    <w:tmpl w:val="2D34B382"/>
    <w:lvl w:ilvl="0" w:tplc="D700C5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554BC"/>
    <w:multiLevelType w:val="hybridMultilevel"/>
    <w:tmpl w:val="B2586A1C"/>
    <w:lvl w:ilvl="0" w:tplc="C3648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9662A"/>
    <w:multiLevelType w:val="hybridMultilevel"/>
    <w:tmpl w:val="E166A522"/>
    <w:lvl w:ilvl="0" w:tplc="F6303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B202E"/>
    <w:multiLevelType w:val="hybridMultilevel"/>
    <w:tmpl w:val="63CE55EC"/>
    <w:lvl w:ilvl="0" w:tplc="A8821B20">
      <w:start w:val="1"/>
      <w:numFmt w:val="decimal"/>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7E54E1"/>
    <w:multiLevelType w:val="hybridMultilevel"/>
    <w:tmpl w:val="2688916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DAD2D55"/>
    <w:multiLevelType w:val="hybridMultilevel"/>
    <w:tmpl w:val="1A547186"/>
    <w:lvl w:ilvl="0" w:tplc="6A107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FB03DD"/>
    <w:multiLevelType w:val="hybridMultilevel"/>
    <w:tmpl w:val="4A528C7E"/>
    <w:lvl w:ilvl="0" w:tplc="04824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4D76A8"/>
    <w:multiLevelType w:val="multilevel"/>
    <w:tmpl w:val="DD14F94E"/>
    <w:lvl w:ilvl="0">
      <w:start w:val="1"/>
      <w:numFmt w:val="decimal"/>
      <w:lvlText w:val="%1-"/>
      <w:lvlJc w:val="left"/>
      <w:pPr>
        <w:ind w:left="380" w:hanging="38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1" w15:restartNumberingAfterBreak="0">
    <w:nsid w:val="747A2DFF"/>
    <w:multiLevelType w:val="hybridMultilevel"/>
    <w:tmpl w:val="6CE63360"/>
    <w:lvl w:ilvl="0" w:tplc="67EA07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AC091B"/>
    <w:multiLevelType w:val="hybridMultilevel"/>
    <w:tmpl w:val="9C34E26A"/>
    <w:lvl w:ilvl="0" w:tplc="FA9E05CC">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292EB3"/>
    <w:multiLevelType w:val="hybridMultilevel"/>
    <w:tmpl w:val="43126926"/>
    <w:lvl w:ilvl="0" w:tplc="60C6F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491833"/>
    <w:multiLevelType w:val="hybridMultilevel"/>
    <w:tmpl w:val="3E5CD034"/>
    <w:lvl w:ilvl="0" w:tplc="FA9E05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1"/>
  </w:num>
  <w:num w:numId="3">
    <w:abstractNumId w:val="1"/>
  </w:num>
  <w:num w:numId="4">
    <w:abstractNumId w:val="9"/>
  </w:num>
  <w:num w:numId="5">
    <w:abstractNumId w:val="13"/>
  </w:num>
  <w:num w:numId="6">
    <w:abstractNumId w:val="8"/>
  </w:num>
  <w:num w:numId="7">
    <w:abstractNumId w:val="5"/>
  </w:num>
  <w:num w:numId="8">
    <w:abstractNumId w:val="0"/>
  </w:num>
  <w:num w:numId="9">
    <w:abstractNumId w:val="4"/>
  </w:num>
  <w:num w:numId="10">
    <w:abstractNumId w:val="14"/>
  </w:num>
  <w:num w:numId="11">
    <w:abstractNumId w:val="7"/>
  </w:num>
  <w:num w:numId="12">
    <w:abstractNumId w:val="12"/>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ED"/>
    <w:rsid w:val="00004576"/>
    <w:rsid w:val="00007A36"/>
    <w:rsid w:val="00011862"/>
    <w:rsid w:val="00021A5D"/>
    <w:rsid w:val="00026CE9"/>
    <w:rsid w:val="00032F81"/>
    <w:rsid w:val="00040D2C"/>
    <w:rsid w:val="00053FF7"/>
    <w:rsid w:val="00071280"/>
    <w:rsid w:val="00074A06"/>
    <w:rsid w:val="00075732"/>
    <w:rsid w:val="000760A5"/>
    <w:rsid w:val="000763D7"/>
    <w:rsid w:val="0008646C"/>
    <w:rsid w:val="00086AAC"/>
    <w:rsid w:val="000A2C72"/>
    <w:rsid w:val="000A3733"/>
    <w:rsid w:val="000A589C"/>
    <w:rsid w:val="000B5A08"/>
    <w:rsid w:val="000B62B4"/>
    <w:rsid w:val="000C30E0"/>
    <w:rsid w:val="000C5970"/>
    <w:rsid w:val="000D18BD"/>
    <w:rsid w:val="000D52DD"/>
    <w:rsid w:val="000E2064"/>
    <w:rsid w:val="000E3578"/>
    <w:rsid w:val="000E547F"/>
    <w:rsid w:val="000F23E2"/>
    <w:rsid w:val="00100B24"/>
    <w:rsid w:val="001121D2"/>
    <w:rsid w:val="0011345C"/>
    <w:rsid w:val="00117E74"/>
    <w:rsid w:val="001230F8"/>
    <w:rsid w:val="0012649E"/>
    <w:rsid w:val="0012682A"/>
    <w:rsid w:val="0013443B"/>
    <w:rsid w:val="001345B8"/>
    <w:rsid w:val="00134A88"/>
    <w:rsid w:val="0013709C"/>
    <w:rsid w:val="001627A9"/>
    <w:rsid w:val="00166076"/>
    <w:rsid w:val="00166855"/>
    <w:rsid w:val="00171908"/>
    <w:rsid w:val="00181911"/>
    <w:rsid w:val="0018499D"/>
    <w:rsid w:val="00184CE9"/>
    <w:rsid w:val="00184D5D"/>
    <w:rsid w:val="001874B1"/>
    <w:rsid w:val="001936F2"/>
    <w:rsid w:val="001A3614"/>
    <w:rsid w:val="001A4095"/>
    <w:rsid w:val="001A752A"/>
    <w:rsid w:val="001B20B5"/>
    <w:rsid w:val="001B3B5B"/>
    <w:rsid w:val="001C33E8"/>
    <w:rsid w:val="001C35B7"/>
    <w:rsid w:val="001D037E"/>
    <w:rsid w:val="001D2136"/>
    <w:rsid w:val="001D4CF5"/>
    <w:rsid w:val="001E47E5"/>
    <w:rsid w:val="001E50DF"/>
    <w:rsid w:val="001E7EE4"/>
    <w:rsid w:val="001F049B"/>
    <w:rsid w:val="001F1061"/>
    <w:rsid w:val="001F39A5"/>
    <w:rsid w:val="00201239"/>
    <w:rsid w:val="002033D7"/>
    <w:rsid w:val="00210318"/>
    <w:rsid w:val="00210C66"/>
    <w:rsid w:val="0023020F"/>
    <w:rsid w:val="002466D5"/>
    <w:rsid w:val="00247907"/>
    <w:rsid w:val="002638CD"/>
    <w:rsid w:val="0026537D"/>
    <w:rsid w:val="00270EE9"/>
    <w:rsid w:val="00274231"/>
    <w:rsid w:val="00286DB1"/>
    <w:rsid w:val="00287D9E"/>
    <w:rsid w:val="00296DBC"/>
    <w:rsid w:val="002A4934"/>
    <w:rsid w:val="002A5863"/>
    <w:rsid w:val="002A6EEB"/>
    <w:rsid w:val="002B4397"/>
    <w:rsid w:val="002B4A76"/>
    <w:rsid w:val="002C0EBC"/>
    <w:rsid w:val="002C14C5"/>
    <w:rsid w:val="002D1062"/>
    <w:rsid w:val="002D580F"/>
    <w:rsid w:val="002F0FBF"/>
    <w:rsid w:val="002F4F78"/>
    <w:rsid w:val="00305B10"/>
    <w:rsid w:val="00324391"/>
    <w:rsid w:val="00333137"/>
    <w:rsid w:val="00340C77"/>
    <w:rsid w:val="003510A3"/>
    <w:rsid w:val="0035298D"/>
    <w:rsid w:val="00356F07"/>
    <w:rsid w:val="00361F63"/>
    <w:rsid w:val="003649F5"/>
    <w:rsid w:val="003727A3"/>
    <w:rsid w:val="00376195"/>
    <w:rsid w:val="003804B0"/>
    <w:rsid w:val="00383F07"/>
    <w:rsid w:val="0039039F"/>
    <w:rsid w:val="003978D1"/>
    <w:rsid w:val="003A2EF0"/>
    <w:rsid w:val="003A6AA8"/>
    <w:rsid w:val="003B380B"/>
    <w:rsid w:val="003B7A13"/>
    <w:rsid w:val="003C0605"/>
    <w:rsid w:val="003C1ABE"/>
    <w:rsid w:val="003C4039"/>
    <w:rsid w:val="003D419E"/>
    <w:rsid w:val="003E1F5D"/>
    <w:rsid w:val="003F4CB7"/>
    <w:rsid w:val="003F4DC9"/>
    <w:rsid w:val="0040139A"/>
    <w:rsid w:val="00403332"/>
    <w:rsid w:val="00403B75"/>
    <w:rsid w:val="0040477E"/>
    <w:rsid w:val="004202B8"/>
    <w:rsid w:val="00420398"/>
    <w:rsid w:val="004215A7"/>
    <w:rsid w:val="00421D17"/>
    <w:rsid w:val="00424744"/>
    <w:rsid w:val="00427E36"/>
    <w:rsid w:val="004352A1"/>
    <w:rsid w:val="00435ACE"/>
    <w:rsid w:val="00436B8A"/>
    <w:rsid w:val="00437C86"/>
    <w:rsid w:val="00440581"/>
    <w:rsid w:val="00444635"/>
    <w:rsid w:val="00452271"/>
    <w:rsid w:val="004631A4"/>
    <w:rsid w:val="00470EAD"/>
    <w:rsid w:val="00471C51"/>
    <w:rsid w:val="004747A6"/>
    <w:rsid w:val="00484085"/>
    <w:rsid w:val="00487128"/>
    <w:rsid w:val="00490E9F"/>
    <w:rsid w:val="00496F34"/>
    <w:rsid w:val="004A70AF"/>
    <w:rsid w:val="004B2750"/>
    <w:rsid w:val="004B36F5"/>
    <w:rsid w:val="004B569C"/>
    <w:rsid w:val="004C076F"/>
    <w:rsid w:val="004C20E1"/>
    <w:rsid w:val="004D2892"/>
    <w:rsid w:val="004D3EE4"/>
    <w:rsid w:val="004D5D24"/>
    <w:rsid w:val="004E10D0"/>
    <w:rsid w:val="004E6C95"/>
    <w:rsid w:val="00501004"/>
    <w:rsid w:val="00507AA0"/>
    <w:rsid w:val="00511AF1"/>
    <w:rsid w:val="005303E7"/>
    <w:rsid w:val="00531631"/>
    <w:rsid w:val="0053359A"/>
    <w:rsid w:val="00535C7C"/>
    <w:rsid w:val="0054660C"/>
    <w:rsid w:val="00553D56"/>
    <w:rsid w:val="00560336"/>
    <w:rsid w:val="005625CB"/>
    <w:rsid w:val="0056269E"/>
    <w:rsid w:val="005629E4"/>
    <w:rsid w:val="00562E80"/>
    <w:rsid w:val="00564C6E"/>
    <w:rsid w:val="005671F5"/>
    <w:rsid w:val="00567EBD"/>
    <w:rsid w:val="00570A93"/>
    <w:rsid w:val="00572861"/>
    <w:rsid w:val="00574A07"/>
    <w:rsid w:val="00580AB3"/>
    <w:rsid w:val="00590D26"/>
    <w:rsid w:val="00591304"/>
    <w:rsid w:val="00595D88"/>
    <w:rsid w:val="005A1BA3"/>
    <w:rsid w:val="005A2048"/>
    <w:rsid w:val="005A297D"/>
    <w:rsid w:val="005B47DB"/>
    <w:rsid w:val="005B7C10"/>
    <w:rsid w:val="005C719B"/>
    <w:rsid w:val="005C79B0"/>
    <w:rsid w:val="005D0409"/>
    <w:rsid w:val="005F2C71"/>
    <w:rsid w:val="005F708C"/>
    <w:rsid w:val="006037D9"/>
    <w:rsid w:val="00613C13"/>
    <w:rsid w:val="00614E7A"/>
    <w:rsid w:val="00626996"/>
    <w:rsid w:val="0063119A"/>
    <w:rsid w:val="00650771"/>
    <w:rsid w:val="00655031"/>
    <w:rsid w:val="00657AF9"/>
    <w:rsid w:val="006604BA"/>
    <w:rsid w:val="00671EFC"/>
    <w:rsid w:val="00673ABC"/>
    <w:rsid w:val="00676BA6"/>
    <w:rsid w:val="00680B2F"/>
    <w:rsid w:val="006A5A0A"/>
    <w:rsid w:val="006A7D46"/>
    <w:rsid w:val="006B5A3D"/>
    <w:rsid w:val="006D7B10"/>
    <w:rsid w:val="006E6A12"/>
    <w:rsid w:val="00705EE0"/>
    <w:rsid w:val="0072047B"/>
    <w:rsid w:val="00720C13"/>
    <w:rsid w:val="00724D0E"/>
    <w:rsid w:val="00727DAB"/>
    <w:rsid w:val="0073068A"/>
    <w:rsid w:val="00732256"/>
    <w:rsid w:val="00736F77"/>
    <w:rsid w:val="00750484"/>
    <w:rsid w:val="007546D7"/>
    <w:rsid w:val="00764A15"/>
    <w:rsid w:val="007730D3"/>
    <w:rsid w:val="00773DFF"/>
    <w:rsid w:val="0077565C"/>
    <w:rsid w:val="0077765A"/>
    <w:rsid w:val="00780C54"/>
    <w:rsid w:val="00782905"/>
    <w:rsid w:val="0078376D"/>
    <w:rsid w:val="00784515"/>
    <w:rsid w:val="00794973"/>
    <w:rsid w:val="00797970"/>
    <w:rsid w:val="007A3869"/>
    <w:rsid w:val="007B27CD"/>
    <w:rsid w:val="007C29FA"/>
    <w:rsid w:val="007C407B"/>
    <w:rsid w:val="007D4C81"/>
    <w:rsid w:val="007D5577"/>
    <w:rsid w:val="007E34CD"/>
    <w:rsid w:val="007E49C2"/>
    <w:rsid w:val="007E786B"/>
    <w:rsid w:val="007F6360"/>
    <w:rsid w:val="00802953"/>
    <w:rsid w:val="00804F73"/>
    <w:rsid w:val="00807FAD"/>
    <w:rsid w:val="008218C0"/>
    <w:rsid w:val="008328DA"/>
    <w:rsid w:val="008427CF"/>
    <w:rsid w:val="00860FED"/>
    <w:rsid w:val="008814A2"/>
    <w:rsid w:val="0089493E"/>
    <w:rsid w:val="0089613A"/>
    <w:rsid w:val="008B0931"/>
    <w:rsid w:val="008C0411"/>
    <w:rsid w:val="008D174F"/>
    <w:rsid w:val="008E5CA5"/>
    <w:rsid w:val="008F2A61"/>
    <w:rsid w:val="009054B8"/>
    <w:rsid w:val="009242F1"/>
    <w:rsid w:val="00930BCF"/>
    <w:rsid w:val="009344AA"/>
    <w:rsid w:val="0093762D"/>
    <w:rsid w:val="00942C35"/>
    <w:rsid w:val="00947AF3"/>
    <w:rsid w:val="0095037A"/>
    <w:rsid w:val="00951CD8"/>
    <w:rsid w:val="00961813"/>
    <w:rsid w:val="00964C98"/>
    <w:rsid w:val="00970B0C"/>
    <w:rsid w:val="00975D39"/>
    <w:rsid w:val="009805A0"/>
    <w:rsid w:val="0098123F"/>
    <w:rsid w:val="00983ECF"/>
    <w:rsid w:val="0098400F"/>
    <w:rsid w:val="00990FBF"/>
    <w:rsid w:val="00995BBC"/>
    <w:rsid w:val="009A06DB"/>
    <w:rsid w:val="009A2319"/>
    <w:rsid w:val="009D29F5"/>
    <w:rsid w:val="009F439B"/>
    <w:rsid w:val="009F595F"/>
    <w:rsid w:val="00A13EC0"/>
    <w:rsid w:val="00A14BB6"/>
    <w:rsid w:val="00A2046B"/>
    <w:rsid w:val="00A309A0"/>
    <w:rsid w:val="00A35ACC"/>
    <w:rsid w:val="00A36FB8"/>
    <w:rsid w:val="00A378BB"/>
    <w:rsid w:val="00A40565"/>
    <w:rsid w:val="00A40AB0"/>
    <w:rsid w:val="00A55CF6"/>
    <w:rsid w:val="00A61252"/>
    <w:rsid w:val="00A81166"/>
    <w:rsid w:val="00A934F2"/>
    <w:rsid w:val="00A95BBA"/>
    <w:rsid w:val="00AB1400"/>
    <w:rsid w:val="00AB5C10"/>
    <w:rsid w:val="00AC711D"/>
    <w:rsid w:val="00AC74C8"/>
    <w:rsid w:val="00AE1AA0"/>
    <w:rsid w:val="00AE5B2B"/>
    <w:rsid w:val="00AE61CD"/>
    <w:rsid w:val="00AE6444"/>
    <w:rsid w:val="00AF1C93"/>
    <w:rsid w:val="00B051E1"/>
    <w:rsid w:val="00B11B79"/>
    <w:rsid w:val="00B212E3"/>
    <w:rsid w:val="00B25389"/>
    <w:rsid w:val="00B25706"/>
    <w:rsid w:val="00B40510"/>
    <w:rsid w:val="00B4246D"/>
    <w:rsid w:val="00B50C9C"/>
    <w:rsid w:val="00B52E4B"/>
    <w:rsid w:val="00B64A5C"/>
    <w:rsid w:val="00B815A7"/>
    <w:rsid w:val="00B8798C"/>
    <w:rsid w:val="00B9144F"/>
    <w:rsid w:val="00B943BB"/>
    <w:rsid w:val="00B96969"/>
    <w:rsid w:val="00BA20A8"/>
    <w:rsid w:val="00BA4E56"/>
    <w:rsid w:val="00BB5B2A"/>
    <w:rsid w:val="00BB5C01"/>
    <w:rsid w:val="00BB5E93"/>
    <w:rsid w:val="00BC0275"/>
    <w:rsid w:val="00BE3C20"/>
    <w:rsid w:val="00BF4B4C"/>
    <w:rsid w:val="00C004E1"/>
    <w:rsid w:val="00C02D01"/>
    <w:rsid w:val="00C2204B"/>
    <w:rsid w:val="00C25EF9"/>
    <w:rsid w:val="00C27DDD"/>
    <w:rsid w:val="00C37305"/>
    <w:rsid w:val="00C3780B"/>
    <w:rsid w:val="00C43FD0"/>
    <w:rsid w:val="00C52D5D"/>
    <w:rsid w:val="00C53594"/>
    <w:rsid w:val="00C54946"/>
    <w:rsid w:val="00C67F22"/>
    <w:rsid w:val="00C7037E"/>
    <w:rsid w:val="00C72A05"/>
    <w:rsid w:val="00C72D0D"/>
    <w:rsid w:val="00C80582"/>
    <w:rsid w:val="00C80CED"/>
    <w:rsid w:val="00C906B9"/>
    <w:rsid w:val="00C9570F"/>
    <w:rsid w:val="00CA1EFC"/>
    <w:rsid w:val="00CA506C"/>
    <w:rsid w:val="00CA66F7"/>
    <w:rsid w:val="00CA7176"/>
    <w:rsid w:val="00CB1EA4"/>
    <w:rsid w:val="00CC0312"/>
    <w:rsid w:val="00CC5EC6"/>
    <w:rsid w:val="00CC7F36"/>
    <w:rsid w:val="00CD1C5D"/>
    <w:rsid w:val="00CD6888"/>
    <w:rsid w:val="00CD7B04"/>
    <w:rsid w:val="00CF3ADC"/>
    <w:rsid w:val="00CF64EB"/>
    <w:rsid w:val="00D03442"/>
    <w:rsid w:val="00D16D70"/>
    <w:rsid w:val="00D22266"/>
    <w:rsid w:val="00D23E20"/>
    <w:rsid w:val="00D45827"/>
    <w:rsid w:val="00D516B0"/>
    <w:rsid w:val="00D623E4"/>
    <w:rsid w:val="00D65249"/>
    <w:rsid w:val="00D91E45"/>
    <w:rsid w:val="00D96257"/>
    <w:rsid w:val="00D96BD8"/>
    <w:rsid w:val="00DA12BB"/>
    <w:rsid w:val="00DA3455"/>
    <w:rsid w:val="00DB0665"/>
    <w:rsid w:val="00DB1493"/>
    <w:rsid w:val="00DB7364"/>
    <w:rsid w:val="00DC5EE9"/>
    <w:rsid w:val="00DD1142"/>
    <w:rsid w:val="00DE72A4"/>
    <w:rsid w:val="00DF127A"/>
    <w:rsid w:val="00DF28B5"/>
    <w:rsid w:val="00DF2C2D"/>
    <w:rsid w:val="00DF62CC"/>
    <w:rsid w:val="00E000E7"/>
    <w:rsid w:val="00E02DB2"/>
    <w:rsid w:val="00E057BA"/>
    <w:rsid w:val="00E37C24"/>
    <w:rsid w:val="00E43D7A"/>
    <w:rsid w:val="00E46B86"/>
    <w:rsid w:val="00E5054C"/>
    <w:rsid w:val="00E536BD"/>
    <w:rsid w:val="00E73A9D"/>
    <w:rsid w:val="00E74DD2"/>
    <w:rsid w:val="00E80E2C"/>
    <w:rsid w:val="00E84985"/>
    <w:rsid w:val="00E8567B"/>
    <w:rsid w:val="00E87EBB"/>
    <w:rsid w:val="00E911D2"/>
    <w:rsid w:val="00E956A1"/>
    <w:rsid w:val="00EA1E68"/>
    <w:rsid w:val="00EA3AD2"/>
    <w:rsid w:val="00EA427C"/>
    <w:rsid w:val="00EA5BC8"/>
    <w:rsid w:val="00EB2CFD"/>
    <w:rsid w:val="00EB43C5"/>
    <w:rsid w:val="00EB49E0"/>
    <w:rsid w:val="00EB6381"/>
    <w:rsid w:val="00EC1408"/>
    <w:rsid w:val="00EC2BB4"/>
    <w:rsid w:val="00EC38F8"/>
    <w:rsid w:val="00EC3C54"/>
    <w:rsid w:val="00EE4E93"/>
    <w:rsid w:val="00EF409E"/>
    <w:rsid w:val="00F04F02"/>
    <w:rsid w:val="00F1035D"/>
    <w:rsid w:val="00F169D6"/>
    <w:rsid w:val="00F26922"/>
    <w:rsid w:val="00F3239F"/>
    <w:rsid w:val="00F34E71"/>
    <w:rsid w:val="00F357A0"/>
    <w:rsid w:val="00F36609"/>
    <w:rsid w:val="00F37533"/>
    <w:rsid w:val="00F42911"/>
    <w:rsid w:val="00F50FD1"/>
    <w:rsid w:val="00F537B9"/>
    <w:rsid w:val="00F57131"/>
    <w:rsid w:val="00F625CC"/>
    <w:rsid w:val="00F75070"/>
    <w:rsid w:val="00F76330"/>
    <w:rsid w:val="00F82FC9"/>
    <w:rsid w:val="00F91CE9"/>
    <w:rsid w:val="00F952D2"/>
    <w:rsid w:val="00F95B30"/>
    <w:rsid w:val="00FA6C8B"/>
    <w:rsid w:val="00FB7358"/>
    <w:rsid w:val="00FC2015"/>
    <w:rsid w:val="00FC2BEF"/>
    <w:rsid w:val="00FC3DA6"/>
    <w:rsid w:val="00FE1607"/>
    <w:rsid w:val="00FE2CD7"/>
    <w:rsid w:val="00FE5859"/>
    <w:rsid w:val="00FF71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A78574"/>
  <w15:chartTrackingRefBased/>
  <w15:docId w15:val="{5C8DD29A-AEDE-43C3-8424-D936CBEB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68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668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855"/>
    <w:rPr>
      <w:rFonts w:asciiTheme="majorHAnsi" w:eastAsiaTheme="majorEastAsia" w:hAnsiTheme="majorHAnsi" w:cstheme="majorBidi"/>
      <w:sz w:val="24"/>
      <w:szCs w:val="24"/>
    </w:rPr>
  </w:style>
  <w:style w:type="character" w:customStyle="1" w:styleId="20">
    <w:name w:val="見出し 2 (文字)"/>
    <w:basedOn w:val="a0"/>
    <w:link w:val="2"/>
    <w:uiPriority w:val="9"/>
    <w:rsid w:val="00166855"/>
    <w:rPr>
      <w:rFonts w:asciiTheme="majorHAnsi" w:eastAsiaTheme="majorEastAsia" w:hAnsiTheme="majorHAnsi" w:cstheme="majorBidi"/>
    </w:rPr>
  </w:style>
  <w:style w:type="character" w:customStyle="1" w:styleId="a3">
    <w:name w:val="文末脚注文字列 (文字)"/>
    <w:basedOn w:val="a0"/>
    <w:link w:val="a4"/>
    <w:uiPriority w:val="99"/>
    <w:rsid w:val="00166855"/>
  </w:style>
  <w:style w:type="paragraph" w:styleId="a4">
    <w:name w:val="endnote text"/>
    <w:basedOn w:val="a"/>
    <w:link w:val="a3"/>
    <w:uiPriority w:val="99"/>
    <w:unhideWhenUsed/>
    <w:rsid w:val="00166855"/>
    <w:pPr>
      <w:snapToGrid w:val="0"/>
      <w:jc w:val="left"/>
    </w:pPr>
  </w:style>
  <w:style w:type="character" w:customStyle="1" w:styleId="11">
    <w:name w:val="文末脚注文字列 (文字)1"/>
    <w:basedOn w:val="a0"/>
    <w:uiPriority w:val="99"/>
    <w:semiHidden/>
    <w:rsid w:val="00166855"/>
  </w:style>
  <w:style w:type="paragraph" w:styleId="a5">
    <w:name w:val="TOC Heading"/>
    <w:basedOn w:val="1"/>
    <w:next w:val="a"/>
    <w:uiPriority w:val="39"/>
    <w:unhideWhenUsed/>
    <w:qFormat/>
    <w:rsid w:val="00166855"/>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166855"/>
  </w:style>
  <w:style w:type="character" w:styleId="a6">
    <w:name w:val="Hyperlink"/>
    <w:basedOn w:val="a0"/>
    <w:uiPriority w:val="99"/>
    <w:unhideWhenUsed/>
    <w:rsid w:val="00166855"/>
    <w:rPr>
      <w:color w:val="0563C1" w:themeColor="hyperlink"/>
      <w:u w:val="single"/>
    </w:rPr>
  </w:style>
  <w:style w:type="paragraph" w:styleId="a7">
    <w:name w:val="Title"/>
    <w:basedOn w:val="a"/>
    <w:next w:val="a"/>
    <w:link w:val="a8"/>
    <w:uiPriority w:val="10"/>
    <w:qFormat/>
    <w:rsid w:val="00166855"/>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166855"/>
    <w:rPr>
      <w:rFonts w:asciiTheme="majorHAnsi" w:eastAsia="ＭＳ ゴシック" w:hAnsiTheme="majorHAnsi" w:cstheme="majorBidi"/>
      <w:sz w:val="32"/>
      <w:szCs w:val="32"/>
    </w:rPr>
  </w:style>
  <w:style w:type="paragraph" w:styleId="a9">
    <w:name w:val="Subtitle"/>
    <w:basedOn w:val="a"/>
    <w:next w:val="a"/>
    <w:link w:val="aa"/>
    <w:uiPriority w:val="11"/>
    <w:qFormat/>
    <w:rsid w:val="00166855"/>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166855"/>
    <w:rPr>
      <w:rFonts w:asciiTheme="majorHAnsi" w:eastAsia="ＭＳ ゴシック" w:hAnsiTheme="majorHAnsi" w:cstheme="majorBidi"/>
      <w:sz w:val="24"/>
      <w:szCs w:val="24"/>
    </w:rPr>
  </w:style>
  <w:style w:type="paragraph" w:styleId="ab">
    <w:name w:val="footnote text"/>
    <w:basedOn w:val="a"/>
    <w:link w:val="ac"/>
    <w:uiPriority w:val="99"/>
    <w:unhideWhenUsed/>
    <w:rsid w:val="00166855"/>
    <w:pPr>
      <w:snapToGrid w:val="0"/>
      <w:jc w:val="left"/>
    </w:pPr>
  </w:style>
  <w:style w:type="character" w:customStyle="1" w:styleId="ac">
    <w:name w:val="脚注文字列 (文字)"/>
    <w:basedOn w:val="a0"/>
    <w:link w:val="ab"/>
    <w:uiPriority w:val="99"/>
    <w:rsid w:val="00166855"/>
  </w:style>
  <w:style w:type="character" w:styleId="ad">
    <w:name w:val="footnote reference"/>
    <w:basedOn w:val="a0"/>
    <w:uiPriority w:val="99"/>
    <w:semiHidden/>
    <w:unhideWhenUsed/>
    <w:rsid w:val="00166855"/>
    <w:rPr>
      <w:vertAlign w:val="superscript"/>
    </w:rPr>
  </w:style>
  <w:style w:type="character" w:styleId="ae">
    <w:name w:val="Emphasis"/>
    <w:basedOn w:val="a0"/>
    <w:uiPriority w:val="20"/>
    <w:qFormat/>
    <w:rsid w:val="00166855"/>
    <w:rPr>
      <w:i/>
      <w:iCs/>
    </w:rPr>
  </w:style>
  <w:style w:type="paragraph" w:styleId="21">
    <w:name w:val="toc 2"/>
    <w:basedOn w:val="a"/>
    <w:next w:val="a"/>
    <w:autoRedefine/>
    <w:uiPriority w:val="39"/>
    <w:unhideWhenUsed/>
    <w:rsid w:val="00166855"/>
    <w:pPr>
      <w:ind w:leftChars="100" w:left="210"/>
    </w:pPr>
  </w:style>
  <w:style w:type="paragraph" w:styleId="af">
    <w:name w:val="List Paragraph"/>
    <w:basedOn w:val="a"/>
    <w:uiPriority w:val="34"/>
    <w:qFormat/>
    <w:rsid w:val="00166855"/>
    <w:pPr>
      <w:ind w:leftChars="400" w:left="840"/>
    </w:pPr>
  </w:style>
  <w:style w:type="paragraph" w:styleId="af0">
    <w:name w:val="No Spacing"/>
    <w:uiPriority w:val="1"/>
    <w:qFormat/>
    <w:rsid w:val="00166855"/>
    <w:pPr>
      <w:widowControl w:val="0"/>
      <w:jc w:val="both"/>
    </w:pPr>
  </w:style>
  <w:style w:type="character" w:styleId="af1">
    <w:name w:val="Subtle Emphasis"/>
    <w:basedOn w:val="a0"/>
    <w:uiPriority w:val="19"/>
    <w:qFormat/>
    <w:rsid w:val="00166855"/>
    <w:rPr>
      <w:i/>
      <w:iCs/>
      <w:color w:val="404040" w:themeColor="text1" w:themeTint="BF"/>
    </w:rPr>
  </w:style>
  <w:style w:type="paragraph" w:styleId="af2">
    <w:name w:val="header"/>
    <w:basedOn w:val="a"/>
    <w:link w:val="af3"/>
    <w:uiPriority w:val="99"/>
    <w:unhideWhenUsed/>
    <w:rsid w:val="00166855"/>
    <w:pPr>
      <w:tabs>
        <w:tab w:val="center" w:pos="4252"/>
        <w:tab w:val="right" w:pos="8504"/>
      </w:tabs>
      <w:snapToGrid w:val="0"/>
    </w:pPr>
  </w:style>
  <w:style w:type="character" w:customStyle="1" w:styleId="af3">
    <w:name w:val="ヘッダー (文字)"/>
    <w:basedOn w:val="a0"/>
    <w:link w:val="af2"/>
    <w:uiPriority w:val="99"/>
    <w:rsid w:val="00166855"/>
  </w:style>
  <w:style w:type="paragraph" w:styleId="af4">
    <w:name w:val="footer"/>
    <w:basedOn w:val="a"/>
    <w:link w:val="af5"/>
    <w:uiPriority w:val="99"/>
    <w:unhideWhenUsed/>
    <w:rsid w:val="00166855"/>
    <w:pPr>
      <w:tabs>
        <w:tab w:val="center" w:pos="4252"/>
        <w:tab w:val="right" w:pos="8504"/>
      </w:tabs>
      <w:snapToGrid w:val="0"/>
    </w:pPr>
  </w:style>
  <w:style w:type="character" w:customStyle="1" w:styleId="af5">
    <w:name w:val="フッター (文字)"/>
    <w:basedOn w:val="a0"/>
    <w:link w:val="af4"/>
    <w:uiPriority w:val="99"/>
    <w:rsid w:val="00166855"/>
  </w:style>
  <w:style w:type="character" w:customStyle="1" w:styleId="af6">
    <w:name w:val="吹き出し (文字)"/>
    <w:basedOn w:val="a0"/>
    <w:link w:val="af7"/>
    <w:uiPriority w:val="99"/>
    <w:semiHidden/>
    <w:rsid w:val="00166855"/>
    <w:rPr>
      <w:rFonts w:asciiTheme="majorHAnsi" w:eastAsiaTheme="majorEastAsia" w:hAnsiTheme="majorHAnsi" w:cstheme="majorBidi"/>
      <w:sz w:val="18"/>
      <w:szCs w:val="18"/>
    </w:rPr>
  </w:style>
  <w:style w:type="paragraph" w:styleId="af7">
    <w:name w:val="Balloon Text"/>
    <w:basedOn w:val="a"/>
    <w:link w:val="af6"/>
    <w:uiPriority w:val="99"/>
    <w:semiHidden/>
    <w:unhideWhenUsed/>
    <w:rsid w:val="00166855"/>
    <w:rPr>
      <w:rFonts w:asciiTheme="majorHAnsi" w:eastAsiaTheme="majorEastAsia" w:hAnsiTheme="majorHAnsi" w:cstheme="majorBidi"/>
      <w:sz w:val="18"/>
      <w:szCs w:val="18"/>
    </w:rPr>
  </w:style>
  <w:style w:type="character" w:customStyle="1" w:styleId="13">
    <w:name w:val="吹き出し (文字)1"/>
    <w:basedOn w:val="a0"/>
    <w:uiPriority w:val="99"/>
    <w:semiHidden/>
    <w:rsid w:val="00166855"/>
    <w:rPr>
      <w:rFonts w:asciiTheme="majorHAnsi" w:eastAsiaTheme="majorEastAsia" w:hAnsiTheme="majorHAnsi" w:cstheme="majorBidi"/>
      <w:sz w:val="18"/>
      <w:szCs w:val="18"/>
    </w:rPr>
  </w:style>
  <w:style w:type="character" w:styleId="af8">
    <w:name w:val="endnote reference"/>
    <w:basedOn w:val="a0"/>
    <w:uiPriority w:val="99"/>
    <w:semiHidden/>
    <w:unhideWhenUsed/>
    <w:rsid w:val="00166855"/>
    <w:rPr>
      <w:vertAlign w:val="superscript"/>
    </w:rPr>
  </w:style>
  <w:style w:type="character" w:customStyle="1" w:styleId="14">
    <w:name w:val="未解決のメンション1"/>
    <w:basedOn w:val="a0"/>
    <w:uiPriority w:val="99"/>
    <w:semiHidden/>
    <w:unhideWhenUsed/>
    <w:rsid w:val="00166855"/>
    <w:rPr>
      <w:color w:val="605E5C"/>
      <w:shd w:val="clear" w:color="auto" w:fill="E1DFDD"/>
    </w:rPr>
  </w:style>
  <w:style w:type="character" w:customStyle="1" w:styleId="22">
    <w:name w:val="未解決のメンション2"/>
    <w:basedOn w:val="a0"/>
    <w:uiPriority w:val="99"/>
    <w:semiHidden/>
    <w:unhideWhenUsed/>
    <w:rsid w:val="0016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ertaslam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nertaslam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B7DB-C678-491C-9366-AC176D07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7061</TotalTime>
  <Pages>40</Pages>
  <Words>5405</Words>
  <Characters>30811</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啓太</dc:creator>
  <cp:keywords/>
  <dc:description/>
  <cp:lastModifiedBy>菅野 啓太</cp:lastModifiedBy>
  <cp:revision>50</cp:revision>
  <cp:lastPrinted>2020-05-02T15:56:00Z</cp:lastPrinted>
  <dcterms:created xsi:type="dcterms:W3CDTF">2020-04-18T19:08:00Z</dcterms:created>
  <dcterms:modified xsi:type="dcterms:W3CDTF">2020-05-02T17:20:00Z</dcterms:modified>
</cp:coreProperties>
</file>